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5C6F" w14:textId="05892CCA" w:rsidR="0091742E" w:rsidRPr="001B753B" w:rsidRDefault="00022F7F" w:rsidP="00D22262">
      <w:r>
        <w:rPr>
          <w:b/>
        </w:rPr>
        <w:t xml:space="preserve">Secret agents, informers, and traitors: </w:t>
      </w:r>
      <w:r w:rsidR="0091742E" w:rsidRPr="001B753B">
        <w:rPr>
          <w:b/>
        </w:rPr>
        <w:t xml:space="preserve">Agnieszka Holland’s </w:t>
      </w:r>
      <w:r w:rsidR="0091742E" w:rsidRPr="001B753B">
        <w:rPr>
          <w:b/>
          <w:i/>
        </w:rPr>
        <w:t>Fever</w:t>
      </w:r>
      <w:r w:rsidR="0003443C" w:rsidRPr="001B753B">
        <w:rPr>
          <w:b/>
          <w:i/>
        </w:rPr>
        <w:t xml:space="preserve"> </w:t>
      </w:r>
      <w:r w:rsidR="0003443C" w:rsidRPr="001B753B">
        <w:rPr>
          <w:b/>
        </w:rPr>
        <w:t>(</w:t>
      </w:r>
      <w:proofErr w:type="spellStart"/>
      <w:r w:rsidR="0003443C" w:rsidRPr="001B753B">
        <w:rPr>
          <w:b/>
          <w:i/>
        </w:rPr>
        <w:t>Gorączka</w:t>
      </w:r>
      <w:proofErr w:type="spellEnd"/>
      <w:r w:rsidR="0003443C" w:rsidRPr="001B753B">
        <w:rPr>
          <w:b/>
          <w:i/>
        </w:rPr>
        <w:t xml:space="preserve">, </w:t>
      </w:r>
      <w:r w:rsidR="0003443C" w:rsidRPr="001B753B">
        <w:rPr>
          <w:b/>
        </w:rPr>
        <w:t>1980)</w:t>
      </w:r>
      <w:r w:rsidR="00845CCC" w:rsidRPr="001B753B">
        <w:rPr>
          <w:b/>
        </w:rPr>
        <w:t xml:space="preserve"> </w:t>
      </w:r>
    </w:p>
    <w:p w14:paraId="44BE7BE8" w14:textId="77777777" w:rsidR="00121D6B" w:rsidRDefault="00121D6B" w:rsidP="00D22262"/>
    <w:p w14:paraId="21663937" w14:textId="77777777" w:rsidR="00DE658F" w:rsidRPr="00511DE3" w:rsidRDefault="00DE658F" w:rsidP="00DE658F">
      <w:pPr>
        <w:rPr>
          <w:b/>
        </w:rPr>
      </w:pPr>
      <w:r w:rsidRPr="00511DE3">
        <w:rPr>
          <w:b/>
        </w:rPr>
        <w:t>Abstract</w:t>
      </w:r>
    </w:p>
    <w:p w14:paraId="69ADC314" w14:textId="77777777" w:rsidR="00DE658F" w:rsidRPr="001B753B" w:rsidRDefault="00DE658F" w:rsidP="00DE658F">
      <w:r>
        <w:t>T</w:t>
      </w:r>
      <w:r w:rsidRPr="001B753B">
        <w:t>he article</w:t>
      </w:r>
      <w:r>
        <w:t xml:space="preserve"> examines Agnieszka Holland’s film </w:t>
      </w:r>
      <w:r>
        <w:rPr>
          <w:i/>
        </w:rPr>
        <w:t xml:space="preserve">Fever </w:t>
      </w:r>
      <w:r>
        <w:t>(</w:t>
      </w:r>
      <w:proofErr w:type="spellStart"/>
      <w:r>
        <w:rPr>
          <w:i/>
        </w:rPr>
        <w:t>Gorączka</w:t>
      </w:r>
      <w:proofErr w:type="spellEnd"/>
      <w:r>
        <w:rPr>
          <w:i/>
        </w:rPr>
        <w:t xml:space="preserve">, </w:t>
      </w:r>
      <w:r>
        <w:t xml:space="preserve">1980) depicting the 1905 revolution in Russian Poland. While situating it in various socio-political and cultural contexts, the author examines the significance of the historical event and its parallels to the Solidarity movement. A special attention is given to the fact that both movements were heavily infiltrated and </w:t>
      </w:r>
      <w:proofErr w:type="spellStart"/>
      <w:r>
        <w:rPr>
          <w:lang w:val="en-GB"/>
        </w:rPr>
        <w:t>surveill</w:t>
      </w:r>
      <w:r w:rsidRPr="00511DE3">
        <w:rPr>
          <w:lang w:val="en-GB"/>
        </w:rPr>
        <w:t>ed</w:t>
      </w:r>
      <w:proofErr w:type="spellEnd"/>
      <w:r>
        <w:t xml:space="preserve"> by the state security apparatuses. Close analysis of the figures of secret agents featured in </w:t>
      </w:r>
      <w:r>
        <w:rPr>
          <w:i/>
        </w:rPr>
        <w:t>Fever</w:t>
      </w:r>
      <w:r>
        <w:t xml:space="preserve"> focuses on their political significance and meanings to reveal how these expressed scepticism and distrust in the possibility of political change. As the author demonstrates, </w:t>
      </w:r>
      <w:r>
        <w:rPr>
          <w:i/>
        </w:rPr>
        <w:t>Fever</w:t>
      </w:r>
      <w:r>
        <w:t xml:space="preserve"> questions the possibility of genuine revolutionary change, yet most importantly it presents the failure as a ‘national defeat’ rather than a crash of political aspirations of working class and peasantry. The numerous figures of the </w:t>
      </w:r>
      <w:r w:rsidRPr="0001648A">
        <w:rPr>
          <w:i/>
        </w:rPr>
        <w:t>Okhrana</w:t>
      </w:r>
      <w:r>
        <w:t xml:space="preserve"> spies and agents in Holland’s film paradoxically solidify this ‘national’ dimension of the revolution as they are presented as collaborating with the oppressor of the Polish nation in the first place. Likewise, the Solidarity movement was also appropriated by the national discourse, while class-related political aspirations were marginalized and eventually corrupted. The article concludes with the claim that the figure of a secret agent proves paradoxically crucial in mobilizing and stabilizing national discourse as represented subtly, yet persistently in </w:t>
      </w:r>
      <w:r>
        <w:rPr>
          <w:i/>
        </w:rPr>
        <w:t>Fever.</w:t>
      </w:r>
      <w:r>
        <w:t xml:space="preserve"> </w:t>
      </w:r>
    </w:p>
    <w:p w14:paraId="4A21B6C6" w14:textId="77777777" w:rsidR="00DE658F" w:rsidRDefault="00DE658F" w:rsidP="00DE658F"/>
    <w:p w14:paraId="735DC85A" w14:textId="2AEB9158" w:rsidR="00EA2FAE" w:rsidRDefault="00DE658F" w:rsidP="00D22262">
      <w:pPr>
        <w:rPr>
          <w:b/>
        </w:rPr>
      </w:pPr>
      <w:r>
        <w:rPr>
          <w:b/>
        </w:rPr>
        <w:t>Keywords:</w:t>
      </w:r>
    </w:p>
    <w:p w14:paraId="0A6DA1F9" w14:textId="74C714AC" w:rsidR="00DE658F" w:rsidRPr="00DE658F" w:rsidRDefault="00DE658F" w:rsidP="00D22262">
      <w:r>
        <w:t xml:space="preserve">Polish cinema, security apparatus, revolution, Agnieszka Holland, Solidarity movement, </w:t>
      </w:r>
    </w:p>
    <w:p w14:paraId="6FDC0C79" w14:textId="77777777" w:rsidR="00EA2FAE" w:rsidRDefault="00EA2FAE" w:rsidP="00D22262">
      <w:pPr>
        <w:rPr>
          <w:b/>
        </w:rPr>
      </w:pPr>
    </w:p>
    <w:p w14:paraId="67D75E63" w14:textId="77777777" w:rsidR="00EA2FAE" w:rsidRDefault="00EA2FAE" w:rsidP="00D22262"/>
    <w:p w14:paraId="5AA43EF5" w14:textId="78D02B5D" w:rsidR="00121D6B" w:rsidRDefault="00121D6B" w:rsidP="00D22262">
      <w:r>
        <w:t>On February 14</w:t>
      </w:r>
      <w:r w:rsidR="00022F7F">
        <w:t>,</w:t>
      </w:r>
      <w:r>
        <w:t xml:space="preserve"> 1979, </w:t>
      </w:r>
      <w:r w:rsidR="00022F7F">
        <w:t>an informer of</w:t>
      </w:r>
      <w:r w:rsidR="00AC6B50">
        <w:t xml:space="preserve"> the security militia (SB) acting un</w:t>
      </w:r>
      <w:r w:rsidR="00416F4A">
        <w:t>der the codename ‘Bogdan’</w:t>
      </w:r>
      <w:r w:rsidR="00EC7D01">
        <w:t xml:space="preserve"> wrote</w:t>
      </w:r>
      <w:r w:rsidR="00AC6B50">
        <w:t xml:space="preserve"> a report on </w:t>
      </w:r>
      <w:r w:rsidR="00416F4A">
        <w:t>the film unit ‘X’</w:t>
      </w:r>
      <w:r w:rsidR="00F645EB">
        <w:t xml:space="preserve"> supervised</w:t>
      </w:r>
      <w:r w:rsidR="00AC6B50">
        <w:t xml:space="preserve"> by Andrze</w:t>
      </w:r>
      <w:r w:rsidR="00EC7D01">
        <w:t xml:space="preserve">j </w:t>
      </w:r>
      <w:proofErr w:type="spellStart"/>
      <w:r w:rsidR="00EC7D01">
        <w:t>Wajda</w:t>
      </w:r>
      <w:proofErr w:type="spellEnd"/>
      <w:r w:rsidR="00EC7D01">
        <w:t>. It read</w:t>
      </w:r>
      <w:r w:rsidR="00416F4A">
        <w:t>: ‘</w:t>
      </w:r>
      <w:r w:rsidR="00AC6B50">
        <w:t>Th</w:t>
      </w:r>
      <w:r w:rsidR="00416F4A">
        <w:t>e Big Trinity of the film unit “</w:t>
      </w:r>
      <w:r w:rsidR="00AC6B50">
        <w:t xml:space="preserve">X” consists of </w:t>
      </w:r>
      <w:r w:rsidR="00416F4A">
        <w:t>the d</w:t>
      </w:r>
      <w:r w:rsidR="00AC6B50">
        <w:t xml:space="preserve">irector Andrzej </w:t>
      </w:r>
      <w:proofErr w:type="spellStart"/>
      <w:r w:rsidR="00AC6B50">
        <w:t>Wajda</w:t>
      </w:r>
      <w:proofErr w:type="spellEnd"/>
      <w:r w:rsidR="00AC6B50">
        <w:t>, who is responsib</w:t>
      </w:r>
      <w:r w:rsidR="00416F4A">
        <w:t xml:space="preserve">le for artistic matters, </w:t>
      </w:r>
      <w:proofErr w:type="spellStart"/>
      <w:r w:rsidR="00416F4A">
        <w:t>Bolesła</w:t>
      </w:r>
      <w:r w:rsidR="00AC6B50">
        <w:t>w</w:t>
      </w:r>
      <w:proofErr w:type="spellEnd"/>
      <w:r w:rsidR="00AC6B50">
        <w:t xml:space="preserve"> </w:t>
      </w:r>
      <w:proofErr w:type="spellStart"/>
      <w:r w:rsidR="00AC6B50">
        <w:t>Michałek</w:t>
      </w:r>
      <w:proofErr w:type="spellEnd"/>
      <w:r w:rsidR="00AC6B50">
        <w:t xml:space="preserve">, </w:t>
      </w:r>
      <w:r w:rsidR="00EC7D01">
        <w:t xml:space="preserve">a </w:t>
      </w:r>
      <w:r w:rsidR="00AC6B50">
        <w:t>literary director, and Barbara Pec-</w:t>
      </w:r>
      <w:proofErr w:type="spellStart"/>
      <w:r w:rsidR="00AC6B50">
        <w:t>Ślesicka</w:t>
      </w:r>
      <w:proofErr w:type="spellEnd"/>
      <w:r w:rsidR="00AC6B50">
        <w:t>, who is responsible for film production and human resources. The three stick together. Close to them are among others Agniesz</w:t>
      </w:r>
      <w:r w:rsidR="00416F4A">
        <w:t xml:space="preserve">ka Holland and Edward </w:t>
      </w:r>
      <w:proofErr w:type="spellStart"/>
      <w:r w:rsidR="00416F4A">
        <w:t>Kłosiński</w:t>
      </w:r>
      <w:proofErr w:type="spellEnd"/>
      <w:r w:rsidR="00416F4A">
        <w:t>’</w:t>
      </w:r>
      <w:r w:rsidR="009E17AF">
        <w:t xml:space="preserve"> (</w:t>
      </w:r>
      <w:proofErr w:type="spellStart"/>
      <w:r w:rsidR="009E17AF">
        <w:t>Gańczak</w:t>
      </w:r>
      <w:proofErr w:type="spellEnd"/>
      <w:r w:rsidR="009E17AF">
        <w:t xml:space="preserve"> 201,</w:t>
      </w:r>
      <w:r w:rsidR="00EC7D01">
        <w:t xml:space="preserve"> 281)</w:t>
      </w:r>
      <w:r w:rsidR="00F645EB">
        <w:t>. I</w:t>
      </w:r>
      <w:r w:rsidR="00AC6B50">
        <w:t>n October 1982</w:t>
      </w:r>
      <w:r w:rsidR="00EC7D01">
        <w:t>,</w:t>
      </w:r>
      <w:r w:rsidR="00AC6B50">
        <w:t xml:space="preserve"> </w:t>
      </w:r>
      <w:r w:rsidR="00416F4A">
        <w:t>Holland is mentioned</w:t>
      </w:r>
      <w:r w:rsidR="00EC7D01">
        <w:t xml:space="preserve"> in another report including </w:t>
      </w:r>
      <w:r w:rsidR="00416F4A">
        <w:t>a list of ‘</w:t>
      </w:r>
      <w:r w:rsidR="00AC6B50">
        <w:t>filmmakers who have negative political atti</w:t>
      </w:r>
      <w:r w:rsidR="00416F4A">
        <w:t>tude’</w:t>
      </w:r>
      <w:r w:rsidR="00EC7D01">
        <w:t xml:space="preserve"> (ibidem</w:t>
      </w:r>
      <w:r w:rsidR="00316756">
        <w:t>). The</w:t>
      </w:r>
      <w:r w:rsidR="00EC7D01">
        <w:t>se</w:t>
      </w:r>
      <w:r w:rsidR="00316756">
        <w:t xml:space="preserve"> report</w:t>
      </w:r>
      <w:r w:rsidR="00416F4A">
        <w:t>s are by any means</w:t>
      </w:r>
      <w:r w:rsidR="00EC7D01">
        <w:t xml:space="preserve"> </w:t>
      </w:r>
      <w:r w:rsidR="00316756">
        <w:t>unique or rare document</w:t>
      </w:r>
      <w:r w:rsidR="00EC7D01">
        <w:t>s</w:t>
      </w:r>
      <w:r w:rsidR="00316756">
        <w:t xml:space="preserve">. Informers infiltrated people working within film industry as much as any other sector of Polish society. As Filip </w:t>
      </w:r>
      <w:proofErr w:type="spellStart"/>
      <w:r w:rsidR="00316756">
        <w:t>Gańczak</w:t>
      </w:r>
      <w:proofErr w:type="spellEnd"/>
      <w:r w:rsidR="00316756">
        <w:t xml:space="preserve"> informs in his book on Polish filmmakers’ relationship</w:t>
      </w:r>
      <w:r w:rsidR="00535E2A">
        <w:t>s</w:t>
      </w:r>
      <w:r w:rsidR="00316756">
        <w:t xml:space="preserve"> with</w:t>
      </w:r>
      <w:r w:rsidR="00535E2A">
        <w:t xml:space="preserve"> security apparatus</w:t>
      </w:r>
      <w:r w:rsidR="00022F7F">
        <w:t>, the archives of</w:t>
      </w:r>
      <w:r w:rsidR="00535E2A">
        <w:t xml:space="preserve"> the National Institu</w:t>
      </w:r>
      <w:r w:rsidR="00022F7F">
        <w:t>te of Memory (IPN) are abundant</w:t>
      </w:r>
      <w:r w:rsidR="00F645EB">
        <w:t>. The</w:t>
      </w:r>
      <w:r w:rsidR="00535E2A">
        <w:t xml:space="preserve"> records </w:t>
      </w:r>
      <w:r w:rsidR="00F645EB">
        <w:t xml:space="preserve">concern both collaboration and invigilation </w:t>
      </w:r>
      <w:r w:rsidR="00535E2A">
        <w:t xml:space="preserve">of </w:t>
      </w:r>
      <w:r w:rsidR="00416F4A">
        <w:t xml:space="preserve">the </w:t>
      </w:r>
      <w:r w:rsidR="00F645EB">
        <w:t xml:space="preserve">members of </w:t>
      </w:r>
      <w:r w:rsidR="00416F4A">
        <w:t xml:space="preserve">film </w:t>
      </w:r>
      <w:r w:rsidR="00F645EB">
        <w:t>community</w:t>
      </w:r>
      <w:r w:rsidR="00535E2A">
        <w:t xml:space="preserve">. </w:t>
      </w:r>
      <w:r w:rsidR="00EB747C">
        <w:t>Holland was invigilated not only be</w:t>
      </w:r>
      <w:r w:rsidR="00416F4A">
        <w:t>cause of her close relationship</w:t>
      </w:r>
      <w:r w:rsidR="00EB747C">
        <w:t xml:space="preserve"> with Andrzej </w:t>
      </w:r>
      <w:proofErr w:type="spellStart"/>
      <w:r w:rsidR="00EB747C">
        <w:t>Wajda</w:t>
      </w:r>
      <w:proofErr w:type="spellEnd"/>
      <w:r w:rsidR="00EB747C">
        <w:t xml:space="preserve"> but also because of her family history, specifically her father’s death </w:t>
      </w:r>
      <w:r w:rsidR="00022F7F">
        <w:t xml:space="preserve">in </w:t>
      </w:r>
      <w:r w:rsidR="00EC7D01">
        <w:t xml:space="preserve">1961 during a search of </w:t>
      </w:r>
      <w:r w:rsidR="00EB747C">
        <w:t>his apartment</w:t>
      </w:r>
      <w:r w:rsidR="00416F4A">
        <w:t xml:space="preserve"> by the secret policemen</w:t>
      </w:r>
      <w:r w:rsidR="00EB747C">
        <w:t xml:space="preserve">.  </w:t>
      </w:r>
    </w:p>
    <w:p w14:paraId="5E2C5432" w14:textId="77777777" w:rsidR="00316756" w:rsidRDefault="00316756" w:rsidP="00D22262"/>
    <w:p w14:paraId="123F1363" w14:textId="58883D91" w:rsidR="00B16D65" w:rsidRPr="001B753B" w:rsidRDefault="00627354" w:rsidP="00D22262">
      <w:r>
        <w:lastRenderedPageBreak/>
        <w:t xml:space="preserve">Although </w:t>
      </w:r>
      <w:r w:rsidR="00EC7D01">
        <w:t xml:space="preserve">everyone knew </w:t>
      </w:r>
      <w:r w:rsidR="00416F4A">
        <w:t>a</w:t>
      </w:r>
      <w:r w:rsidR="00EC7D01">
        <w:t xml:space="preserve">bout </w:t>
      </w:r>
      <w:r>
        <w:t>secret agents of security apparatus</w:t>
      </w:r>
      <w:r w:rsidR="00EC7D01">
        <w:t xml:space="preserve"> penetrating </w:t>
      </w:r>
      <w:r w:rsidR="00416F4A">
        <w:t>everyday life in real socialist Poland, their presence remained</w:t>
      </w:r>
      <w:r w:rsidR="00EC7D01">
        <w:t xml:space="preserve"> </w:t>
      </w:r>
      <w:r w:rsidR="00416F4A">
        <w:t>‘</w:t>
      </w:r>
      <w:r w:rsidR="001405A4">
        <w:t>secre</w:t>
      </w:r>
      <w:r w:rsidR="00416F4A">
        <w:t>t</w:t>
      </w:r>
      <w:r w:rsidR="00F645EB">
        <w:t>ive</w:t>
      </w:r>
      <w:r w:rsidR="00416F4A">
        <w:t>’</w:t>
      </w:r>
      <w:r w:rsidR="001405A4">
        <w:t xml:space="preserve"> </w:t>
      </w:r>
      <w:r w:rsidR="00EC7D01">
        <w:t>in Polish cinema</w:t>
      </w:r>
      <w:r w:rsidR="001405A4">
        <w:t xml:space="preserve"> in that they were not represented</w:t>
      </w:r>
      <w:r>
        <w:t>.</w:t>
      </w:r>
      <w:r w:rsidR="00A42A0B">
        <w:rPr>
          <w:rStyle w:val="FootnoteReference"/>
        </w:rPr>
        <w:footnoteReference w:id="1"/>
      </w:r>
      <w:r>
        <w:t xml:space="preserve"> </w:t>
      </w:r>
      <w:r w:rsidR="00416F4A">
        <w:t>The first ‘traces’</w:t>
      </w:r>
      <w:r w:rsidR="001405A4">
        <w:t xml:space="preserve"> of these characters appeared i</w:t>
      </w:r>
      <w:r w:rsidR="001A33D0">
        <w:t>n</w:t>
      </w:r>
      <w:r w:rsidR="0098614F">
        <w:t xml:space="preserve"> </w:t>
      </w:r>
      <w:r w:rsidR="00CC5624" w:rsidRPr="001B753B">
        <w:t>the 1980s</w:t>
      </w:r>
      <w:r w:rsidR="001405A4">
        <w:t>,</w:t>
      </w:r>
      <w:r w:rsidR="004951E2">
        <w:t xml:space="preserve"> which was a time of</w:t>
      </w:r>
      <w:r w:rsidR="00CC5624" w:rsidRPr="001B753B">
        <w:t xml:space="preserve"> turbulent </w:t>
      </w:r>
      <w:r w:rsidR="004951E2">
        <w:t xml:space="preserve">political </w:t>
      </w:r>
      <w:r w:rsidR="00CC5624" w:rsidRPr="001B753B">
        <w:t xml:space="preserve">transition from the triumphant emergence of </w:t>
      </w:r>
      <w:r w:rsidR="00F645EB">
        <w:t xml:space="preserve">the </w:t>
      </w:r>
      <w:r w:rsidR="00CC5624" w:rsidRPr="001B753B">
        <w:t>Solidarity movemen</w:t>
      </w:r>
      <w:r w:rsidR="00335DCB" w:rsidRPr="001B753B">
        <w:t>t</w:t>
      </w:r>
      <w:r w:rsidR="004951E2">
        <w:t xml:space="preserve"> in 1980</w:t>
      </w:r>
      <w:r w:rsidR="00335DCB" w:rsidRPr="001B753B">
        <w:t xml:space="preserve">, through </w:t>
      </w:r>
      <w:r w:rsidR="003156B2" w:rsidRPr="001B753B">
        <w:t xml:space="preserve">the </w:t>
      </w:r>
      <w:r w:rsidR="00116328">
        <w:t>introduction of marshal l</w:t>
      </w:r>
      <w:r w:rsidR="00335DCB" w:rsidRPr="001B753B">
        <w:t>aw in 1981</w:t>
      </w:r>
      <w:r w:rsidR="004951E2">
        <w:t>,</w:t>
      </w:r>
      <w:r w:rsidR="00CC5624" w:rsidRPr="001B753B">
        <w:t xml:space="preserve"> </w:t>
      </w:r>
      <w:r w:rsidR="00335DCB" w:rsidRPr="001B753B">
        <w:t xml:space="preserve">to the </w:t>
      </w:r>
      <w:r w:rsidR="00482E2F" w:rsidRPr="001B753B">
        <w:t>first partially free election in</w:t>
      </w:r>
      <w:r w:rsidR="00335DCB" w:rsidRPr="001B753B">
        <w:t xml:space="preserve"> 1989</w:t>
      </w:r>
      <w:r w:rsidR="004951E2">
        <w:t>.</w:t>
      </w:r>
      <w:r w:rsidR="001A2239" w:rsidRPr="001B753B">
        <w:t xml:space="preserve"> Holland</w:t>
      </w:r>
      <w:r w:rsidR="001A33D0">
        <w:t xml:space="preserve"> made her</w:t>
      </w:r>
      <w:r w:rsidR="0003443C" w:rsidRPr="001B753B">
        <w:t xml:space="preserve"> film</w:t>
      </w:r>
      <w:r w:rsidR="001A2239" w:rsidRPr="001B753B">
        <w:rPr>
          <w:i/>
        </w:rPr>
        <w:t xml:space="preserve"> Fever</w:t>
      </w:r>
      <w:r w:rsidR="001A33D0">
        <w:t xml:space="preserve"> </w:t>
      </w:r>
      <w:r w:rsidR="001A33D0" w:rsidRPr="001A33D0">
        <w:t>in</w:t>
      </w:r>
      <w:r w:rsidR="001A33D0">
        <w:t xml:space="preserve"> 1980</w:t>
      </w:r>
      <w:r w:rsidR="001405A4">
        <w:t>,</w:t>
      </w:r>
      <w:r w:rsidR="00F96832">
        <w:t xml:space="preserve"> in the time preceding</w:t>
      </w:r>
      <w:r w:rsidR="001A33D0">
        <w:t xml:space="preserve"> the workers</w:t>
      </w:r>
      <w:r w:rsidR="004951E2">
        <w:t>’</w:t>
      </w:r>
      <w:r w:rsidR="00F645EB">
        <w:t xml:space="preserve"> strikes that finally le</w:t>
      </w:r>
      <w:r w:rsidR="001A33D0">
        <w:t xml:space="preserve">d to the triumph of </w:t>
      </w:r>
      <w:r w:rsidR="00F96832">
        <w:t xml:space="preserve">the </w:t>
      </w:r>
      <w:r w:rsidR="001A33D0">
        <w:t>Solidarity mo</w:t>
      </w:r>
      <w:r w:rsidR="004951E2">
        <w:t>vement. The film depicts the</w:t>
      </w:r>
      <w:r w:rsidR="00F96832">
        <w:t xml:space="preserve"> revolution of</w:t>
      </w:r>
      <w:r w:rsidR="001A33D0">
        <w:t xml:space="preserve"> 1905-1907 </w:t>
      </w:r>
      <w:r w:rsidR="00213B9E" w:rsidRPr="001B753B">
        <w:t xml:space="preserve">in </w:t>
      </w:r>
      <w:r w:rsidR="001A33D0">
        <w:t xml:space="preserve">Russian </w:t>
      </w:r>
      <w:r w:rsidR="00213B9E" w:rsidRPr="001B753B">
        <w:t>Poland</w:t>
      </w:r>
      <w:r w:rsidR="00F96832">
        <w:t xml:space="preserve"> focusing</w:t>
      </w:r>
      <w:r w:rsidR="00270F46">
        <w:t xml:space="preserve"> on its final stage</w:t>
      </w:r>
      <w:r w:rsidR="004951E2">
        <w:t xml:space="preserve"> </w:t>
      </w:r>
      <w:r w:rsidR="00270F46">
        <w:t>when numerous</w:t>
      </w:r>
      <w:r w:rsidR="00213B9E" w:rsidRPr="001B753B">
        <w:t xml:space="preserve"> conflicts between </w:t>
      </w:r>
      <w:r w:rsidR="00270F46">
        <w:t>various</w:t>
      </w:r>
      <w:r w:rsidR="00416F4A">
        <w:t xml:space="preserve"> political f</w:t>
      </w:r>
      <w:r w:rsidR="0003443C" w:rsidRPr="001B753B">
        <w:t>actions</w:t>
      </w:r>
      <w:r w:rsidR="00F645EB">
        <w:t xml:space="preserve"> emerged</w:t>
      </w:r>
      <w:r w:rsidR="009F4CD7" w:rsidRPr="001B753B">
        <w:t xml:space="preserve">. </w:t>
      </w:r>
      <w:r w:rsidR="0003443C" w:rsidRPr="001B753B">
        <w:t>Polish s</w:t>
      </w:r>
      <w:r w:rsidR="003F6A89" w:rsidRPr="001B753B">
        <w:t xml:space="preserve">ociety responded to the </w:t>
      </w:r>
      <w:r w:rsidR="0003443C" w:rsidRPr="001B753B">
        <w:t xml:space="preserve">revolution </w:t>
      </w:r>
      <w:r w:rsidR="00482E2F" w:rsidRPr="001B753B">
        <w:t xml:space="preserve">and its gradual demise </w:t>
      </w:r>
      <w:r w:rsidR="0003443C" w:rsidRPr="001B753B">
        <w:t>with a whole rang</w:t>
      </w:r>
      <w:r w:rsidR="001A33D0">
        <w:t>e of attitudes</w:t>
      </w:r>
      <w:r w:rsidR="003F6A89" w:rsidRPr="001B753B">
        <w:t xml:space="preserve">: </w:t>
      </w:r>
      <w:r w:rsidR="00213B9E" w:rsidRPr="001B753B">
        <w:t xml:space="preserve">idealism, </w:t>
      </w:r>
      <w:r w:rsidR="00AE51E0" w:rsidRPr="001B753B">
        <w:t xml:space="preserve">anarchism, terrorism, </w:t>
      </w:r>
      <w:r w:rsidR="00213B9E" w:rsidRPr="001B753B">
        <w:t>fear,</w:t>
      </w:r>
      <w:r w:rsidR="003F6A89" w:rsidRPr="001B753B">
        <w:t xml:space="preserve"> passivity</w:t>
      </w:r>
      <w:r w:rsidR="00213B9E" w:rsidRPr="001B753B">
        <w:t>, and treachery</w:t>
      </w:r>
      <w:r w:rsidR="003F6A89" w:rsidRPr="001B753B">
        <w:t>. I</w:t>
      </w:r>
      <w:r w:rsidR="007B6C92" w:rsidRPr="001B753B">
        <w:t xml:space="preserve">mportantly, </w:t>
      </w:r>
      <w:r w:rsidR="00213B9E" w:rsidRPr="001B753B">
        <w:t xml:space="preserve">in Holland’s film </w:t>
      </w:r>
      <w:r w:rsidR="001405A4">
        <w:t xml:space="preserve">these </w:t>
      </w:r>
      <w:r w:rsidR="007B6C92" w:rsidRPr="001B753B">
        <w:t>ambivalent</w:t>
      </w:r>
      <w:r w:rsidR="00AE51E0" w:rsidRPr="001B753B">
        <w:t xml:space="preserve"> political and moral at</w:t>
      </w:r>
      <w:r w:rsidR="007B6C92" w:rsidRPr="001B753B">
        <w:t>titudes characterize both the</w:t>
      </w:r>
      <w:r w:rsidR="001A2239" w:rsidRPr="001B753B">
        <w:t xml:space="preserve"> revolutionaries and the</w:t>
      </w:r>
      <w:r w:rsidR="007B6C92" w:rsidRPr="001B753B">
        <w:t xml:space="preserve"> collaborators</w:t>
      </w:r>
      <w:r w:rsidR="0003443C" w:rsidRPr="001B753B">
        <w:t xml:space="preserve"> of t</w:t>
      </w:r>
      <w:r w:rsidR="001A2239" w:rsidRPr="001B753B">
        <w:t xml:space="preserve">he Russian secret police </w:t>
      </w:r>
      <w:r w:rsidR="001405A4">
        <w:rPr>
          <w:i/>
        </w:rPr>
        <w:t>O</w:t>
      </w:r>
      <w:r w:rsidR="001A2239" w:rsidRPr="001B753B">
        <w:rPr>
          <w:i/>
        </w:rPr>
        <w:t>khrana</w:t>
      </w:r>
      <w:r w:rsidR="00335DCB" w:rsidRPr="001B753B">
        <w:t>;</w:t>
      </w:r>
      <w:r w:rsidR="002F0FC7">
        <w:rPr>
          <w:rStyle w:val="FootnoteReference"/>
        </w:rPr>
        <w:footnoteReference w:id="2"/>
      </w:r>
      <w:r w:rsidR="00335DCB" w:rsidRPr="001B753B">
        <w:t xml:space="preserve"> as the </w:t>
      </w:r>
      <w:r w:rsidR="00AE51E0" w:rsidRPr="001B753B">
        <w:t xml:space="preserve">main character </w:t>
      </w:r>
      <w:r w:rsidR="008C6F54" w:rsidRPr="001B753B">
        <w:t>Le</w:t>
      </w:r>
      <w:r w:rsidR="00F96832">
        <w:t>on, a cold-blooded revolutionist</w:t>
      </w:r>
      <w:r w:rsidR="00AE51E0" w:rsidRPr="001B753B">
        <w:t>, says</w:t>
      </w:r>
      <w:r w:rsidR="00EB3766" w:rsidRPr="001B753B">
        <w:t>:</w:t>
      </w:r>
      <w:r w:rsidR="00416F4A">
        <w:t xml:space="preserve"> ‘</w:t>
      </w:r>
      <w:r w:rsidR="00AE51E0" w:rsidRPr="001B753B">
        <w:t xml:space="preserve">I am </w:t>
      </w:r>
      <w:r w:rsidR="00923A89" w:rsidRPr="001B753B">
        <w:t xml:space="preserve">an executioner of </w:t>
      </w:r>
      <w:r w:rsidR="008C6F54" w:rsidRPr="001B753B">
        <w:t xml:space="preserve">the </w:t>
      </w:r>
      <w:r w:rsidR="00923A89" w:rsidRPr="001B753B">
        <w:t xml:space="preserve">revolution and its </w:t>
      </w:r>
      <w:r w:rsidR="00872354">
        <w:t>spy,’</w:t>
      </w:r>
      <w:r w:rsidR="008C6F54" w:rsidRPr="001B753B">
        <w:t xml:space="preserve"> alluding to his </w:t>
      </w:r>
      <w:r w:rsidR="001A2239" w:rsidRPr="001B753B">
        <w:t xml:space="preserve">own </w:t>
      </w:r>
      <w:r w:rsidR="008C6F54" w:rsidRPr="001B753B">
        <w:t>political and moral ambivalence.</w:t>
      </w:r>
      <w:r w:rsidR="00335DCB" w:rsidRPr="001B753B">
        <w:rPr>
          <w:i/>
        </w:rPr>
        <w:t xml:space="preserve"> Fever </w:t>
      </w:r>
      <w:r w:rsidR="001405A4">
        <w:t>was</w:t>
      </w:r>
      <w:r w:rsidR="00335DCB" w:rsidRPr="001B753B">
        <w:t xml:space="preserve"> fr</w:t>
      </w:r>
      <w:r w:rsidR="00293634" w:rsidRPr="001B753B">
        <w:t>equently interpreted as a political allegory</w:t>
      </w:r>
      <w:r w:rsidR="004951E2">
        <w:t>, or even a prophetic vision</w:t>
      </w:r>
      <w:r w:rsidR="00293634" w:rsidRPr="001B753B">
        <w:t xml:space="preserve"> of </w:t>
      </w:r>
      <w:r w:rsidR="001405A4">
        <w:t>the S</w:t>
      </w:r>
      <w:r w:rsidR="00872354">
        <w:t>olidarity movement as</w:t>
      </w:r>
      <w:r w:rsidR="00F96832">
        <w:t xml:space="preserve"> it expired in a way similar to the decline of the 1905 revolution depicted in the film</w:t>
      </w:r>
      <w:r w:rsidR="003F6A89" w:rsidRPr="001B753B">
        <w:t>.</w:t>
      </w:r>
      <w:r w:rsidR="00293634" w:rsidRPr="001B753B">
        <w:t xml:space="preserve"> </w:t>
      </w:r>
      <w:r w:rsidR="00F96832">
        <w:t>O</w:t>
      </w:r>
      <w:r w:rsidR="00293634" w:rsidRPr="001B753B">
        <w:t xml:space="preserve">nce triumphant and revelling in utopian hope of </w:t>
      </w:r>
      <w:r w:rsidR="00213B9E" w:rsidRPr="001B753B">
        <w:t>re-uniting</w:t>
      </w:r>
      <w:r w:rsidR="0003443C" w:rsidRPr="001B753B">
        <w:t xml:space="preserve"> </w:t>
      </w:r>
      <w:r w:rsidR="00293634" w:rsidRPr="001B753B">
        <w:t>Polish s</w:t>
      </w:r>
      <w:r w:rsidR="0003443C" w:rsidRPr="001B753B">
        <w:t>ociety and implementing the princi</w:t>
      </w:r>
      <w:r w:rsidR="001405A4">
        <w:t>ples of democracy</w:t>
      </w:r>
      <w:r w:rsidR="00270F46">
        <w:t xml:space="preserve">, </w:t>
      </w:r>
      <w:r w:rsidR="00872354">
        <w:t xml:space="preserve">eventually </w:t>
      </w:r>
      <w:r w:rsidR="00270F46">
        <w:t xml:space="preserve">the legendary </w:t>
      </w:r>
      <w:r w:rsidR="001405A4">
        <w:t xml:space="preserve">trade </w:t>
      </w:r>
      <w:r w:rsidR="00270F46">
        <w:t>union</w:t>
      </w:r>
      <w:r w:rsidR="00293634" w:rsidRPr="001B753B">
        <w:t xml:space="preserve"> </w:t>
      </w:r>
      <w:r w:rsidR="003F6A89" w:rsidRPr="001B753B">
        <w:t xml:space="preserve">successively </w:t>
      </w:r>
      <w:r w:rsidR="00482E2F" w:rsidRPr="001B753B">
        <w:t>crumpled into various</w:t>
      </w:r>
      <w:r w:rsidR="00293634" w:rsidRPr="001B753B">
        <w:t xml:space="preserve"> </w:t>
      </w:r>
      <w:r w:rsidR="00482E2F" w:rsidRPr="001B753B">
        <w:t xml:space="preserve">groups </w:t>
      </w:r>
      <w:r w:rsidR="00F96832">
        <w:t xml:space="preserve">that </w:t>
      </w:r>
      <w:r w:rsidR="0003443C" w:rsidRPr="001B753B">
        <w:t>soon started to fight one another</w:t>
      </w:r>
      <w:r w:rsidR="00293634" w:rsidRPr="001B753B">
        <w:t xml:space="preserve">. </w:t>
      </w:r>
      <w:r w:rsidR="007C2A8D" w:rsidRPr="001B753B">
        <w:t>Holland’s portrayal of the aftermath of the 1905 revolution on Polish territories paralleled</w:t>
      </w:r>
      <w:r w:rsidR="00213B9E" w:rsidRPr="001B753B">
        <w:t xml:space="preserve"> – </w:t>
      </w:r>
      <w:r w:rsidR="00270F46">
        <w:t>or perhaps</w:t>
      </w:r>
      <w:r w:rsidR="00213B9E" w:rsidRPr="001B753B">
        <w:t xml:space="preserve"> </w:t>
      </w:r>
      <w:r w:rsidR="00E753DE">
        <w:t xml:space="preserve">indeed </w:t>
      </w:r>
      <w:r w:rsidR="00213B9E" w:rsidRPr="001B753B">
        <w:t xml:space="preserve">foretold </w:t>
      </w:r>
      <w:r w:rsidR="00E753DE">
        <w:t xml:space="preserve">as many claimed </w:t>
      </w:r>
      <w:r w:rsidR="0003443C" w:rsidRPr="001B753B">
        <w:t>–</w:t>
      </w:r>
      <w:r w:rsidR="007C2A8D" w:rsidRPr="001B753B">
        <w:t xml:space="preserve"> the political turmoil and disappointment caused by </w:t>
      </w:r>
      <w:r w:rsidR="001405A4">
        <w:t xml:space="preserve">the </w:t>
      </w:r>
      <w:r w:rsidR="007C2A8D" w:rsidRPr="001B753B">
        <w:t>Solidarity movement.</w:t>
      </w:r>
      <w:r w:rsidR="0072267D">
        <w:rPr>
          <w:rStyle w:val="FootnoteReference"/>
        </w:rPr>
        <w:footnoteReference w:id="3"/>
      </w:r>
    </w:p>
    <w:p w14:paraId="21FA6D21" w14:textId="77777777" w:rsidR="00482E2F" w:rsidRPr="001B753B" w:rsidRDefault="00482E2F" w:rsidP="00D22262"/>
    <w:p w14:paraId="25A21AF5" w14:textId="69FBA491" w:rsidR="00C51DC8" w:rsidRPr="001B753B" w:rsidRDefault="0003443C" w:rsidP="00D22262">
      <w:r w:rsidRPr="001B753B">
        <w:t>In the article</w:t>
      </w:r>
      <w:r w:rsidR="00577EB8">
        <w:t>, I</w:t>
      </w:r>
      <w:r w:rsidR="00371122" w:rsidRPr="001B753B">
        <w:t xml:space="preserve"> </w:t>
      </w:r>
      <w:r w:rsidR="00610DCA">
        <w:t>locate</w:t>
      </w:r>
      <w:r w:rsidR="00270F46">
        <w:t xml:space="preserve"> </w:t>
      </w:r>
      <w:r w:rsidR="00270F46">
        <w:rPr>
          <w:i/>
        </w:rPr>
        <w:t>Fever</w:t>
      </w:r>
      <w:r w:rsidR="00E60725">
        <w:t>,</w:t>
      </w:r>
      <w:r w:rsidR="00270F46">
        <w:rPr>
          <w:i/>
        </w:rPr>
        <w:t xml:space="preserve"> </w:t>
      </w:r>
      <w:r w:rsidR="00E60725">
        <w:t xml:space="preserve">especially its representation of secret agents of the Russian political police </w:t>
      </w:r>
      <w:r w:rsidR="00E60725" w:rsidRPr="0001648A">
        <w:rPr>
          <w:i/>
        </w:rPr>
        <w:t>Okhrana</w:t>
      </w:r>
      <w:r w:rsidR="00E60725">
        <w:t xml:space="preserve">, </w:t>
      </w:r>
      <w:r w:rsidR="00610DCA">
        <w:t xml:space="preserve">within several contexts to discuss </w:t>
      </w:r>
      <w:r w:rsidR="00F96832">
        <w:t xml:space="preserve">its </w:t>
      </w:r>
      <w:r w:rsidR="00610DCA">
        <w:t>political and cultural significance</w:t>
      </w:r>
      <w:r w:rsidR="00E60725">
        <w:t>.</w:t>
      </w:r>
      <w:r w:rsidR="00577EB8">
        <w:t xml:space="preserve"> First, I </w:t>
      </w:r>
      <w:r w:rsidR="00BA20CF">
        <w:t xml:space="preserve">discuss the significance of the 1905 revolution in Russian Poland and its position in the vernacular historical and cultural discourse. </w:t>
      </w:r>
      <w:r w:rsidR="00EB5F39">
        <w:t xml:space="preserve">I will examine how the event can be related to the Solidarity revolution, while also noting of how both </w:t>
      </w:r>
      <w:r w:rsidR="00C63AD5">
        <w:t xml:space="preserve">movements </w:t>
      </w:r>
      <w:r w:rsidR="00EB5F39">
        <w:t xml:space="preserve">were infiltrated by respectively Tsarist secret police and communist security apparatus </w:t>
      </w:r>
      <w:r w:rsidR="00C63AD5">
        <w:t xml:space="preserve">which significantly compromised their unity.  </w:t>
      </w:r>
      <w:r w:rsidR="00577EB8">
        <w:t>Second, I</w:t>
      </w:r>
      <w:r w:rsidR="00BA20CF">
        <w:t xml:space="preserve"> briefly discuss Holland’s own and her family entanglement with</w:t>
      </w:r>
      <w:r w:rsidR="00610DCA">
        <w:t xml:space="preserve"> </w:t>
      </w:r>
      <w:r w:rsidR="00BA20CF">
        <w:t>communist security apparatus and her exp</w:t>
      </w:r>
      <w:r w:rsidR="00C63AD5">
        <w:t>erience of the Prague Spring to argue that she incorpo</w:t>
      </w:r>
      <w:r w:rsidR="00E60725">
        <w:t>rated these occurrences in her ‘biographical legend’</w:t>
      </w:r>
      <w:r w:rsidR="00C63AD5">
        <w:t xml:space="preserve"> </w:t>
      </w:r>
      <w:r w:rsidR="00F96832">
        <w:t xml:space="preserve">and the image </w:t>
      </w:r>
      <w:r w:rsidR="00C63AD5">
        <w:t>of her public persona</w:t>
      </w:r>
      <w:r w:rsidR="00D655B4">
        <w:t xml:space="preserve">. </w:t>
      </w:r>
      <w:r w:rsidR="00577EB8">
        <w:t>T</w:t>
      </w:r>
      <w:r w:rsidR="00FD4C9F">
        <w:t xml:space="preserve">he </w:t>
      </w:r>
      <w:r w:rsidR="00577EB8">
        <w:t xml:space="preserve">subsequent </w:t>
      </w:r>
      <w:r w:rsidR="00FD4C9F">
        <w:t xml:space="preserve">analysis of the figures of secret agents featured in </w:t>
      </w:r>
      <w:r w:rsidR="00FD4C9F">
        <w:rPr>
          <w:i/>
        </w:rPr>
        <w:t>Fever</w:t>
      </w:r>
      <w:r w:rsidR="00FD4C9F">
        <w:t xml:space="preserve"> focus</w:t>
      </w:r>
      <w:r w:rsidR="00577EB8">
        <w:t>es</w:t>
      </w:r>
      <w:r w:rsidR="00FD4C9F">
        <w:t xml:space="preserve"> on their political significance and meanings to reveal how these expressed scepticism and distrust in the possibility of political change. </w:t>
      </w:r>
      <w:r w:rsidR="00577EB8">
        <w:t>I</w:t>
      </w:r>
      <w:r w:rsidR="00F24D8A">
        <w:t xml:space="preserve"> </w:t>
      </w:r>
      <w:r w:rsidR="00CB3A8E">
        <w:t xml:space="preserve">also </w:t>
      </w:r>
      <w:r w:rsidR="00F24D8A">
        <w:t xml:space="preserve">comment on the standard </w:t>
      </w:r>
      <w:r w:rsidR="00CB3A8E">
        <w:t xml:space="preserve">censorship </w:t>
      </w:r>
      <w:r w:rsidR="00F24D8A">
        <w:t>procedures</w:t>
      </w:r>
      <w:r w:rsidR="00CB3A8E">
        <w:t xml:space="preserve"> employed for the film and</w:t>
      </w:r>
      <w:r w:rsidR="00577EB8">
        <w:t xml:space="preserve"> its critical reception to </w:t>
      </w:r>
      <w:r w:rsidR="0001648A">
        <w:t xml:space="preserve">argue that </w:t>
      </w:r>
      <w:r w:rsidR="00577EB8">
        <w:t xml:space="preserve">the 1905 revolution </w:t>
      </w:r>
      <w:r w:rsidR="00E60725">
        <w:t>was embedded with</w:t>
      </w:r>
      <w:r w:rsidR="00577EB8">
        <w:t>in the nationalist narration, while its socio-economic significance</w:t>
      </w:r>
      <w:r w:rsidR="00E60725" w:rsidRPr="00E60725">
        <w:t xml:space="preserve"> </w:t>
      </w:r>
      <w:r w:rsidR="00E60725">
        <w:t>was downplayed</w:t>
      </w:r>
      <w:r w:rsidR="00577EB8">
        <w:t xml:space="preserve">. </w:t>
      </w:r>
      <w:r w:rsidR="00E60725">
        <w:t xml:space="preserve">As I will demonstrate, </w:t>
      </w:r>
      <w:r w:rsidR="00577EB8">
        <w:rPr>
          <w:i/>
        </w:rPr>
        <w:t>Fever</w:t>
      </w:r>
      <w:r w:rsidR="009A059F">
        <w:t xml:space="preserve"> quest</w:t>
      </w:r>
      <w:r w:rsidR="00577EB8">
        <w:t>ions</w:t>
      </w:r>
      <w:r w:rsidR="009A059F">
        <w:t xml:space="preserve"> </w:t>
      </w:r>
      <w:r w:rsidR="00F67F67">
        <w:t>the possibil</w:t>
      </w:r>
      <w:r w:rsidR="009A059F">
        <w:t xml:space="preserve">ity of revolutionary change, </w:t>
      </w:r>
      <w:r w:rsidR="00E60725">
        <w:t xml:space="preserve">yet </w:t>
      </w:r>
      <w:r w:rsidR="0001648A">
        <w:t xml:space="preserve">it presents </w:t>
      </w:r>
      <w:r w:rsidR="00E60725">
        <w:t>it</w:t>
      </w:r>
      <w:r w:rsidR="0001648A">
        <w:t>s</w:t>
      </w:r>
      <w:r w:rsidR="00E60725">
        <w:t xml:space="preserve"> </w:t>
      </w:r>
      <w:r w:rsidR="0001648A">
        <w:t xml:space="preserve">failure </w:t>
      </w:r>
      <w:r w:rsidR="00E60725">
        <w:t>as a ‘national defeat’</w:t>
      </w:r>
      <w:r w:rsidR="00577EB8">
        <w:t xml:space="preserve"> rather than </w:t>
      </w:r>
      <w:r w:rsidR="00E60725">
        <w:t xml:space="preserve">the </w:t>
      </w:r>
      <w:r w:rsidR="0001648A">
        <w:t>crash</w:t>
      </w:r>
      <w:r w:rsidR="00577EB8">
        <w:t xml:space="preserve"> of </w:t>
      </w:r>
      <w:r w:rsidR="009A059F">
        <w:t xml:space="preserve">political aspirations of working class and peasantry. The </w:t>
      </w:r>
      <w:r w:rsidR="00577EB8">
        <w:t xml:space="preserve">numerous </w:t>
      </w:r>
      <w:r w:rsidR="009A059F">
        <w:t>figures o</w:t>
      </w:r>
      <w:r w:rsidR="00C8254D">
        <w:t xml:space="preserve">f </w:t>
      </w:r>
      <w:r w:rsidR="00E60725">
        <w:t xml:space="preserve">the </w:t>
      </w:r>
      <w:r w:rsidR="00C8254D" w:rsidRPr="0001648A">
        <w:rPr>
          <w:i/>
        </w:rPr>
        <w:t>Okhrana</w:t>
      </w:r>
      <w:r w:rsidR="00C8254D">
        <w:t xml:space="preserve"> spies and agents </w:t>
      </w:r>
      <w:r w:rsidR="00577EB8">
        <w:t>in Holland’s film</w:t>
      </w:r>
      <w:r w:rsidR="009A059F">
        <w:t xml:space="preserve"> </w:t>
      </w:r>
      <w:r w:rsidR="00E60725">
        <w:t>paradoxically solidify this ‘national’</w:t>
      </w:r>
      <w:r w:rsidR="00C8254D">
        <w:t xml:space="preserve"> dimension of the revolution</w:t>
      </w:r>
      <w:r w:rsidR="00E60725">
        <w:t xml:space="preserve"> as the ‘enemy’ they </w:t>
      </w:r>
      <w:r w:rsidR="00C8254D">
        <w:t xml:space="preserve">collaborate with the </w:t>
      </w:r>
      <w:r w:rsidR="00F66BD8">
        <w:t xml:space="preserve">oppressor </w:t>
      </w:r>
      <w:r w:rsidR="00E60725">
        <w:t>of the Poles not working class</w:t>
      </w:r>
      <w:r w:rsidR="00C8254D">
        <w:t xml:space="preserve">. Likewise, the Solidarity movement was also appropriated by </w:t>
      </w:r>
      <w:r w:rsidR="00E60725">
        <w:t xml:space="preserve">the </w:t>
      </w:r>
      <w:r w:rsidR="00C8254D">
        <w:t>national discourse, while class-related political aspirations were marginalized</w:t>
      </w:r>
      <w:r w:rsidR="00F66BD8">
        <w:t xml:space="preserve"> and eventually corrupted</w:t>
      </w:r>
      <w:r w:rsidR="00C8254D">
        <w:t xml:space="preserve">. Implementation of Marshall Law </w:t>
      </w:r>
      <w:r w:rsidR="00F66BD8">
        <w:t xml:space="preserve">in 1981 </w:t>
      </w:r>
      <w:r w:rsidR="00E60725">
        <w:t>strengthened this ‘</w:t>
      </w:r>
      <w:r w:rsidR="00C8254D">
        <w:t xml:space="preserve">national </w:t>
      </w:r>
      <w:r w:rsidR="009E17AF">
        <w:t>narration’</w:t>
      </w:r>
      <w:r w:rsidR="00F66BD8">
        <w:t xml:space="preserve"> and</w:t>
      </w:r>
      <w:r w:rsidR="00C8254D">
        <w:t xml:space="preserve"> </w:t>
      </w:r>
      <w:r w:rsidR="00F66BD8">
        <w:t>the Solidarity</w:t>
      </w:r>
      <w:r w:rsidR="009E17AF">
        <w:t xml:space="preserve"> stood for ‘Polish people’</w:t>
      </w:r>
      <w:r w:rsidR="00F56A95">
        <w:t xml:space="preserve"> rather than a trade union. </w:t>
      </w:r>
      <w:r w:rsidR="00D84780">
        <w:t xml:space="preserve">When </w:t>
      </w:r>
      <w:r w:rsidR="00F66BD8">
        <w:t xml:space="preserve">years later </w:t>
      </w:r>
      <w:r w:rsidR="00D84780">
        <w:t xml:space="preserve">the </w:t>
      </w:r>
      <w:r w:rsidR="00F56A95">
        <w:t xml:space="preserve">legendary leader of Solidarity Lech </w:t>
      </w:r>
      <w:proofErr w:type="spellStart"/>
      <w:r w:rsidR="00F56A95">
        <w:t>Wałęsa</w:t>
      </w:r>
      <w:proofErr w:type="spellEnd"/>
      <w:r w:rsidR="00F56A95">
        <w:t xml:space="preserve"> </w:t>
      </w:r>
      <w:r w:rsidR="00D84780">
        <w:t xml:space="preserve">was accused </w:t>
      </w:r>
      <w:r w:rsidR="00F56A95">
        <w:t>of being an informer of the communist securit</w:t>
      </w:r>
      <w:r w:rsidR="00D84780">
        <w:t>y apparatus, it was presented as betrayal of the nation not the workers’ cause. To summ</w:t>
      </w:r>
      <w:r w:rsidR="00F66BD8">
        <w:t>arize, the figure of an agent proves</w:t>
      </w:r>
      <w:r w:rsidR="00D84780">
        <w:t xml:space="preserve"> paradoxically crucial in mobilizing and stabilizing national discourse as represented subtly, yet persistently in </w:t>
      </w:r>
      <w:r w:rsidR="00D84780">
        <w:rPr>
          <w:i/>
        </w:rPr>
        <w:t>Fever.</w:t>
      </w:r>
      <w:r w:rsidR="00D84780">
        <w:t xml:space="preserve"> </w:t>
      </w:r>
    </w:p>
    <w:p w14:paraId="0FB3E25B" w14:textId="77777777" w:rsidR="00D655B4" w:rsidRDefault="00D655B4" w:rsidP="00D22262">
      <w:pPr>
        <w:rPr>
          <w:b/>
        </w:rPr>
      </w:pPr>
    </w:p>
    <w:p w14:paraId="53B76086" w14:textId="14FDE4BC" w:rsidR="00E60E3B" w:rsidRPr="001B753B" w:rsidRDefault="00E60E3B" w:rsidP="00D22262">
      <w:pPr>
        <w:rPr>
          <w:b/>
        </w:rPr>
      </w:pPr>
      <w:r w:rsidRPr="001B753B">
        <w:rPr>
          <w:b/>
        </w:rPr>
        <w:t>Forgotten Revolution and its contested legacy</w:t>
      </w:r>
    </w:p>
    <w:p w14:paraId="1552059A" w14:textId="5C09BE24" w:rsidR="00E60E3B" w:rsidRPr="001B753B" w:rsidRDefault="00E60E3B" w:rsidP="00D22262">
      <w:r w:rsidRPr="001B753B">
        <w:t xml:space="preserve">The 1905 Revolution took </w:t>
      </w:r>
      <w:r w:rsidR="00DF2436">
        <w:t>place in the Russian</w:t>
      </w:r>
      <w:r w:rsidRPr="001B753B">
        <w:t xml:space="preserve"> Poland (Congress </w:t>
      </w:r>
      <w:r w:rsidR="00243107">
        <w:t xml:space="preserve">Kingdom of </w:t>
      </w:r>
      <w:r w:rsidRPr="001B753B">
        <w:t>Poland</w:t>
      </w:r>
      <w:r w:rsidR="00186FE8" w:rsidRPr="001B753B">
        <w:t>). Although it was a part</w:t>
      </w:r>
      <w:r w:rsidRPr="001B753B">
        <w:t xml:space="preserve"> </w:t>
      </w:r>
      <w:r w:rsidR="00E47911">
        <w:t xml:space="preserve">of </w:t>
      </w:r>
      <w:r w:rsidRPr="001B753B">
        <w:t>the Russian Revolution</w:t>
      </w:r>
      <w:r w:rsidR="00186FE8" w:rsidRPr="001B753B">
        <w:t>,</w:t>
      </w:r>
      <w:r w:rsidRPr="001B753B">
        <w:t xml:space="preserve"> it had its own specific aims and political agendas. Initially </w:t>
      </w:r>
      <w:r w:rsidR="00243107">
        <w:t xml:space="preserve">it was </w:t>
      </w:r>
      <w:r w:rsidRPr="001B753B">
        <w:t xml:space="preserve">caused by </w:t>
      </w:r>
      <w:r w:rsidR="00243107">
        <w:t xml:space="preserve">the </w:t>
      </w:r>
      <w:r w:rsidRPr="001B753B">
        <w:t xml:space="preserve">worsening </w:t>
      </w:r>
      <w:r w:rsidR="00DF2436">
        <w:t xml:space="preserve">of </w:t>
      </w:r>
      <w:r w:rsidRPr="001B753B">
        <w:t>economic situa</w:t>
      </w:r>
      <w:r w:rsidR="00DF2436">
        <w:t>tion of workers and peasants as well as</w:t>
      </w:r>
      <w:r w:rsidRPr="001B753B">
        <w:t xml:space="preserve"> </w:t>
      </w:r>
      <w:r w:rsidR="00DF2436">
        <w:t>Russia’s military defeat in the</w:t>
      </w:r>
      <w:r w:rsidRPr="001B753B">
        <w:t xml:space="preserve"> war </w:t>
      </w:r>
      <w:r w:rsidR="00DF2436">
        <w:t xml:space="preserve">with Japan </w:t>
      </w:r>
      <w:r w:rsidRPr="001B753B">
        <w:t>in which many Pole</w:t>
      </w:r>
      <w:r w:rsidR="00243107">
        <w:t>s were conscripted and perished. L</w:t>
      </w:r>
      <w:r w:rsidRPr="001B753B">
        <w:t xml:space="preserve">ater it was also fuelled by </w:t>
      </w:r>
      <w:r w:rsidR="00243107">
        <w:t xml:space="preserve">the </w:t>
      </w:r>
      <w:r w:rsidRPr="001B753B">
        <w:t>nationalistic aspirations</w:t>
      </w:r>
      <w:r w:rsidR="00243107">
        <w:t xml:space="preserve"> of re-constructing </w:t>
      </w:r>
      <w:r w:rsidR="00E47911">
        <w:t xml:space="preserve">of </w:t>
      </w:r>
      <w:r w:rsidR="00243107">
        <w:t>the Polish state</w:t>
      </w:r>
      <w:r w:rsidR="00186FE8" w:rsidRPr="001B753B">
        <w:t>.</w:t>
      </w:r>
      <w:r w:rsidRPr="001B753B">
        <w:t xml:space="preserve"> </w:t>
      </w:r>
      <w:r w:rsidR="00DF2436">
        <w:t xml:space="preserve">As the issues concerning </w:t>
      </w:r>
      <w:r w:rsidR="00D958A4">
        <w:t>its future political system</w:t>
      </w:r>
      <w:r w:rsidR="00DF2436">
        <w:t xml:space="preserve"> were disputable to say the least</w:t>
      </w:r>
      <w:r w:rsidR="00186FE8" w:rsidRPr="001B753B">
        <w:t>, they</w:t>
      </w:r>
      <w:r w:rsidRPr="001B753B">
        <w:t xml:space="preserve"> ultimately caused a conflict between</w:t>
      </w:r>
      <w:r w:rsidR="00DF2436">
        <w:t xml:space="preserve"> various political parties</w:t>
      </w:r>
      <w:r w:rsidR="00186FE8" w:rsidRPr="001B753B">
        <w:t>:</w:t>
      </w:r>
      <w:r w:rsidRPr="001B753B">
        <w:t xml:space="preserve"> Polish Socialist Party</w:t>
      </w:r>
      <w:r w:rsidR="00186FE8" w:rsidRPr="001B753B">
        <w:t xml:space="preserve"> </w:t>
      </w:r>
      <w:r w:rsidR="00DF2436">
        <w:lastRenderedPageBreak/>
        <w:t>(</w:t>
      </w:r>
      <w:r w:rsidR="00186FE8" w:rsidRPr="001B753B">
        <w:t>PPS</w:t>
      </w:r>
      <w:r w:rsidR="00DF2436">
        <w:t xml:space="preserve">, </w:t>
      </w:r>
      <w:r w:rsidRPr="001B753B">
        <w:t xml:space="preserve">led by Józef </w:t>
      </w:r>
      <w:proofErr w:type="spellStart"/>
      <w:r w:rsidRPr="001B753B">
        <w:t>Piłsudski</w:t>
      </w:r>
      <w:proofErr w:type="spellEnd"/>
      <w:r w:rsidR="00DF2436">
        <w:t>), PPS – Left f</w:t>
      </w:r>
      <w:r w:rsidR="00186FE8" w:rsidRPr="001B753B">
        <w:t>action</w:t>
      </w:r>
      <w:r w:rsidRPr="001B753B">
        <w:t xml:space="preserve">, and </w:t>
      </w:r>
      <w:r w:rsidR="002F0FC7">
        <w:t xml:space="preserve">the </w:t>
      </w:r>
      <w:r w:rsidRPr="001B753B">
        <w:t>Nat</w:t>
      </w:r>
      <w:r w:rsidR="00186FE8" w:rsidRPr="001B753B">
        <w:t>ional Democratic Party</w:t>
      </w:r>
      <w:r w:rsidR="00DF2436">
        <w:t xml:space="preserve"> (</w:t>
      </w:r>
      <w:r w:rsidR="002F0FC7">
        <w:t>“</w:t>
      </w:r>
      <w:proofErr w:type="spellStart"/>
      <w:r w:rsidR="00DF2436">
        <w:t>Endecja</w:t>
      </w:r>
      <w:proofErr w:type="spellEnd"/>
      <w:r w:rsidR="002F0FC7">
        <w:t>”</w:t>
      </w:r>
      <w:r w:rsidR="002F0FC7" w:rsidRPr="002F0FC7">
        <w:t xml:space="preserve"> </w:t>
      </w:r>
      <w:r w:rsidR="002F0FC7">
        <w:t xml:space="preserve">led by Roman </w:t>
      </w:r>
      <w:proofErr w:type="spellStart"/>
      <w:r w:rsidR="002F0FC7">
        <w:t>Dmowski</w:t>
      </w:r>
      <w:proofErr w:type="spellEnd"/>
      <w:r w:rsidR="00DF2436">
        <w:t>). PPS</w:t>
      </w:r>
      <w:r w:rsidRPr="001B753B">
        <w:t xml:space="preserve"> advocated for using the revolutionary movement to regain indepe</w:t>
      </w:r>
      <w:r w:rsidR="00DF2436">
        <w:t>ndence for Poland, PPS Left f</w:t>
      </w:r>
      <w:r w:rsidRPr="001B753B">
        <w:t xml:space="preserve">action was mostly concerned with </w:t>
      </w:r>
      <w:r w:rsidR="002F0FC7">
        <w:t xml:space="preserve">the </w:t>
      </w:r>
      <w:r w:rsidRPr="001B753B">
        <w:t xml:space="preserve">proletarian aims, whereas </w:t>
      </w:r>
      <w:proofErr w:type="spellStart"/>
      <w:r w:rsidRPr="001B753B">
        <w:t>Dmowski’s</w:t>
      </w:r>
      <w:proofErr w:type="spellEnd"/>
      <w:r w:rsidRPr="001B753B">
        <w:t xml:space="preserve"> party opted for increasing Polish representation in </w:t>
      </w:r>
      <w:r w:rsidR="00DF2436">
        <w:t xml:space="preserve">the State </w:t>
      </w:r>
      <w:r w:rsidRPr="001B753B">
        <w:t xml:space="preserve">Duma, </w:t>
      </w:r>
      <w:r w:rsidR="002F0FC7">
        <w:t>the Russian leg</w:t>
      </w:r>
      <w:r w:rsidR="00DF2436">
        <w:t>islative assembly, which meant</w:t>
      </w:r>
      <w:r w:rsidRPr="001B753B">
        <w:t xml:space="preserve"> acceptance of </w:t>
      </w:r>
      <w:r w:rsidR="00DF2436">
        <w:t xml:space="preserve">the </w:t>
      </w:r>
      <w:r w:rsidRPr="001B753B">
        <w:t>existing social and political status quo. This fracture within the revoluti</w:t>
      </w:r>
      <w:r w:rsidR="00186FE8" w:rsidRPr="001B753B">
        <w:t>onary movement was crucial in further developments</w:t>
      </w:r>
      <w:r w:rsidRPr="001B753B">
        <w:t xml:space="preserve"> of Polish left-wing politics.  </w:t>
      </w:r>
    </w:p>
    <w:p w14:paraId="06ADA59D" w14:textId="77777777" w:rsidR="00E60E3B" w:rsidRPr="001B753B" w:rsidRDefault="00E60E3B" w:rsidP="00D22262"/>
    <w:p w14:paraId="12663979" w14:textId="7859FB79" w:rsidR="007F57F1" w:rsidRPr="001B753B" w:rsidRDefault="00E60E3B" w:rsidP="00F009C2">
      <w:r w:rsidRPr="001B753B">
        <w:t>The revolution started with general strike that gave an impulse to rebellious acts undertaken by ot</w:t>
      </w:r>
      <w:r w:rsidR="00DF2436">
        <w:t xml:space="preserve">her social groups such as </w:t>
      </w:r>
      <w:proofErr w:type="spellStart"/>
      <w:r w:rsidR="00DF2436">
        <w:t>craft</w:t>
      </w:r>
      <w:r w:rsidRPr="001B753B">
        <w:t>men</w:t>
      </w:r>
      <w:proofErr w:type="spellEnd"/>
      <w:r w:rsidRPr="001B753B">
        <w:t xml:space="preserve"> and peasantry. The workers requested</w:t>
      </w:r>
      <w:r w:rsidR="002F0FC7">
        <w:t>:</w:t>
      </w:r>
      <w:r w:rsidRPr="001B753B">
        <w:t xml:space="preserve"> </w:t>
      </w:r>
      <w:r w:rsidR="00DF2436">
        <w:t xml:space="preserve">an </w:t>
      </w:r>
      <w:r w:rsidRPr="001B753B">
        <w:t xml:space="preserve">8-hour working day, </w:t>
      </w:r>
      <w:r w:rsidR="00186FE8" w:rsidRPr="001B753B">
        <w:t>participation of</w:t>
      </w:r>
      <w:r w:rsidRPr="001B753B">
        <w:t xml:space="preserve"> workers in negotiations with the factory owners, social and health care services, and educational facilities for their children. Importantly, they also brought up an issue of sexual molesting of female workers by the factory owners and management person</w:t>
      </w:r>
      <w:r w:rsidR="002F0FC7">
        <w:t xml:space="preserve">nel. </w:t>
      </w:r>
      <w:proofErr w:type="spellStart"/>
      <w:r w:rsidR="002F0FC7">
        <w:t>Dmowski’s</w:t>
      </w:r>
      <w:proofErr w:type="spellEnd"/>
      <w:r w:rsidR="002F0FC7">
        <w:t xml:space="preserve"> party</w:t>
      </w:r>
      <w:r w:rsidRPr="001B753B">
        <w:t xml:space="preserve"> was eager to fight the revolution from within with its own forces to gain gratitude of the Tsar and </w:t>
      </w:r>
      <w:r w:rsidRPr="001B753B">
        <w:rPr>
          <w:i/>
        </w:rPr>
        <w:t>Duma</w:t>
      </w:r>
      <w:r w:rsidR="00186FE8" w:rsidRPr="001B753B">
        <w:t>. Understandably,</w:t>
      </w:r>
      <w:r w:rsidRPr="001B753B">
        <w:t xml:space="preserve"> </w:t>
      </w:r>
      <w:r w:rsidR="00186FE8" w:rsidRPr="001B753B">
        <w:t xml:space="preserve">this attitude </w:t>
      </w:r>
      <w:r w:rsidRPr="001B753B">
        <w:t xml:space="preserve">met with resistance of PPS members and their supporters. </w:t>
      </w:r>
      <w:r w:rsidR="001C7995">
        <w:t>The internal conflicts between various parties and ideologies were emerging with</w:t>
      </w:r>
      <w:r w:rsidR="007F57F1">
        <w:t xml:space="preserve"> great intensity. As Adam </w:t>
      </w:r>
      <w:r w:rsidR="002F0FC7">
        <w:t>Tyszka</w:t>
      </w:r>
      <w:r w:rsidR="007F57F1" w:rsidRPr="001B753B">
        <w:t xml:space="preserve"> </w:t>
      </w:r>
      <w:r w:rsidR="007F57F1">
        <w:t>noted</w:t>
      </w:r>
      <w:r w:rsidR="009E17AF">
        <w:t>:</w:t>
      </w:r>
      <w:r w:rsidR="007F57F1">
        <w:t xml:space="preserve"> </w:t>
      </w:r>
      <w:r w:rsidR="009E17AF">
        <w:t>‘</w:t>
      </w:r>
      <w:r w:rsidR="007F57F1">
        <w:t>Atomization of Polish so</w:t>
      </w:r>
      <w:r w:rsidR="009E17AF">
        <w:t>ciety has never been so massive’ (2005,</w:t>
      </w:r>
      <w:r w:rsidR="007F57F1">
        <w:t xml:space="preserve"> 22).</w:t>
      </w:r>
    </w:p>
    <w:p w14:paraId="0417C2E3" w14:textId="1E9C419A" w:rsidR="007F57F1" w:rsidRPr="001B753B" w:rsidRDefault="007F57F1" w:rsidP="007F57F1">
      <w:pPr>
        <w:jc w:val="both"/>
        <w:rPr>
          <w:rFonts w:cs="Times New Roman"/>
        </w:rPr>
      </w:pPr>
    </w:p>
    <w:p w14:paraId="62A5C26D" w14:textId="48C5F861" w:rsidR="00E60E3B" w:rsidRPr="007A794D" w:rsidRDefault="00E60E3B" w:rsidP="007A794D">
      <w:pPr>
        <w:widowControl w:val="0"/>
        <w:autoSpaceDE w:val="0"/>
        <w:autoSpaceDN w:val="0"/>
        <w:adjustRightInd w:val="0"/>
        <w:spacing w:after="240"/>
        <w:rPr>
          <w:rFonts w:cs="Times Roman"/>
          <w:color w:val="000000"/>
          <w:lang w:val="en-US"/>
        </w:rPr>
      </w:pPr>
      <w:r w:rsidRPr="001B753B">
        <w:t xml:space="preserve">In November 1906, the </w:t>
      </w:r>
      <w:r w:rsidR="00116328">
        <w:t>Russian authorities introduced marshal l</w:t>
      </w:r>
      <w:r w:rsidRPr="001B753B">
        <w:t>aw and the military forces were entitled to use violence whe</w:t>
      </w:r>
      <w:r w:rsidR="002F0FC7">
        <w:t xml:space="preserve">never they deemed it necessary. </w:t>
      </w:r>
      <w:r w:rsidRPr="001B753B">
        <w:t xml:space="preserve">The strikes were slowly expiring, whereas the </w:t>
      </w:r>
      <w:r w:rsidRPr="00E47911">
        <w:rPr>
          <w:i/>
        </w:rPr>
        <w:t>Okhrana</w:t>
      </w:r>
      <w:r w:rsidRPr="001B753B">
        <w:t xml:space="preserve"> agents infiltrated the </w:t>
      </w:r>
      <w:r w:rsidR="00DF2436">
        <w:t>PPS units leading to</w:t>
      </w:r>
      <w:r w:rsidRPr="001B753B">
        <w:t xml:space="preserve"> their destruction and gradual demise.</w:t>
      </w:r>
      <w:r w:rsidR="00163884">
        <w:rPr>
          <w:rStyle w:val="FootnoteReference"/>
        </w:rPr>
        <w:footnoteReference w:id="4"/>
      </w:r>
      <w:r w:rsidRPr="001B753B">
        <w:t xml:space="preserve"> The revolution entered its decline period: the erstwhile enthusiasm vanished and the number of its participants and members </w:t>
      </w:r>
      <w:r w:rsidRPr="001B753B">
        <w:lastRenderedPageBreak/>
        <w:t xml:space="preserve">radically decreased. </w:t>
      </w:r>
      <w:proofErr w:type="spellStart"/>
      <w:r w:rsidR="003B2427" w:rsidRPr="001B753B">
        <w:t>Ignacy</w:t>
      </w:r>
      <w:proofErr w:type="spellEnd"/>
      <w:r w:rsidR="003B2427" w:rsidRPr="001B753B">
        <w:t xml:space="preserve"> </w:t>
      </w:r>
      <w:proofErr w:type="spellStart"/>
      <w:r w:rsidR="003B2427" w:rsidRPr="001B753B">
        <w:t>Daszyński</w:t>
      </w:r>
      <w:proofErr w:type="spellEnd"/>
      <w:r w:rsidR="003B2427" w:rsidRPr="001B753B">
        <w:t xml:space="preserve">, a member of PPS and </w:t>
      </w:r>
      <w:r w:rsidR="007A794D">
        <w:t xml:space="preserve">a </w:t>
      </w:r>
      <w:r w:rsidR="003B2427" w:rsidRPr="001B753B">
        <w:t>pre-war prime minister of Poland, bitterly commented that the worst thing occur</w:t>
      </w:r>
      <w:r w:rsidR="0010438E">
        <w:t>ring during the revolution was ‘</w:t>
      </w:r>
      <w:r w:rsidR="003B2427" w:rsidRPr="001B753B">
        <w:t xml:space="preserve">hostility of the whole Polish society, decline of its spirit, </w:t>
      </w:r>
      <w:r w:rsidR="0010438E">
        <w:t>and meanness of Polish patriots’ (quoted in Cybulski 1981,</w:t>
      </w:r>
      <w:r w:rsidR="003B2427" w:rsidRPr="001B753B">
        <w:t xml:space="preserve"> 12). T</w:t>
      </w:r>
      <w:r w:rsidRPr="001B753B">
        <w:t xml:space="preserve">he initial hope </w:t>
      </w:r>
      <w:r w:rsidR="00DF2436">
        <w:t>instigated by</w:t>
      </w:r>
      <w:r w:rsidR="003B2427" w:rsidRPr="001B753B">
        <w:t xml:space="preserve"> the revolution </w:t>
      </w:r>
      <w:r w:rsidRPr="001B753B">
        <w:t xml:space="preserve">was </w:t>
      </w:r>
      <w:r w:rsidR="003B2427" w:rsidRPr="001B753B">
        <w:t xml:space="preserve">eventually </w:t>
      </w:r>
      <w:r w:rsidRPr="001B753B">
        <w:t xml:space="preserve">replaced with bitter disappointment.  </w:t>
      </w:r>
    </w:p>
    <w:p w14:paraId="0C20B966" w14:textId="5CB0BBEE" w:rsidR="00E60E3B" w:rsidRPr="001B753B" w:rsidRDefault="00E60E3B" w:rsidP="00D22262">
      <w:r w:rsidRPr="001B753B">
        <w:t xml:space="preserve">Although the number of people who were involved in the revolutionary movements between 1905-07 was much higher than the number of </w:t>
      </w:r>
      <w:r w:rsidR="00E47911">
        <w:t xml:space="preserve">the </w:t>
      </w:r>
      <w:r w:rsidRPr="001B753B">
        <w:t>p</w:t>
      </w:r>
      <w:r w:rsidR="00186FE8" w:rsidRPr="001B753B">
        <w:t xml:space="preserve">articipants of the </w:t>
      </w:r>
      <w:r w:rsidR="00DF2436">
        <w:t xml:space="preserve">national </w:t>
      </w:r>
      <w:r w:rsidR="00186FE8" w:rsidRPr="001B753B">
        <w:t>uprisings, the event</w:t>
      </w:r>
      <w:r w:rsidRPr="001B753B">
        <w:t xml:space="preserve"> has never been </w:t>
      </w:r>
      <w:r w:rsidR="00DF2436">
        <w:t xml:space="preserve">recognized as </w:t>
      </w:r>
      <w:r w:rsidRPr="001B753B">
        <w:t xml:space="preserve">an important part of the national history and collective memory. </w:t>
      </w:r>
      <w:r w:rsidR="00A031F8" w:rsidRPr="001B753B">
        <w:t>While seeking for the reasons</w:t>
      </w:r>
      <w:r w:rsidR="0010438E">
        <w:t xml:space="preserve"> of this symbolic ‘erasure’</w:t>
      </w:r>
      <w:r w:rsidR="00A031F8" w:rsidRPr="001B753B">
        <w:t xml:space="preserve"> of </w:t>
      </w:r>
      <w:r w:rsidR="007A794D">
        <w:t>it</w:t>
      </w:r>
      <w:r w:rsidR="00A031F8" w:rsidRPr="001B753B">
        <w:t xml:space="preserve"> from the national history, it</w:t>
      </w:r>
      <w:r w:rsidR="007A794D">
        <w:t>s ambivalent political aims seem</w:t>
      </w:r>
      <w:r w:rsidR="00A031F8" w:rsidRPr="001B753B">
        <w:t xml:space="preserve"> to be of special importance. </w:t>
      </w:r>
      <w:r w:rsidR="00A031F8" w:rsidRPr="001B753B">
        <w:rPr>
          <w:i/>
        </w:rPr>
        <w:t xml:space="preserve">Fourth Uprising or First </w:t>
      </w:r>
      <w:proofErr w:type="gramStart"/>
      <w:r w:rsidR="00A031F8" w:rsidRPr="001B753B">
        <w:rPr>
          <w:i/>
        </w:rPr>
        <w:t>Revolution?,</w:t>
      </w:r>
      <w:proofErr w:type="gramEnd"/>
      <w:r w:rsidR="00A031F8" w:rsidRPr="001B753B">
        <w:rPr>
          <w:i/>
        </w:rPr>
        <w:t xml:space="preserve"> </w:t>
      </w:r>
      <w:r w:rsidR="00A031F8" w:rsidRPr="001B753B">
        <w:t xml:space="preserve">ask </w:t>
      </w:r>
      <w:proofErr w:type="spellStart"/>
      <w:r w:rsidR="00A031F8" w:rsidRPr="001B753B">
        <w:t>Stanisław</w:t>
      </w:r>
      <w:proofErr w:type="spellEnd"/>
      <w:r w:rsidR="00A031F8" w:rsidRPr="001B753B">
        <w:t xml:space="preserve"> </w:t>
      </w:r>
      <w:proofErr w:type="spellStart"/>
      <w:r w:rsidR="00A031F8" w:rsidRPr="001B753B">
        <w:t>Kalabiński</w:t>
      </w:r>
      <w:proofErr w:type="spellEnd"/>
      <w:r w:rsidR="00A031F8" w:rsidRPr="001B753B">
        <w:t xml:space="preserve"> and Feliks </w:t>
      </w:r>
      <w:proofErr w:type="spellStart"/>
      <w:r w:rsidR="00A031F8" w:rsidRPr="001B753B">
        <w:t>Tych</w:t>
      </w:r>
      <w:proofErr w:type="spellEnd"/>
      <w:r w:rsidR="00A031F8" w:rsidRPr="001B753B">
        <w:t xml:space="preserve"> in the title of their book on the 1905 Revolution</w:t>
      </w:r>
      <w:r w:rsidR="0010438E">
        <w:t xml:space="preserve"> (</w:t>
      </w:r>
      <w:proofErr w:type="spellStart"/>
      <w:r w:rsidR="00E47911">
        <w:t>Kalabiński,Tych</w:t>
      </w:r>
      <w:proofErr w:type="spellEnd"/>
      <w:r w:rsidR="00E47911">
        <w:t xml:space="preserve"> </w:t>
      </w:r>
      <w:r w:rsidR="0010438E">
        <w:t>1976)</w:t>
      </w:r>
      <w:r w:rsidR="00A031F8" w:rsidRPr="001B753B">
        <w:t xml:space="preserve">. Admittedly, the event has been a contested object </w:t>
      </w:r>
      <w:r w:rsidR="007A794D">
        <w:t xml:space="preserve">throughout Polish history and </w:t>
      </w:r>
      <w:r w:rsidR="00A031F8" w:rsidRPr="001B753B">
        <w:t>was frequently appropriated f</w:t>
      </w:r>
      <w:r w:rsidR="001C7995">
        <w:t>or</w:t>
      </w:r>
      <w:r w:rsidR="00A031F8" w:rsidRPr="001B753B">
        <w:t xml:space="preserve"> specific political and ideological reasons. </w:t>
      </w:r>
      <w:r w:rsidR="007A794D">
        <w:t>Post-1945</w:t>
      </w:r>
      <w:r w:rsidRPr="001B753B">
        <w:t xml:space="preserve"> historical discourse d</w:t>
      </w:r>
      <w:r w:rsidR="0010438E">
        <w:t>ownplayed the ‘nationalistic’</w:t>
      </w:r>
      <w:r w:rsidR="007A794D">
        <w:t xml:space="preserve"> f</w:t>
      </w:r>
      <w:r w:rsidRPr="001B753B">
        <w:t>action of the 1905 revolutionary movements</w:t>
      </w:r>
      <w:r w:rsidR="008A4EF4">
        <w:t xml:space="preserve"> (especially its leader, Józef </w:t>
      </w:r>
      <w:proofErr w:type="spellStart"/>
      <w:r w:rsidR="008A4EF4">
        <w:t>Piłsudski</w:t>
      </w:r>
      <w:proofErr w:type="spellEnd"/>
      <w:r w:rsidR="008A4EF4">
        <w:t xml:space="preserve"> as well as the extreme-right-wing politician Roman </w:t>
      </w:r>
      <w:proofErr w:type="spellStart"/>
      <w:r w:rsidR="008A4EF4">
        <w:t>Dmowski</w:t>
      </w:r>
      <w:proofErr w:type="spellEnd"/>
      <w:r w:rsidR="008A4EF4">
        <w:t>))</w:t>
      </w:r>
      <w:r w:rsidRPr="001B753B">
        <w:t>, whereas emphasizing its international and proletarian</w:t>
      </w:r>
      <w:r w:rsidR="0010438E">
        <w:t xml:space="preserve"> aspect represented by the PPS ‘Left’</w:t>
      </w:r>
      <w:r w:rsidR="008A4EF4">
        <w:t xml:space="preserve"> faction</w:t>
      </w:r>
      <w:r w:rsidRPr="001B753B">
        <w:t xml:space="preserve">. There were </w:t>
      </w:r>
      <w:r w:rsidR="007A794D">
        <w:t xml:space="preserve">also </w:t>
      </w:r>
      <w:r w:rsidRPr="001B753B">
        <w:t>attempts to establish a link between the 1905 revolution and the post-war state socialism. This ideological adjustment has been vehemently reversed after the collapse of communism with a historical narration emp</w:t>
      </w:r>
      <w:r w:rsidR="0010438E">
        <w:t>hasizing the importance of its ‘nationalistic’</w:t>
      </w:r>
      <w:r w:rsidRPr="001B753B">
        <w:t xml:space="preserve"> component. Admittedly, both historical discourses appropriated the event and blurred, or perhaps even annihilated the actual significance of the event that is now regarded as </w:t>
      </w:r>
      <w:r w:rsidR="008A4EF4">
        <w:t xml:space="preserve">a </w:t>
      </w:r>
      <w:r w:rsidRPr="001B753B">
        <w:t>crucial turn in the 20</w:t>
      </w:r>
      <w:r w:rsidRPr="001B753B">
        <w:rPr>
          <w:vertAlign w:val="superscript"/>
        </w:rPr>
        <w:t>th</w:t>
      </w:r>
      <w:r w:rsidRPr="001B753B">
        <w:t xml:space="preserve"> century politics and</w:t>
      </w:r>
      <w:r w:rsidR="007A794D">
        <w:t xml:space="preserve"> basis of modern Polish society in terms of merging the national and socio-economic emancipatory aspirations</w:t>
      </w:r>
      <w:r w:rsidR="00E47911">
        <w:t xml:space="preserve"> (</w:t>
      </w:r>
      <w:proofErr w:type="spellStart"/>
      <w:r w:rsidR="00E47911">
        <w:t>Blobaum</w:t>
      </w:r>
      <w:proofErr w:type="spellEnd"/>
      <w:r w:rsidR="00E47911">
        <w:t xml:space="preserve"> 1995)</w:t>
      </w:r>
      <w:r w:rsidR="007A794D">
        <w:t xml:space="preserve">. </w:t>
      </w:r>
    </w:p>
    <w:p w14:paraId="5E7543D0" w14:textId="77777777" w:rsidR="00E60E3B" w:rsidRPr="001B753B" w:rsidRDefault="00E60E3B" w:rsidP="00D22262"/>
    <w:p w14:paraId="30176B55" w14:textId="7809F81D" w:rsidR="007A794D" w:rsidRDefault="00C852B6" w:rsidP="000F1539">
      <w:pPr>
        <w:widowControl w:val="0"/>
        <w:autoSpaceDE w:val="0"/>
        <w:autoSpaceDN w:val="0"/>
        <w:adjustRightInd w:val="0"/>
        <w:spacing w:after="240"/>
        <w:rPr>
          <w:rFonts w:cs="Times Roman"/>
          <w:color w:val="000000"/>
          <w:lang w:val="en-US"/>
        </w:rPr>
      </w:pPr>
      <w:r w:rsidRPr="001B753B">
        <w:rPr>
          <w:rFonts w:cs="Times Roman"/>
          <w:color w:val="000000"/>
          <w:lang w:val="en-US"/>
        </w:rPr>
        <w:t xml:space="preserve">In his analysis of the 1905 revolution in Russian Poland, Robert </w:t>
      </w:r>
      <w:proofErr w:type="spellStart"/>
      <w:r w:rsidRPr="001B753B">
        <w:rPr>
          <w:rFonts w:cs="Times Roman"/>
          <w:color w:val="000000"/>
          <w:lang w:val="en-US"/>
        </w:rPr>
        <w:t>Blobaum</w:t>
      </w:r>
      <w:proofErr w:type="spellEnd"/>
      <w:r w:rsidRPr="001B753B">
        <w:rPr>
          <w:rFonts w:cs="Times Roman"/>
          <w:color w:val="000000"/>
          <w:lang w:val="en-US"/>
        </w:rPr>
        <w:t xml:space="preserve"> comments </w:t>
      </w:r>
      <w:r w:rsidR="0010438E">
        <w:rPr>
          <w:rFonts w:cs="Times Roman"/>
          <w:color w:val="000000"/>
          <w:lang w:val="en-US"/>
        </w:rPr>
        <w:t>that the initial ‘</w:t>
      </w:r>
      <w:r w:rsidRPr="001B753B">
        <w:rPr>
          <w:rFonts w:cs="Times Roman"/>
          <w:color w:val="000000"/>
          <w:lang w:val="en-US"/>
        </w:rPr>
        <w:t xml:space="preserve">mass mobilizations and demonstrations </w:t>
      </w:r>
      <w:r w:rsidR="0010438E">
        <w:rPr>
          <w:rFonts w:cs="Times Roman"/>
          <w:color w:val="000000"/>
          <w:lang w:val="en-US"/>
        </w:rPr>
        <w:t>of political enthusiasm of 1905’ were followed with ‘</w:t>
      </w:r>
      <w:r w:rsidRPr="001B753B">
        <w:rPr>
          <w:rFonts w:cs="Times Roman"/>
          <w:color w:val="000000"/>
          <w:lang w:val="en-US"/>
        </w:rPr>
        <w:t>th</w:t>
      </w:r>
      <w:r w:rsidR="007A794D">
        <w:rPr>
          <w:rFonts w:cs="Times Roman"/>
          <w:color w:val="000000"/>
          <w:lang w:val="en-US"/>
        </w:rPr>
        <w:t xml:space="preserve">e popular apathy of </w:t>
      </w:r>
      <w:r w:rsidR="0010438E">
        <w:rPr>
          <w:rFonts w:cs="Times Roman"/>
          <w:color w:val="000000"/>
          <w:lang w:val="en-US"/>
        </w:rPr>
        <w:t>1907,’</w:t>
      </w:r>
      <w:r w:rsidR="007A794D">
        <w:rPr>
          <w:rFonts w:cs="Times Roman"/>
          <w:color w:val="000000"/>
          <w:lang w:val="en-US"/>
        </w:rPr>
        <w:t xml:space="preserve"> but he also indicates</w:t>
      </w:r>
      <w:r w:rsidRPr="001B753B">
        <w:rPr>
          <w:rFonts w:cs="Times Roman"/>
          <w:color w:val="000000"/>
          <w:lang w:val="en-US"/>
        </w:rPr>
        <w:t xml:space="preserve"> it</w:t>
      </w:r>
      <w:r w:rsidR="007A794D">
        <w:rPr>
          <w:rFonts w:cs="Times Roman"/>
          <w:color w:val="000000"/>
          <w:lang w:val="en-US"/>
        </w:rPr>
        <w:t>s formative aspect:</w:t>
      </w:r>
      <w:r w:rsidRPr="001B753B">
        <w:rPr>
          <w:rFonts w:cs="Times Roman"/>
          <w:color w:val="000000"/>
          <w:lang w:val="en-US"/>
        </w:rPr>
        <w:t xml:space="preserve"> </w:t>
      </w:r>
    </w:p>
    <w:p w14:paraId="205C2E0E" w14:textId="27DC2F8C" w:rsidR="007A794D" w:rsidRDefault="00C852B6" w:rsidP="007A794D">
      <w:pPr>
        <w:widowControl w:val="0"/>
        <w:autoSpaceDE w:val="0"/>
        <w:autoSpaceDN w:val="0"/>
        <w:adjustRightInd w:val="0"/>
        <w:spacing w:after="240"/>
        <w:ind w:left="720"/>
        <w:rPr>
          <w:rFonts w:cs="Times Roman"/>
          <w:color w:val="000000"/>
          <w:lang w:val="en-US"/>
        </w:rPr>
      </w:pPr>
      <w:r w:rsidRPr="001B753B">
        <w:rPr>
          <w:rFonts w:cs="Times Roman"/>
          <w:color w:val="000000"/>
          <w:lang w:val="en-US"/>
        </w:rPr>
        <w:t xml:space="preserve">On many future occasions, during the interwar period, the postwar communist era, and in the most recent </w:t>
      </w:r>
      <w:proofErr w:type="spellStart"/>
      <w:r w:rsidRPr="001B753B">
        <w:rPr>
          <w:rFonts w:cs="Times Roman"/>
          <w:color w:val="000000"/>
          <w:lang w:val="en-US"/>
        </w:rPr>
        <w:t>postcommunist</w:t>
      </w:r>
      <w:proofErr w:type="spellEnd"/>
      <w:r w:rsidRPr="001B753B">
        <w:rPr>
          <w:rFonts w:cs="Times Roman"/>
          <w:color w:val="000000"/>
          <w:lang w:val="en-US"/>
        </w:rPr>
        <w:t xml:space="preserve"> years, a majority of Poles would act in similar fashion. Similar, too, is the subsequent history of polarization and fragmentation, those other phenomena that marked the birth of modem Polish mass politics in the first</w:t>
      </w:r>
      <w:r w:rsidR="00923BA6">
        <w:rPr>
          <w:rFonts w:cs="Times Roman"/>
          <w:color w:val="000000"/>
          <w:lang w:val="en-US"/>
        </w:rPr>
        <w:t xml:space="preserve"> years of the t</w:t>
      </w:r>
      <w:r w:rsidR="0010438E">
        <w:rPr>
          <w:rFonts w:cs="Times Roman"/>
          <w:color w:val="000000"/>
          <w:lang w:val="en-US"/>
        </w:rPr>
        <w:t>wentieth century. (</w:t>
      </w:r>
      <w:proofErr w:type="spellStart"/>
      <w:r w:rsidR="0010438E">
        <w:rPr>
          <w:rFonts w:cs="Times Roman"/>
          <w:color w:val="000000"/>
          <w:lang w:val="en-US"/>
        </w:rPr>
        <w:t>Blobaum</w:t>
      </w:r>
      <w:proofErr w:type="spellEnd"/>
      <w:r w:rsidR="0010438E">
        <w:rPr>
          <w:rFonts w:cs="Times Roman"/>
          <w:color w:val="000000"/>
          <w:lang w:val="en-US"/>
        </w:rPr>
        <w:t xml:space="preserve"> 1995,</w:t>
      </w:r>
      <w:r w:rsidR="00923BA6">
        <w:rPr>
          <w:rFonts w:cs="Times Roman"/>
          <w:color w:val="000000"/>
          <w:lang w:val="en-US"/>
        </w:rPr>
        <w:t xml:space="preserve"> 233)</w:t>
      </w:r>
      <w:r w:rsidRPr="001B753B">
        <w:rPr>
          <w:rFonts w:cs="Times Roman"/>
          <w:color w:val="000000"/>
          <w:lang w:val="en-US"/>
        </w:rPr>
        <w:t xml:space="preserve"> </w:t>
      </w:r>
      <w:r w:rsidR="004143AC" w:rsidRPr="001B753B">
        <w:rPr>
          <w:rFonts w:cs="Times Roman"/>
          <w:color w:val="000000"/>
          <w:lang w:val="en-US"/>
        </w:rPr>
        <w:t xml:space="preserve"> </w:t>
      </w:r>
    </w:p>
    <w:p w14:paraId="71E45411" w14:textId="77777777" w:rsidR="00923BA6" w:rsidRDefault="00923BA6" w:rsidP="007A794D">
      <w:pPr>
        <w:widowControl w:val="0"/>
        <w:autoSpaceDE w:val="0"/>
        <w:autoSpaceDN w:val="0"/>
        <w:adjustRightInd w:val="0"/>
        <w:spacing w:after="240"/>
        <w:rPr>
          <w:rFonts w:cs="Times Roman"/>
          <w:color w:val="000000"/>
          <w:lang w:val="en-US"/>
        </w:rPr>
      </w:pPr>
      <w:r>
        <w:rPr>
          <w:rFonts w:cs="Times Roman"/>
          <w:color w:val="000000"/>
          <w:lang w:val="en-US"/>
        </w:rPr>
        <w:t xml:space="preserve">In a similar vein, </w:t>
      </w:r>
      <w:r w:rsidR="004143AC" w:rsidRPr="001B753B">
        <w:rPr>
          <w:rFonts w:cs="Times Roman"/>
          <w:color w:val="000000"/>
          <w:lang w:val="en-US"/>
        </w:rPr>
        <w:t>Polish researchers note:</w:t>
      </w:r>
    </w:p>
    <w:p w14:paraId="1DCC449A" w14:textId="6B09C688" w:rsidR="00923BA6" w:rsidRDefault="004143AC" w:rsidP="00923BA6">
      <w:pPr>
        <w:widowControl w:val="0"/>
        <w:autoSpaceDE w:val="0"/>
        <w:autoSpaceDN w:val="0"/>
        <w:adjustRightInd w:val="0"/>
        <w:spacing w:after="240"/>
        <w:ind w:left="720"/>
        <w:rPr>
          <w:rFonts w:cs="Times Roman"/>
          <w:color w:val="000000"/>
          <w:lang w:val="en-US"/>
        </w:rPr>
      </w:pPr>
      <w:r w:rsidRPr="001B753B">
        <w:rPr>
          <w:rFonts w:cs="Times Roman"/>
          <w:color w:val="000000"/>
          <w:lang w:val="en-US"/>
        </w:rPr>
        <w:t>The 1905 Revolution in the Russian-controlled Kingdom of Poland was one of the few bottoms-up political modernizations and general democratizations in Polish history, paralleled probably only by the ‘first’ Solida</w:t>
      </w:r>
      <w:r w:rsidR="00E47911">
        <w:rPr>
          <w:rFonts w:cs="Times Roman"/>
          <w:color w:val="000000"/>
          <w:lang w:val="en-US"/>
        </w:rPr>
        <w:t>rity movement in the early 1980</w:t>
      </w:r>
      <w:r w:rsidRPr="001B753B">
        <w:rPr>
          <w:rFonts w:cs="Times Roman"/>
          <w:color w:val="000000"/>
          <w:lang w:val="en-US"/>
        </w:rPr>
        <w:t xml:space="preserve">s. Both upsurges were similar in that they led to the defeat </w:t>
      </w:r>
      <w:r w:rsidRPr="001B753B">
        <w:rPr>
          <w:rFonts w:cs="Times Roman"/>
          <w:color w:val="000000"/>
          <w:lang w:val="en-US"/>
        </w:rPr>
        <w:lastRenderedPageBreak/>
        <w:t>of popular class uprisings aimed at political recog</w:t>
      </w:r>
      <w:r w:rsidR="00923BA6">
        <w:rPr>
          <w:rFonts w:cs="Times Roman"/>
          <w:color w:val="000000"/>
          <w:lang w:val="en-US"/>
        </w:rPr>
        <w:t>nition and economic alleviation.</w:t>
      </w:r>
      <w:r w:rsidR="0010438E">
        <w:rPr>
          <w:rFonts w:cs="Times Roman"/>
          <w:color w:val="000000"/>
          <w:lang w:val="en-US"/>
        </w:rPr>
        <w:t xml:space="preserve"> (</w:t>
      </w:r>
      <w:proofErr w:type="spellStart"/>
      <w:r w:rsidR="0010438E">
        <w:rPr>
          <w:rFonts w:cs="Times Roman"/>
          <w:color w:val="000000"/>
          <w:lang w:val="en-US"/>
        </w:rPr>
        <w:t>Śmiechowski</w:t>
      </w:r>
      <w:proofErr w:type="spellEnd"/>
      <w:r w:rsidR="0010438E">
        <w:rPr>
          <w:rFonts w:cs="Times Roman"/>
          <w:color w:val="000000"/>
          <w:lang w:val="en-US"/>
        </w:rPr>
        <w:t xml:space="preserve">, </w:t>
      </w:r>
      <w:proofErr w:type="spellStart"/>
      <w:r w:rsidR="0010438E">
        <w:rPr>
          <w:rFonts w:cs="Times Roman"/>
          <w:color w:val="000000"/>
          <w:lang w:val="en-US"/>
        </w:rPr>
        <w:t>Marzec</w:t>
      </w:r>
      <w:proofErr w:type="spellEnd"/>
      <w:r w:rsidR="0010438E">
        <w:rPr>
          <w:rFonts w:cs="Times Roman"/>
          <w:color w:val="000000"/>
          <w:lang w:val="en-US"/>
        </w:rPr>
        <w:t xml:space="preserve"> 2016,</w:t>
      </w:r>
      <w:r w:rsidRPr="001B753B">
        <w:rPr>
          <w:rFonts w:cs="Times Roman"/>
          <w:color w:val="000000"/>
          <w:lang w:val="en-US"/>
        </w:rPr>
        <w:t xml:space="preserve"> 437)</w:t>
      </w:r>
      <w:r w:rsidR="002D0B18">
        <w:rPr>
          <w:rStyle w:val="FootnoteReference"/>
          <w:rFonts w:cs="Times Roman"/>
          <w:color w:val="000000"/>
          <w:lang w:val="en-US"/>
        </w:rPr>
        <w:footnoteReference w:id="5"/>
      </w:r>
      <w:r w:rsidRPr="001B753B">
        <w:rPr>
          <w:rFonts w:cs="Times Roman"/>
          <w:color w:val="000000"/>
          <w:lang w:val="en-US"/>
        </w:rPr>
        <w:t xml:space="preserve"> </w:t>
      </w:r>
    </w:p>
    <w:p w14:paraId="5CCEB90C" w14:textId="4C40F283" w:rsidR="00221867" w:rsidRPr="000F1539" w:rsidRDefault="00923BA6" w:rsidP="00923BA6">
      <w:pPr>
        <w:widowControl w:val="0"/>
        <w:autoSpaceDE w:val="0"/>
        <w:autoSpaceDN w:val="0"/>
        <w:adjustRightInd w:val="0"/>
        <w:spacing w:after="240"/>
        <w:rPr>
          <w:rFonts w:cs="Times Roman"/>
          <w:color w:val="000000"/>
          <w:lang w:val="en-US"/>
        </w:rPr>
      </w:pPr>
      <w:r>
        <w:rPr>
          <w:rFonts w:cs="Times Roman"/>
          <w:color w:val="000000"/>
          <w:lang w:val="en-US"/>
        </w:rPr>
        <w:t>There is one more parallel between these two</w:t>
      </w:r>
      <w:r w:rsidR="00221867" w:rsidRPr="001B753B">
        <w:rPr>
          <w:rFonts w:cs="Times Roman"/>
          <w:color w:val="000000"/>
          <w:lang w:val="en-US"/>
        </w:rPr>
        <w:t xml:space="preserve"> revolutionary movements</w:t>
      </w:r>
      <w:r w:rsidR="00116328">
        <w:rPr>
          <w:rFonts w:cs="Times Roman"/>
          <w:color w:val="000000"/>
          <w:lang w:val="en-US"/>
        </w:rPr>
        <w:t xml:space="preserve"> as </w:t>
      </w:r>
      <w:r>
        <w:rPr>
          <w:rFonts w:cs="Times Roman"/>
          <w:color w:val="000000"/>
          <w:lang w:val="en-US"/>
        </w:rPr>
        <w:t xml:space="preserve">both </w:t>
      </w:r>
      <w:r w:rsidR="00221867" w:rsidRPr="001B753B">
        <w:rPr>
          <w:rFonts w:cs="Times Roman"/>
          <w:color w:val="000000"/>
          <w:lang w:val="en-US"/>
        </w:rPr>
        <w:t xml:space="preserve">were infiltrated by </w:t>
      </w:r>
      <w:r w:rsidR="00EA154B">
        <w:rPr>
          <w:rFonts w:cs="Times Roman"/>
          <w:color w:val="000000"/>
          <w:lang w:val="en-US"/>
        </w:rPr>
        <w:t>the state security apparatus</w:t>
      </w:r>
      <w:r w:rsidR="00116328">
        <w:rPr>
          <w:rFonts w:cs="Times Roman"/>
          <w:color w:val="000000"/>
          <w:lang w:val="en-US"/>
        </w:rPr>
        <w:t>es</w:t>
      </w:r>
      <w:r w:rsidR="00EA154B">
        <w:rPr>
          <w:rFonts w:cs="Times Roman"/>
          <w:color w:val="000000"/>
          <w:lang w:val="en-US"/>
        </w:rPr>
        <w:t xml:space="preserve">: </w:t>
      </w:r>
      <w:r w:rsidR="00221867" w:rsidRPr="001B753B">
        <w:rPr>
          <w:rFonts w:cs="Times Roman"/>
          <w:color w:val="000000"/>
          <w:lang w:val="en-US"/>
        </w:rPr>
        <w:t>secret agents</w:t>
      </w:r>
      <w:r w:rsidR="00634849" w:rsidRPr="001B753B">
        <w:rPr>
          <w:rFonts w:cs="Times Roman"/>
          <w:color w:val="000000"/>
          <w:lang w:val="en-US"/>
        </w:rPr>
        <w:t xml:space="preserve"> of </w:t>
      </w:r>
      <w:r>
        <w:rPr>
          <w:rFonts w:cs="Times Roman"/>
          <w:color w:val="000000"/>
          <w:lang w:val="en-US"/>
        </w:rPr>
        <w:t xml:space="preserve">the </w:t>
      </w:r>
      <w:r w:rsidR="00634849" w:rsidRPr="00116328">
        <w:rPr>
          <w:rFonts w:cs="Times Roman"/>
          <w:i/>
          <w:color w:val="000000"/>
          <w:lang w:val="en-US"/>
        </w:rPr>
        <w:t>Okhrana</w:t>
      </w:r>
      <w:r w:rsidR="00634849" w:rsidRPr="001B753B">
        <w:rPr>
          <w:rFonts w:cs="Times Roman"/>
          <w:color w:val="000000"/>
          <w:lang w:val="en-US"/>
        </w:rPr>
        <w:t xml:space="preserve"> in</w:t>
      </w:r>
      <w:r w:rsidR="00EA154B">
        <w:rPr>
          <w:rFonts w:cs="Times Roman"/>
          <w:color w:val="000000"/>
          <w:lang w:val="en-US"/>
        </w:rPr>
        <w:t xml:space="preserve"> the 1905-1907 revolution and</w:t>
      </w:r>
      <w:r w:rsidR="00634849" w:rsidRPr="001B753B">
        <w:rPr>
          <w:rFonts w:cs="Times Roman"/>
          <w:color w:val="000000"/>
          <w:lang w:val="en-US"/>
        </w:rPr>
        <w:t xml:space="preserve"> SB in </w:t>
      </w:r>
      <w:r w:rsidR="00116328">
        <w:rPr>
          <w:rFonts w:cs="Times Roman"/>
          <w:color w:val="000000"/>
          <w:lang w:val="en-US"/>
        </w:rPr>
        <w:t xml:space="preserve">the </w:t>
      </w:r>
      <w:r w:rsidR="00634849" w:rsidRPr="001B753B">
        <w:rPr>
          <w:rFonts w:cs="Times Roman"/>
          <w:color w:val="000000"/>
          <w:lang w:val="en-US"/>
        </w:rPr>
        <w:t>1980</w:t>
      </w:r>
      <w:r w:rsidR="00116328">
        <w:rPr>
          <w:rFonts w:cs="Times Roman"/>
          <w:color w:val="000000"/>
          <w:lang w:val="en-US"/>
        </w:rPr>
        <w:t>s</w:t>
      </w:r>
      <w:r w:rsidR="00634849" w:rsidRPr="001B753B">
        <w:rPr>
          <w:rFonts w:cs="Times Roman"/>
          <w:color w:val="000000"/>
          <w:lang w:val="en-US"/>
        </w:rPr>
        <w:t xml:space="preserve">. As Antoni </w:t>
      </w:r>
      <w:r w:rsidR="00221867" w:rsidRPr="001B753B">
        <w:rPr>
          <w:rFonts w:cs="Times New Roman"/>
        </w:rPr>
        <w:t xml:space="preserve">Dudek </w:t>
      </w:r>
      <w:r w:rsidR="00634849" w:rsidRPr="001B753B">
        <w:rPr>
          <w:rFonts w:cs="Times New Roman"/>
        </w:rPr>
        <w:t xml:space="preserve">and Andrzej </w:t>
      </w:r>
      <w:r w:rsidR="00221867" w:rsidRPr="001B753B">
        <w:rPr>
          <w:rFonts w:cs="Times New Roman"/>
        </w:rPr>
        <w:t>Paczkowski</w:t>
      </w:r>
      <w:r>
        <w:rPr>
          <w:rFonts w:cs="Times New Roman"/>
        </w:rPr>
        <w:t xml:space="preserve"> inform</w:t>
      </w:r>
      <w:r w:rsidR="00634849" w:rsidRPr="001B753B">
        <w:rPr>
          <w:rFonts w:cs="Times New Roman"/>
        </w:rPr>
        <w:t>:</w:t>
      </w:r>
      <w:r w:rsidR="0010438E">
        <w:rPr>
          <w:rFonts w:cs="Times New Roman"/>
        </w:rPr>
        <w:t xml:space="preserve"> ‘</w:t>
      </w:r>
      <w:r w:rsidR="00634849" w:rsidRPr="001B753B">
        <w:rPr>
          <w:rFonts w:cs="Times New Roman"/>
        </w:rPr>
        <w:t>a massive development of the agent network in th</w:t>
      </w:r>
      <w:r w:rsidR="0010438E">
        <w:rPr>
          <w:rFonts w:cs="Times New Roman"/>
        </w:rPr>
        <w:t>e wake of the establishment of “Solidarity,”</w:t>
      </w:r>
      <w:r w:rsidR="00634849" w:rsidRPr="001B753B">
        <w:rPr>
          <w:rFonts w:cs="Times New Roman"/>
        </w:rPr>
        <w:t xml:space="preserve"> which the SB tried to penetrate, and of the role of TWs </w:t>
      </w:r>
      <w:r w:rsidR="001B753B" w:rsidRPr="001B753B">
        <w:rPr>
          <w:rFonts w:cs="Times New Roman"/>
        </w:rPr>
        <w:t>[</w:t>
      </w:r>
      <w:proofErr w:type="spellStart"/>
      <w:r w:rsidR="001B753B" w:rsidRPr="001B753B">
        <w:rPr>
          <w:rFonts w:cs="Times New Roman"/>
        </w:rPr>
        <w:t>Tajny</w:t>
      </w:r>
      <w:proofErr w:type="spellEnd"/>
      <w:r w:rsidR="001B753B" w:rsidRPr="001B753B">
        <w:rPr>
          <w:rFonts w:cs="Times New Roman"/>
        </w:rPr>
        <w:t xml:space="preserve"> </w:t>
      </w:r>
      <w:proofErr w:type="spellStart"/>
      <w:r w:rsidR="001B753B" w:rsidRPr="001B753B">
        <w:rPr>
          <w:rFonts w:cs="Times New Roman"/>
        </w:rPr>
        <w:t>Współpracownik</w:t>
      </w:r>
      <w:proofErr w:type="spellEnd"/>
      <w:r w:rsidR="001B753B" w:rsidRPr="001B753B">
        <w:rPr>
          <w:rFonts w:cs="Times New Roman"/>
        </w:rPr>
        <w:t>/ Secret Collaborator</w:t>
      </w:r>
      <w:r>
        <w:rPr>
          <w:rFonts w:cs="Times New Roman"/>
        </w:rPr>
        <w:t xml:space="preserve"> - EO</w:t>
      </w:r>
      <w:r w:rsidR="001B753B" w:rsidRPr="001B753B">
        <w:rPr>
          <w:rFonts w:cs="Times New Roman"/>
        </w:rPr>
        <w:t xml:space="preserve">] </w:t>
      </w:r>
      <w:r w:rsidR="00634849" w:rsidRPr="001B753B">
        <w:rPr>
          <w:rFonts w:cs="Times New Roman"/>
        </w:rPr>
        <w:t>in the investigating of undergroun</w:t>
      </w:r>
      <w:r w:rsidR="0010438E">
        <w:rPr>
          <w:rFonts w:cs="Times New Roman"/>
        </w:rPr>
        <w:t xml:space="preserve">d opposition structures’ </w:t>
      </w:r>
      <w:r w:rsidR="00634849" w:rsidRPr="001B753B">
        <w:rPr>
          <w:rFonts w:cs="Times New Roman"/>
        </w:rPr>
        <w:t>(</w:t>
      </w:r>
      <w:r w:rsidR="001B753B" w:rsidRPr="001B753B">
        <w:rPr>
          <w:rFonts w:cs="Times New Roman"/>
        </w:rPr>
        <w:t xml:space="preserve">Dudek, Paczkowski </w:t>
      </w:r>
      <w:r w:rsidR="0010438E">
        <w:rPr>
          <w:rFonts w:cs="Times New Roman"/>
        </w:rPr>
        <w:t>2005,</w:t>
      </w:r>
      <w:r w:rsidR="00634849" w:rsidRPr="001B753B">
        <w:rPr>
          <w:rFonts w:cs="Times New Roman"/>
        </w:rPr>
        <w:t xml:space="preserve"> 259)</w:t>
      </w:r>
      <w:r w:rsidR="001B753B" w:rsidRPr="001B753B">
        <w:rPr>
          <w:rFonts w:cs="Times New Roman"/>
        </w:rPr>
        <w:t xml:space="preserve">. </w:t>
      </w:r>
      <w:r w:rsidR="00EA154B">
        <w:rPr>
          <w:rFonts w:cs="Times New Roman"/>
        </w:rPr>
        <w:t>As Paczkowski claims</w:t>
      </w:r>
      <w:r>
        <w:rPr>
          <w:rFonts w:cs="Times New Roman"/>
        </w:rPr>
        <w:t xml:space="preserve"> elsewhere</w:t>
      </w:r>
      <w:r w:rsidR="00EA154B">
        <w:rPr>
          <w:rFonts w:cs="Times New Roman"/>
        </w:rPr>
        <w:t xml:space="preserve">, the main aim of these activities was not </w:t>
      </w:r>
      <w:r w:rsidR="00116328">
        <w:rPr>
          <w:rFonts w:cs="Times New Roman"/>
        </w:rPr>
        <w:t xml:space="preserve">to </w:t>
      </w:r>
      <w:r w:rsidR="00EA154B">
        <w:rPr>
          <w:rFonts w:cs="Times New Roman"/>
        </w:rPr>
        <w:t xml:space="preserve">collect information but rather to disseminate fake materials to cause the union’s disintegration </w:t>
      </w:r>
      <w:r w:rsidR="0010438E">
        <w:rPr>
          <w:rFonts w:cs="Times Roman"/>
          <w:color w:val="000000"/>
          <w:lang w:val="en-US"/>
        </w:rPr>
        <w:t>(Paczkowski 2015,</w:t>
      </w:r>
      <w:r>
        <w:rPr>
          <w:rFonts w:cs="Times Roman"/>
          <w:color w:val="000000"/>
          <w:lang w:val="en-US"/>
        </w:rPr>
        <w:t xml:space="preserve"> 140). The agents</w:t>
      </w:r>
      <w:r w:rsidR="002D0B18">
        <w:rPr>
          <w:rFonts w:cs="Times Roman"/>
          <w:color w:val="000000"/>
          <w:lang w:val="en-US"/>
        </w:rPr>
        <w:t xml:space="preserve"> also targeted people who were not directly connected to the SB, yet they left Solidarity </w:t>
      </w:r>
      <w:r w:rsidR="00EA154B">
        <w:rPr>
          <w:rFonts w:cs="Times Roman"/>
          <w:color w:val="000000"/>
          <w:lang w:val="en-US"/>
        </w:rPr>
        <w:t>because of</w:t>
      </w:r>
      <w:r w:rsidR="002D0B18">
        <w:rPr>
          <w:rFonts w:cs="Times Roman"/>
          <w:color w:val="000000"/>
          <w:lang w:val="en-US"/>
        </w:rPr>
        <w:t xml:space="preserve"> </w:t>
      </w:r>
      <w:r w:rsidR="00EA154B">
        <w:rPr>
          <w:rFonts w:cs="Times Roman"/>
          <w:color w:val="000000"/>
          <w:lang w:val="en-US"/>
        </w:rPr>
        <w:t xml:space="preserve">the </w:t>
      </w:r>
      <w:r w:rsidR="002D0B18">
        <w:rPr>
          <w:rFonts w:cs="Times Roman"/>
          <w:color w:val="000000"/>
          <w:lang w:val="en-US"/>
        </w:rPr>
        <w:t xml:space="preserve">radical politicization of the union </w:t>
      </w:r>
      <w:r>
        <w:rPr>
          <w:rFonts w:cs="Times Roman"/>
          <w:color w:val="000000"/>
          <w:lang w:val="en-US"/>
        </w:rPr>
        <w:t xml:space="preserve">that </w:t>
      </w:r>
      <w:r w:rsidR="00EA154B">
        <w:rPr>
          <w:rFonts w:cs="Times Roman"/>
          <w:color w:val="000000"/>
          <w:lang w:val="en-US"/>
        </w:rPr>
        <w:t xml:space="preserve">they disagreed with </w:t>
      </w:r>
      <w:r w:rsidR="002D0B18">
        <w:rPr>
          <w:rFonts w:cs="Times Roman"/>
          <w:color w:val="000000"/>
          <w:lang w:val="en-US"/>
        </w:rPr>
        <w:t>(141). After introduction of marshal law, the security apparatus remained very active and would take every measure to discredit the leaders of Solidarity.</w:t>
      </w:r>
      <w:r w:rsidR="000F1539">
        <w:rPr>
          <w:rStyle w:val="FootnoteReference"/>
          <w:rFonts w:cs="Times Roman"/>
          <w:color w:val="000000"/>
          <w:lang w:val="en-US"/>
        </w:rPr>
        <w:footnoteReference w:id="6"/>
      </w:r>
    </w:p>
    <w:p w14:paraId="49676261" w14:textId="1F8B9F40" w:rsidR="004143AC" w:rsidRPr="001B753B" w:rsidRDefault="00EA154B" w:rsidP="00D22262">
      <w:pPr>
        <w:rPr>
          <w:rFonts w:cs="Times Roman"/>
          <w:color w:val="000000"/>
          <w:lang w:val="en-US"/>
        </w:rPr>
      </w:pPr>
      <w:r>
        <w:rPr>
          <w:rFonts w:cs="Times Roman"/>
          <w:color w:val="000000"/>
          <w:lang w:val="en-US"/>
        </w:rPr>
        <w:t xml:space="preserve">To summarize, there are many parallels between the 1905-7 revolution and the Solidarity movement </w:t>
      </w:r>
      <w:r w:rsidR="00304419">
        <w:rPr>
          <w:rFonts w:cs="Times Roman"/>
          <w:color w:val="000000"/>
          <w:lang w:val="en-US"/>
        </w:rPr>
        <w:t xml:space="preserve">that was </w:t>
      </w:r>
      <w:r>
        <w:rPr>
          <w:rFonts w:cs="Times Roman"/>
          <w:color w:val="000000"/>
          <w:lang w:val="en-US"/>
        </w:rPr>
        <w:t>also</w:t>
      </w:r>
      <w:r w:rsidR="00967299">
        <w:rPr>
          <w:rFonts w:cs="Times Roman"/>
          <w:color w:val="000000"/>
          <w:lang w:val="en-US"/>
        </w:rPr>
        <w:t xml:space="preserve"> </w:t>
      </w:r>
      <w:r w:rsidR="0010438E">
        <w:rPr>
          <w:rFonts w:cs="Times Roman"/>
          <w:color w:val="000000"/>
          <w:lang w:val="en-US"/>
        </w:rPr>
        <w:t>called a ‘peaceful’</w:t>
      </w:r>
      <w:r w:rsidR="00967299">
        <w:rPr>
          <w:rFonts w:cs="Times Roman"/>
          <w:color w:val="000000"/>
          <w:lang w:val="en-US"/>
        </w:rPr>
        <w:t xml:space="preserve"> revolution in that both e</w:t>
      </w:r>
      <w:r w:rsidR="00304419">
        <w:rPr>
          <w:rFonts w:cs="Times Roman"/>
          <w:color w:val="000000"/>
          <w:lang w:val="en-US"/>
        </w:rPr>
        <w:t>merged as massive rise</w:t>
      </w:r>
      <w:r w:rsidR="00967299">
        <w:rPr>
          <w:rFonts w:cs="Times Roman"/>
          <w:color w:val="000000"/>
          <w:lang w:val="en-US"/>
        </w:rPr>
        <w:t>, yet expired as disintegrated and torn between various political factions. Most importan</w:t>
      </w:r>
      <w:r w:rsidR="00304419">
        <w:rPr>
          <w:rFonts w:cs="Times Roman"/>
          <w:color w:val="000000"/>
          <w:lang w:val="en-US"/>
        </w:rPr>
        <w:t>tly, they both merged the socio-economic</w:t>
      </w:r>
      <w:r w:rsidR="00967299">
        <w:rPr>
          <w:rFonts w:cs="Times Roman"/>
          <w:color w:val="000000"/>
          <w:lang w:val="en-US"/>
        </w:rPr>
        <w:t xml:space="preserve"> and the national emancipatory aspirations. </w:t>
      </w:r>
      <w:r w:rsidR="004143AC" w:rsidRPr="001B753B">
        <w:rPr>
          <w:rFonts w:cs="Times Roman"/>
          <w:color w:val="000000"/>
          <w:lang w:val="en-US"/>
        </w:rPr>
        <w:t xml:space="preserve">Agnieszka Holland’s </w:t>
      </w:r>
      <w:r w:rsidR="004143AC" w:rsidRPr="001B753B">
        <w:rPr>
          <w:rFonts w:cs="Times Roman"/>
          <w:i/>
          <w:color w:val="000000"/>
          <w:lang w:val="en-US"/>
        </w:rPr>
        <w:t xml:space="preserve">Fever </w:t>
      </w:r>
      <w:r w:rsidR="00967299">
        <w:rPr>
          <w:rFonts w:cs="Times Roman"/>
          <w:color w:val="000000"/>
          <w:lang w:val="en-US"/>
        </w:rPr>
        <w:t>that was made before the culmination of the So</w:t>
      </w:r>
      <w:r w:rsidR="00304419">
        <w:rPr>
          <w:rFonts w:cs="Times Roman"/>
          <w:color w:val="000000"/>
          <w:lang w:val="en-US"/>
        </w:rPr>
        <w:t>lidarity movement</w:t>
      </w:r>
      <w:r w:rsidR="00967299">
        <w:rPr>
          <w:rFonts w:cs="Times Roman"/>
          <w:color w:val="000000"/>
          <w:lang w:val="en-US"/>
        </w:rPr>
        <w:t xml:space="preserve"> evoked these</w:t>
      </w:r>
      <w:r w:rsidR="004143AC" w:rsidRPr="001B753B">
        <w:rPr>
          <w:rFonts w:cs="Times Roman"/>
          <w:color w:val="000000"/>
          <w:lang w:val="en-US"/>
        </w:rPr>
        <w:t xml:space="preserve"> parallel</w:t>
      </w:r>
      <w:r w:rsidR="00967299">
        <w:rPr>
          <w:rFonts w:cs="Times Roman"/>
          <w:color w:val="000000"/>
          <w:lang w:val="en-US"/>
        </w:rPr>
        <w:t>s that was duly noted by many reviewers. As it often happens, cultural production anticipates political phenomena much earlier than these are noted and examined</w:t>
      </w:r>
      <w:r w:rsidR="004143AC" w:rsidRPr="001B753B">
        <w:rPr>
          <w:rFonts w:cs="Times Roman"/>
          <w:color w:val="000000"/>
          <w:lang w:val="en-US"/>
        </w:rPr>
        <w:t xml:space="preserve"> </w:t>
      </w:r>
      <w:r w:rsidR="00967299">
        <w:rPr>
          <w:rFonts w:cs="Times Roman"/>
          <w:color w:val="000000"/>
          <w:lang w:val="en-US"/>
        </w:rPr>
        <w:t>by politicians, historian</w:t>
      </w:r>
      <w:r w:rsidR="006F4DBC">
        <w:rPr>
          <w:rFonts w:cs="Times Roman"/>
          <w:color w:val="000000"/>
          <w:lang w:val="en-US"/>
        </w:rPr>
        <w:t>s</w:t>
      </w:r>
      <w:r w:rsidR="00967299">
        <w:rPr>
          <w:rFonts w:cs="Times Roman"/>
          <w:color w:val="000000"/>
          <w:lang w:val="en-US"/>
        </w:rPr>
        <w:t>, and sociologists. O</w:t>
      </w:r>
      <w:r w:rsidR="006F4DBC">
        <w:rPr>
          <w:rFonts w:cs="Times Roman"/>
          <w:color w:val="000000"/>
          <w:lang w:val="en-US"/>
        </w:rPr>
        <w:t xml:space="preserve">ne may ponder on </w:t>
      </w:r>
      <w:r w:rsidR="00967299">
        <w:rPr>
          <w:rFonts w:cs="Times Roman"/>
          <w:color w:val="000000"/>
          <w:lang w:val="en-US"/>
        </w:rPr>
        <w:t>Holland’s historical and political insightfulness</w:t>
      </w:r>
      <w:r w:rsidR="0010438E">
        <w:rPr>
          <w:rFonts w:cs="Times Roman"/>
          <w:color w:val="000000"/>
          <w:lang w:val="en-US"/>
        </w:rPr>
        <w:t xml:space="preserve"> that some critics called ‘prophetic’</w:t>
      </w:r>
      <w:r w:rsidR="006F4DBC">
        <w:rPr>
          <w:rFonts w:cs="Times Roman"/>
          <w:color w:val="000000"/>
          <w:lang w:val="en-US"/>
        </w:rPr>
        <w:t xml:space="preserve"> </w:t>
      </w:r>
      <w:r w:rsidR="0010438E">
        <w:rPr>
          <w:rFonts w:cs="Times Roman"/>
          <w:color w:val="000000"/>
          <w:lang w:val="en-US"/>
        </w:rPr>
        <w:t>(</w:t>
      </w:r>
      <w:r w:rsidR="000975C9">
        <w:rPr>
          <w:rFonts w:cs="Times Roman"/>
          <w:color w:val="000000"/>
          <w:lang w:val="en-US"/>
        </w:rPr>
        <w:t xml:space="preserve">see: </w:t>
      </w:r>
      <w:proofErr w:type="spellStart"/>
      <w:r w:rsidR="000975C9">
        <w:rPr>
          <w:rFonts w:cs="Times Roman"/>
          <w:color w:val="000000"/>
          <w:lang w:val="en-US"/>
        </w:rPr>
        <w:t>Kłopotowski</w:t>
      </w:r>
      <w:proofErr w:type="spellEnd"/>
      <w:r w:rsidR="000975C9">
        <w:rPr>
          <w:rFonts w:cs="Times Roman"/>
          <w:color w:val="000000"/>
          <w:lang w:val="en-US"/>
        </w:rPr>
        <w:t xml:space="preserve"> 1981)</w:t>
      </w:r>
      <w:r w:rsidR="0092638D">
        <w:rPr>
          <w:rFonts w:cs="Times Roman"/>
          <w:color w:val="000000"/>
          <w:lang w:val="en-US"/>
        </w:rPr>
        <w:t>.</w:t>
      </w:r>
      <w:r w:rsidR="006F4DBC">
        <w:rPr>
          <w:rFonts w:cs="Times Roman"/>
          <w:color w:val="000000"/>
          <w:lang w:val="en-US"/>
        </w:rPr>
        <w:t xml:space="preserve"> Withstanding from establishing an unproblematic link between filmmaker’s biography and her work, I argue for </w:t>
      </w:r>
      <w:r w:rsidR="000975C9">
        <w:rPr>
          <w:rFonts w:ascii="Cambria" w:hAnsi="Cambria"/>
          <w:lang w:val="en-GB"/>
        </w:rPr>
        <w:t>‘</w:t>
      </w:r>
      <w:r w:rsidR="000975C9">
        <w:rPr>
          <w:rFonts w:ascii="Cambria" w:hAnsi="Cambria" w:cs="Times Roman"/>
          <w:lang w:val="en-GB"/>
        </w:rPr>
        <w:t>fictional-biographical overlap’ (</w:t>
      </w:r>
      <w:proofErr w:type="spellStart"/>
      <w:r w:rsidR="000975C9">
        <w:rPr>
          <w:rFonts w:ascii="Cambria" w:hAnsi="Cambria" w:cs="Times Roman"/>
          <w:lang w:val="en-GB"/>
        </w:rPr>
        <w:t>Erhart</w:t>
      </w:r>
      <w:proofErr w:type="spellEnd"/>
      <w:r w:rsidR="000975C9">
        <w:rPr>
          <w:rFonts w:ascii="Cambria" w:hAnsi="Cambria" w:cs="Times Roman"/>
          <w:lang w:val="en-GB"/>
        </w:rPr>
        <w:t xml:space="preserve"> 2019,</w:t>
      </w:r>
      <w:r w:rsidR="006F4DBC" w:rsidRPr="00005C70">
        <w:rPr>
          <w:rFonts w:ascii="Cambria" w:hAnsi="Cambria" w:cs="Times Roman"/>
          <w:lang w:val="en-GB"/>
        </w:rPr>
        <w:t xml:space="preserve"> 68)</w:t>
      </w:r>
      <w:r w:rsidR="006F4DBC">
        <w:rPr>
          <w:rFonts w:cs="Times Roman"/>
          <w:color w:val="000000"/>
          <w:lang w:val="en-US"/>
        </w:rPr>
        <w:t xml:space="preserve"> in Holland’s film in that h</w:t>
      </w:r>
      <w:r w:rsidR="0092638D">
        <w:rPr>
          <w:rFonts w:cs="Times Roman"/>
          <w:color w:val="000000"/>
          <w:lang w:val="en-US"/>
        </w:rPr>
        <w:t>er personal life experience and participation in t</w:t>
      </w:r>
      <w:r w:rsidR="00116328">
        <w:rPr>
          <w:rFonts w:cs="Times Roman"/>
          <w:color w:val="000000"/>
          <w:lang w:val="en-US"/>
        </w:rPr>
        <w:t>he Prague Spring have affected</w:t>
      </w:r>
      <w:r w:rsidR="0092638D">
        <w:rPr>
          <w:rFonts w:cs="Times Roman"/>
          <w:color w:val="000000"/>
          <w:lang w:val="en-US"/>
        </w:rPr>
        <w:t xml:space="preserve"> her vision of history and revolution.  </w:t>
      </w:r>
    </w:p>
    <w:p w14:paraId="209B969D" w14:textId="77777777" w:rsidR="00C852B6" w:rsidRPr="001B753B" w:rsidRDefault="00C852B6" w:rsidP="00D22262">
      <w:pPr>
        <w:rPr>
          <w:rFonts w:cs="Times Roman"/>
          <w:color w:val="000000"/>
          <w:lang w:val="en-US"/>
        </w:rPr>
      </w:pPr>
    </w:p>
    <w:p w14:paraId="0873E0FF" w14:textId="221DB6E1" w:rsidR="00F17FA8" w:rsidRPr="001B753B" w:rsidRDefault="00094575" w:rsidP="00D22262">
      <w:pPr>
        <w:rPr>
          <w:b/>
        </w:rPr>
      </w:pPr>
      <w:r>
        <w:rPr>
          <w:b/>
        </w:rPr>
        <w:t>A</w:t>
      </w:r>
      <w:r w:rsidR="006476C4">
        <w:rPr>
          <w:b/>
        </w:rPr>
        <w:t>gnies</w:t>
      </w:r>
      <w:r w:rsidR="007A6156">
        <w:rPr>
          <w:b/>
        </w:rPr>
        <w:t xml:space="preserve">zka Holland </w:t>
      </w:r>
      <w:r w:rsidR="000975C9">
        <w:rPr>
          <w:b/>
        </w:rPr>
        <w:t>– a ‘usual suspect’</w:t>
      </w:r>
      <w:r w:rsidR="005D19EC">
        <w:rPr>
          <w:b/>
        </w:rPr>
        <w:t>?</w:t>
      </w:r>
      <w:r w:rsidR="00C15738" w:rsidRPr="001B753B">
        <w:rPr>
          <w:b/>
        </w:rPr>
        <w:t xml:space="preserve"> </w:t>
      </w:r>
    </w:p>
    <w:p w14:paraId="6748601E" w14:textId="30B27B49" w:rsidR="005D19EC" w:rsidRDefault="00DC5B1D" w:rsidP="00BF6102">
      <w:pPr>
        <w:rPr>
          <w:rFonts w:eastAsia="Times New Roman" w:cs="Times New Roman"/>
          <w:color w:val="202122"/>
          <w:shd w:val="clear" w:color="auto" w:fill="FFFFFF"/>
        </w:rPr>
      </w:pPr>
      <w:r>
        <w:lastRenderedPageBreak/>
        <w:t>Agnieszka Holl</w:t>
      </w:r>
      <w:r w:rsidR="009A20BF">
        <w:t>and was born to a Polish mother,</w:t>
      </w:r>
      <w:r>
        <w:t xml:space="preserve"> Irena </w:t>
      </w:r>
      <w:proofErr w:type="spellStart"/>
      <w:r>
        <w:t>Rybczyńska</w:t>
      </w:r>
      <w:proofErr w:type="spellEnd"/>
      <w:r>
        <w:t xml:space="preserve">, and </w:t>
      </w:r>
      <w:r w:rsidR="006476C4">
        <w:t xml:space="preserve">Jewish </w:t>
      </w:r>
      <w:r w:rsidR="001B4580">
        <w:t>father, Henryk Holland,</w:t>
      </w:r>
      <w:r>
        <w:t xml:space="preserve"> a pre-war communist. After WWII he was a journalist who vehemently supported the idea of communism and harshly criticized its opponents. </w:t>
      </w:r>
      <w:r w:rsidR="001B4580">
        <w:t>However, a</w:t>
      </w:r>
      <w:r>
        <w:t xml:space="preserve">fter the October Thaw of 1956, he </w:t>
      </w:r>
      <w:r w:rsidR="001B4580">
        <w:t>joined the revisionist circles in the party that</w:t>
      </w:r>
      <w:r>
        <w:t xml:space="preserve"> demanded its reforms. In November 1961, he passed the </w:t>
      </w:r>
      <w:r w:rsidRPr="00DC5B1D">
        <w:rPr>
          <w:rFonts w:eastAsia="Times New Roman" w:cs="Times New Roman"/>
          <w:color w:val="202122"/>
          <w:shd w:val="clear" w:color="auto" w:fill="FFFFFF"/>
        </w:rPr>
        <w:t>Khrushchev's</w:t>
      </w:r>
      <w:r w:rsidR="000975C9">
        <w:rPr>
          <w:rFonts w:eastAsia="Times New Roman" w:cs="Times New Roman"/>
        </w:rPr>
        <w:t xml:space="preserve"> ‘Secret Speech’</w:t>
      </w:r>
      <w:r>
        <w:rPr>
          <w:rFonts w:eastAsia="Times New Roman" w:cs="Times New Roman"/>
        </w:rPr>
        <w:t xml:space="preserve"> to the French journalist of </w:t>
      </w:r>
      <w:r w:rsidR="009A20BF">
        <w:rPr>
          <w:rFonts w:eastAsia="Times New Roman" w:cs="Times New Roman"/>
          <w:i/>
        </w:rPr>
        <w:t>Le Monde</w:t>
      </w:r>
      <w:r w:rsidR="009A20BF" w:rsidRPr="009A20BF">
        <w:rPr>
          <w:rFonts w:eastAsia="Times New Roman" w:cs="Times New Roman"/>
          <w:i/>
        </w:rPr>
        <w:t xml:space="preserve">, </w:t>
      </w:r>
      <w:r w:rsidR="009A20BF" w:rsidRPr="009A20BF">
        <w:rPr>
          <w:rFonts w:eastAsia="Times New Roman" w:cs="Times New Roman"/>
          <w:color w:val="202122"/>
          <w:shd w:val="clear" w:color="auto" w:fill="FFFFFF"/>
        </w:rPr>
        <w:t xml:space="preserve">Jean </w:t>
      </w:r>
      <w:proofErr w:type="spellStart"/>
      <w:r w:rsidR="009A20BF" w:rsidRPr="009A20BF">
        <w:rPr>
          <w:rFonts w:eastAsia="Times New Roman" w:cs="Times New Roman"/>
          <w:color w:val="202122"/>
          <w:shd w:val="clear" w:color="auto" w:fill="FFFFFF"/>
        </w:rPr>
        <w:t>Wetz</w:t>
      </w:r>
      <w:proofErr w:type="spellEnd"/>
      <w:r w:rsidR="009A20BF">
        <w:rPr>
          <w:rFonts w:eastAsia="Times New Roman" w:cs="Times New Roman"/>
          <w:color w:val="202122"/>
          <w:shd w:val="clear" w:color="auto" w:fill="FFFFFF"/>
        </w:rPr>
        <w:t xml:space="preserve"> who published it on </w:t>
      </w:r>
      <w:r w:rsidR="001B4580">
        <w:rPr>
          <w:rFonts w:eastAsia="Times New Roman" w:cs="Times New Roman"/>
          <w:color w:val="202122"/>
          <w:shd w:val="clear" w:color="auto" w:fill="FFFFFF"/>
        </w:rPr>
        <w:t xml:space="preserve">the issue of </w:t>
      </w:r>
      <w:r w:rsidR="009A20BF">
        <w:rPr>
          <w:rFonts w:eastAsia="Times New Roman" w:cs="Times New Roman"/>
          <w:color w:val="202122"/>
          <w:shd w:val="clear" w:color="auto" w:fill="FFFFFF"/>
        </w:rPr>
        <w:t>November 17</w:t>
      </w:r>
      <w:r w:rsidR="009A20BF" w:rsidRPr="009A20BF">
        <w:rPr>
          <w:rFonts w:eastAsia="Times New Roman" w:cs="Times New Roman"/>
          <w:color w:val="202122"/>
          <w:shd w:val="clear" w:color="auto" w:fill="FFFFFF"/>
        </w:rPr>
        <w:t>.</w:t>
      </w:r>
      <w:r w:rsidR="009A20BF">
        <w:rPr>
          <w:rFonts w:eastAsia="Times New Roman" w:cs="Times New Roman"/>
          <w:color w:val="202122"/>
          <w:shd w:val="clear" w:color="auto" w:fill="FFFFFF"/>
        </w:rPr>
        <w:t xml:space="preserve"> Their </w:t>
      </w:r>
      <w:r w:rsidR="001B4580">
        <w:rPr>
          <w:rFonts w:eastAsia="Times New Roman" w:cs="Times New Roman"/>
          <w:color w:val="202122"/>
          <w:shd w:val="clear" w:color="auto" w:fill="FFFFFF"/>
        </w:rPr>
        <w:t xml:space="preserve">earlier conversation was </w:t>
      </w:r>
      <w:r w:rsidR="009A20BF">
        <w:rPr>
          <w:rFonts w:eastAsia="Times New Roman" w:cs="Times New Roman"/>
          <w:color w:val="202122"/>
          <w:shd w:val="clear" w:color="auto" w:fill="FFFFFF"/>
        </w:rPr>
        <w:t xml:space="preserve">eavesdropped by the Polish secret service </w:t>
      </w:r>
      <w:r w:rsidR="001B4580">
        <w:rPr>
          <w:rFonts w:eastAsia="Times New Roman" w:cs="Times New Roman"/>
          <w:color w:val="202122"/>
          <w:shd w:val="clear" w:color="auto" w:fill="FFFFFF"/>
        </w:rPr>
        <w:t xml:space="preserve">and </w:t>
      </w:r>
      <w:r w:rsidR="009A20BF">
        <w:rPr>
          <w:rFonts w:eastAsia="Times New Roman" w:cs="Times New Roman"/>
          <w:color w:val="202122"/>
          <w:shd w:val="clear" w:color="auto" w:fill="FFFFFF"/>
        </w:rPr>
        <w:t xml:space="preserve">Holland was identified </w:t>
      </w:r>
      <w:r w:rsidR="001B4580">
        <w:rPr>
          <w:rFonts w:eastAsia="Times New Roman" w:cs="Times New Roman"/>
          <w:color w:val="202122"/>
          <w:shd w:val="clear" w:color="auto" w:fill="FFFFFF"/>
        </w:rPr>
        <w:t xml:space="preserve">as </w:t>
      </w:r>
      <w:proofErr w:type="spellStart"/>
      <w:r w:rsidR="001B4580">
        <w:rPr>
          <w:rFonts w:eastAsia="Times New Roman" w:cs="Times New Roman"/>
          <w:color w:val="202122"/>
          <w:shd w:val="clear" w:color="auto" w:fill="FFFFFF"/>
        </w:rPr>
        <w:t>Wetz’s</w:t>
      </w:r>
      <w:proofErr w:type="spellEnd"/>
      <w:r w:rsidR="001B4580">
        <w:rPr>
          <w:rFonts w:eastAsia="Times New Roman" w:cs="Times New Roman"/>
          <w:color w:val="202122"/>
          <w:shd w:val="clear" w:color="auto" w:fill="FFFFFF"/>
        </w:rPr>
        <w:t xml:space="preserve"> source. Holland</w:t>
      </w:r>
      <w:r w:rsidR="009A20BF">
        <w:rPr>
          <w:rFonts w:eastAsia="Times New Roman" w:cs="Times New Roman"/>
          <w:color w:val="202122"/>
          <w:shd w:val="clear" w:color="auto" w:fill="FFFFFF"/>
        </w:rPr>
        <w:t xml:space="preserve"> was arrest</w:t>
      </w:r>
      <w:r w:rsidR="001B4580">
        <w:rPr>
          <w:rFonts w:eastAsia="Times New Roman" w:cs="Times New Roman"/>
          <w:color w:val="202122"/>
          <w:shd w:val="clear" w:color="auto" w:fill="FFFFFF"/>
        </w:rPr>
        <w:t>ed</w:t>
      </w:r>
      <w:r w:rsidR="009A20BF">
        <w:rPr>
          <w:rFonts w:eastAsia="Times New Roman" w:cs="Times New Roman"/>
          <w:color w:val="202122"/>
          <w:shd w:val="clear" w:color="auto" w:fill="FFFFFF"/>
        </w:rPr>
        <w:t xml:space="preserve">. During </w:t>
      </w:r>
      <w:r w:rsidR="001B4580">
        <w:rPr>
          <w:rFonts w:eastAsia="Times New Roman" w:cs="Times New Roman"/>
          <w:color w:val="202122"/>
          <w:shd w:val="clear" w:color="auto" w:fill="FFFFFF"/>
        </w:rPr>
        <w:t>the search of his apartment</w:t>
      </w:r>
      <w:r w:rsidR="009A20BF">
        <w:rPr>
          <w:rFonts w:eastAsia="Times New Roman" w:cs="Times New Roman"/>
          <w:color w:val="202122"/>
          <w:shd w:val="clear" w:color="auto" w:fill="FFFFFF"/>
        </w:rPr>
        <w:t xml:space="preserve">, he committed suicide </w:t>
      </w:r>
      <w:r w:rsidR="001B4580">
        <w:rPr>
          <w:rFonts w:eastAsia="Times New Roman" w:cs="Times New Roman"/>
          <w:color w:val="202122"/>
          <w:shd w:val="clear" w:color="auto" w:fill="FFFFFF"/>
        </w:rPr>
        <w:t xml:space="preserve">with </w:t>
      </w:r>
      <w:r w:rsidR="009A20BF">
        <w:rPr>
          <w:rFonts w:eastAsia="Times New Roman" w:cs="Times New Roman"/>
          <w:color w:val="202122"/>
          <w:shd w:val="clear" w:color="auto" w:fill="FFFFFF"/>
        </w:rPr>
        <w:t>jumping out of the window. For years, his death was an object of various speculations and some believed that the functionaries</w:t>
      </w:r>
      <w:r w:rsidR="001B4580">
        <w:rPr>
          <w:rFonts w:eastAsia="Times New Roman" w:cs="Times New Roman"/>
          <w:color w:val="202122"/>
          <w:shd w:val="clear" w:color="auto" w:fill="FFFFFF"/>
        </w:rPr>
        <w:t xml:space="preserve"> murdered him</w:t>
      </w:r>
      <w:r w:rsidR="009A20BF">
        <w:rPr>
          <w:rFonts w:eastAsia="Times New Roman" w:cs="Times New Roman"/>
          <w:color w:val="202122"/>
          <w:shd w:val="clear" w:color="auto" w:fill="FFFFFF"/>
        </w:rPr>
        <w:t>.</w:t>
      </w:r>
      <w:r w:rsidR="005D19EC">
        <w:rPr>
          <w:rStyle w:val="FootnoteReference"/>
          <w:rFonts w:eastAsia="Times New Roman" w:cs="Times New Roman"/>
          <w:color w:val="202122"/>
          <w:shd w:val="clear" w:color="auto" w:fill="FFFFFF"/>
        </w:rPr>
        <w:footnoteReference w:id="7"/>
      </w:r>
      <w:r w:rsidR="009A20BF">
        <w:rPr>
          <w:rFonts w:eastAsia="Times New Roman" w:cs="Times New Roman"/>
          <w:color w:val="202122"/>
          <w:shd w:val="clear" w:color="auto" w:fill="FFFFFF"/>
        </w:rPr>
        <w:t xml:space="preserve"> </w:t>
      </w:r>
    </w:p>
    <w:p w14:paraId="2CB1DFE2" w14:textId="77777777" w:rsidR="005D19EC" w:rsidRDefault="005D19EC" w:rsidP="00BF6102">
      <w:pPr>
        <w:rPr>
          <w:rFonts w:eastAsia="Times New Roman" w:cs="Times New Roman"/>
          <w:color w:val="202122"/>
          <w:shd w:val="clear" w:color="auto" w:fill="FFFFFF"/>
        </w:rPr>
      </w:pPr>
    </w:p>
    <w:p w14:paraId="09B07A88" w14:textId="2076E84A" w:rsidR="00BF6102" w:rsidRDefault="001B7C1A" w:rsidP="00BF6102">
      <w:pPr>
        <w:rPr>
          <w:rFonts w:cs="Times Roman"/>
          <w:color w:val="000000"/>
        </w:rPr>
      </w:pPr>
      <w:r>
        <w:rPr>
          <w:rFonts w:eastAsia="Times New Roman" w:cs="Times New Roman"/>
          <w:color w:val="202122"/>
          <w:shd w:val="clear" w:color="auto" w:fill="FFFFFF"/>
        </w:rPr>
        <w:t xml:space="preserve">Although </w:t>
      </w:r>
      <w:r w:rsidR="00A56B2F">
        <w:rPr>
          <w:rFonts w:eastAsia="Times New Roman" w:cs="Times New Roman"/>
          <w:color w:val="202122"/>
          <w:shd w:val="clear" w:color="auto" w:fill="FFFFFF"/>
        </w:rPr>
        <w:t xml:space="preserve">Henryk </w:t>
      </w:r>
      <w:r w:rsidR="009A20BF">
        <w:rPr>
          <w:rFonts w:eastAsia="Times New Roman" w:cs="Times New Roman"/>
          <w:color w:val="202122"/>
          <w:shd w:val="clear" w:color="auto" w:fill="FFFFFF"/>
        </w:rPr>
        <w:t>H</w:t>
      </w:r>
      <w:r>
        <w:rPr>
          <w:rFonts w:eastAsia="Times New Roman" w:cs="Times New Roman"/>
          <w:color w:val="202122"/>
          <w:shd w:val="clear" w:color="auto" w:fill="FFFFFF"/>
        </w:rPr>
        <w:t>olland divorced Agnieszka’s mother</w:t>
      </w:r>
      <w:r w:rsidR="001B4580">
        <w:rPr>
          <w:rFonts w:eastAsia="Times New Roman" w:cs="Times New Roman"/>
          <w:color w:val="202122"/>
          <w:shd w:val="clear" w:color="auto" w:fill="FFFFFF"/>
        </w:rPr>
        <w:t xml:space="preserve">, Irena </w:t>
      </w:r>
      <w:proofErr w:type="spellStart"/>
      <w:r w:rsidR="001B4580">
        <w:rPr>
          <w:rFonts w:eastAsia="Times New Roman" w:cs="Times New Roman"/>
          <w:color w:val="202122"/>
          <w:shd w:val="clear" w:color="auto" w:fill="FFFFFF"/>
        </w:rPr>
        <w:t>Rybczyńska</w:t>
      </w:r>
      <w:proofErr w:type="spellEnd"/>
      <w:r w:rsidR="001B4580">
        <w:rPr>
          <w:rFonts w:eastAsia="Times New Roman" w:cs="Times New Roman"/>
          <w:color w:val="202122"/>
          <w:shd w:val="clear" w:color="auto" w:fill="FFFFFF"/>
        </w:rPr>
        <w:t>,</w:t>
      </w:r>
      <w:r w:rsidR="009A20BF">
        <w:rPr>
          <w:rFonts w:eastAsia="Times New Roman" w:cs="Times New Roman"/>
          <w:color w:val="202122"/>
          <w:shd w:val="clear" w:color="auto" w:fill="FFFFFF"/>
        </w:rPr>
        <w:t xml:space="preserve"> in </w:t>
      </w:r>
      <w:r>
        <w:rPr>
          <w:rFonts w:eastAsia="Times New Roman" w:cs="Times New Roman"/>
          <w:color w:val="202122"/>
          <w:shd w:val="clear" w:color="auto" w:fill="FFFFFF"/>
        </w:rPr>
        <w:t>1959, his mysterious death has sh</w:t>
      </w:r>
      <w:r w:rsidR="001D3B2E">
        <w:rPr>
          <w:rFonts w:eastAsia="Times New Roman" w:cs="Times New Roman"/>
          <w:color w:val="202122"/>
          <w:shd w:val="clear" w:color="auto" w:fill="FFFFFF"/>
        </w:rPr>
        <w:t xml:space="preserve">adowed </w:t>
      </w:r>
      <w:r w:rsidR="001B4580">
        <w:rPr>
          <w:rFonts w:eastAsia="Times New Roman" w:cs="Times New Roman"/>
          <w:color w:val="202122"/>
          <w:shd w:val="clear" w:color="auto" w:fill="FFFFFF"/>
        </w:rPr>
        <w:t>the director’s life for years</w:t>
      </w:r>
      <w:r>
        <w:rPr>
          <w:rFonts w:eastAsia="Times New Roman" w:cs="Times New Roman"/>
          <w:color w:val="202122"/>
          <w:shd w:val="clear" w:color="auto" w:fill="FFFFFF"/>
        </w:rPr>
        <w:t xml:space="preserve">. </w:t>
      </w:r>
      <w:r w:rsidR="001D3B2E">
        <w:rPr>
          <w:rFonts w:eastAsia="Times New Roman" w:cs="Times New Roman"/>
          <w:color w:val="202122"/>
          <w:shd w:val="clear" w:color="auto" w:fill="FFFFFF"/>
        </w:rPr>
        <w:t xml:space="preserve">First and foremost, </w:t>
      </w:r>
      <w:r w:rsidR="001D3B2E">
        <w:rPr>
          <w:rFonts w:ascii="Times New Roman" w:eastAsia="Times New Roman" w:hAnsi="Times New Roman" w:cs="Times New Roman"/>
          <w:sz w:val="20"/>
          <w:szCs w:val="20"/>
        </w:rPr>
        <w:t>a</w:t>
      </w:r>
      <w:r w:rsidR="00C15738" w:rsidRPr="001B753B">
        <w:t xml:space="preserve">fter graduating from high school in 1966, Holland decided to study film directing in the Prague film school FAMU. </w:t>
      </w:r>
      <w:r w:rsidR="001D3B2E">
        <w:t xml:space="preserve">As she explains, one of the reasons </w:t>
      </w:r>
      <w:r w:rsidR="00800B3C">
        <w:t>for that was that her father’s mysterious death made her</w:t>
      </w:r>
      <w:r w:rsidR="000975C9">
        <w:t xml:space="preserve"> a political ‘</w:t>
      </w:r>
      <w:r w:rsidR="001D3B2E">
        <w:t>usual suspe</w:t>
      </w:r>
      <w:r w:rsidR="000975C9">
        <w:t>ct’</w:t>
      </w:r>
      <w:r w:rsidR="001D3B2E">
        <w:t xml:space="preserve"> </w:t>
      </w:r>
      <w:r w:rsidR="00800B3C">
        <w:t xml:space="preserve">that </w:t>
      </w:r>
      <w:r w:rsidR="001D3B2E">
        <w:t xml:space="preserve">had no chance to </w:t>
      </w:r>
      <w:r w:rsidR="00800B3C">
        <w:t xml:space="preserve">get </w:t>
      </w:r>
      <w:r w:rsidR="001D3B2E">
        <w:t xml:space="preserve">accepted to the </w:t>
      </w:r>
      <w:proofErr w:type="spellStart"/>
      <w:r w:rsidR="001D3B2E">
        <w:t>Łódź</w:t>
      </w:r>
      <w:proofErr w:type="spellEnd"/>
      <w:r w:rsidR="001D3B2E">
        <w:t xml:space="preserve"> </w:t>
      </w:r>
      <w:r w:rsidR="00800B3C">
        <w:t xml:space="preserve">Film </w:t>
      </w:r>
      <w:r w:rsidR="001D3B2E">
        <w:t xml:space="preserve">School. </w:t>
      </w:r>
      <w:r w:rsidR="00800B3C">
        <w:t>In Prague, she spent five years from 1966-1971 and,</w:t>
      </w:r>
      <w:r w:rsidR="001D3B2E">
        <w:t xml:space="preserve"> </w:t>
      </w:r>
      <w:r w:rsidR="00800B3C">
        <w:t>t</w:t>
      </w:r>
      <w:r w:rsidR="001D3B2E">
        <w:t>hus, she</w:t>
      </w:r>
      <w:r w:rsidR="00020F22" w:rsidRPr="001B753B">
        <w:t xml:space="preserve"> did not participate in the events of March 1968</w:t>
      </w:r>
      <w:r w:rsidR="00800B3C">
        <w:t xml:space="preserve"> in Poland</w:t>
      </w:r>
      <w:r w:rsidR="001D3B2E">
        <w:rPr>
          <w:rStyle w:val="FootnoteReference"/>
        </w:rPr>
        <w:footnoteReference w:id="8"/>
      </w:r>
      <w:r w:rsidR="00800B3C">
        <w:t xml:space="preserve"> that</w:t>
      </w:r>
      <w:r w:rsidR="00020F22" w:rsidRPr="001B753B">
        <w:t xml:space="preserve"> </w:t>
      </w:r>
      <w:r w:rsidR="00020F22" w:rsidRPr="001B753B">
        <w:rPr>
          <w:rFonts w:cs="Times Roman"/>
          <w:color w:val="000000"/>
        </w:rPr>
        <w:t>are perceived as a bitter testimony of the frag</w:t>
      </w:r>
      <w:r w:rsidR="00BF6102">
        <w:rPr>
          <w:rFonts w:cs="Times Roman"/>
          <w:color w:val="000000"/>
        </w:rPr>
        <w:t>ility or perhaps even impos</w:t>
      </w:r>
      <w:r w:rsidR="002A3A8B">
        <w:rPr>
          <w:rFonts w:cs="Times Roman"/>
          <w:color w:val="000000"/>
        </w:rPr>
        <w:t>sibility of national unity as it</w:t>
      </w:r>
      <w:r w:rsidR="00BF6102">
        <w:rPr>
          <w:rFonts w:cs="Times Roman"/>
          <w:color w:val="000000"/>
        </w:rPr>
        <w:t xml:space="preserve"> easily</w:t>
      </w:r>
      <w:r w:rsidR="00020F22" w:rsidRPr="001B753B">
        <w:rPr>
          <w:rFonts w:cs="Times Roman"/>
          <w:color w:val="000000"/>
        </w:rPr>
        <w:t xml:space="preserve"> cracks under the political manipulat</w:t>
      </w:r>
      <w:r w:rsidR="00800B3C">
        <w:rPr>
          <w:rFonts w:cs="Times Roman"/>
          <w:color w:val="000000"/>
        </w:rPr>
        <w:t>ion of authority. In April 1968,</w:t>
      </w:r>
      <w:r w:rsidR="002A3A8B">
        <w:rPr>
          <w:rFonts w:cs="Times Roman"/>
          <w:color w:val="000000"/>
        </w:rPr>
        <w:t xml:space="preserve"> Poland as a member of</w:t>
      </w:r>
      <w:r w:rsidR="00020F22" w:rsidRPr="001B753B">
        <w:rPr>
          <w:rFonts w:cs="Times Roman"/>
          <w:color w:val="000000"/>
        </w:rPr>
        <w:t xml:space="preserve"> the Warsaw Pact </w:t>
      </w:r>
      <w:r w:rsidR="002A3A8B">
        <w:rPr>
          <w:rFonts w:cs="Times Roman"/>
          <w:color w:val="000000"/>
        </w:rPr>
        <w:t>participated in military suppression of</w:t>
      </w:r>
      <w:r w:rsidR="00020F22" w:rsidRPr="001B753B">
        <w:rPr>
          <w:rFonts w:cs="Times Roman"/>
          <w:color w:val="000000"/>
        </w:rPr>
        <w:t xml:space="preserve"> the Prague Spring.</w:t>
      </w:r>
      <w:r w:rsidR="002A3A8B">
        <w:rPr>
          <w:rFonts w:cs="Times Roman"/>
          <w:color w:val="000000"/>
        </w:rPr>
        <w:t xml:space="preserve"> Instead of taking part</w:t>
      </w:r>
      <w:r w:rsidR="00BF6102">
        <w:rPr>
          <w:rFonts w:cs="Times Roman"/>
          <w:color w:val="000000"/>
        </w:rPr>
        <w:t xml:space="preserve"> in the students revolt in Poland as did most of her contemporaries</w:t>
      </w:r>
      <w:r w:rsidR="00020F22" w:rsidRPr="001B753B">
        <w:rPr>
          <w:rFonts w:cs="Times Roman"/>
          <w:color w:val="000000"/>
        </w:rPr>
        <w:t xml:space="preserve"> Holland witnessed the </w:t>
      </w:r>
      <w:r w:rsidR="002D0EF5" w:rsidRPr="001B753B">
        <w:rPr>
          <w:rFonts w:cs="Times Roman"/>
          <w:color w:val="000000"/>
        </w:rPr>
        <w:t xml:space="preserve">crashing of the </w:t>
      </w:r>
      <w:r w:rsidR="00020F22" w:rsidRPr="001B753B">
        <w:rPr>
          <w:rFonts w:cs="Times Roman"/>
          <w:color w:val="000000"/>
        </w:rPr>
        <w:t xml:space="preserve">events of the Prague Spring by the military forces of the Warsaw Pact. </w:t>
      </w:r>
      <w:r w:rsidR="00C31FA4">
        <w:rPr>
          <w:rFonts w:cs="Times Roman"/>
          <w:color w:val="000000"/>
        </w:rPr>
        <w:t>As she said, a</w:t>
      </w:r>
      <w:r w:rsidR="00020F22" w:rsidRPr="001B753B">
        <w:rPr>
          <w:rFonts w:cs="Times Roman"/>
          <w:color w:val="000000"/>
        </w:rPr>
        <w:t xml:space="preserve">fter </w:t>
      </w:r>
      <w:r w:rsidR="002D0EF5" w:rsidRPr="001B753B">
        <w:rPr>
          <w:rFonts w:cs="Times Roman"/>
          <w:color w:val="000000"/>
        </w:rPr>
        <w:t xml:space="preserve">that </w:t>
      </w:r>
      <w:r w:rsidR="000975C9">
        <w:rPr>
          <w:rFonts w:cs="Times Roman"/>
          <w:color w:val="000000"/>
        </w:rPr>
        <w:t>and the subsequent period of ‘normalization’</w:t>
      </w:r>
      <w:r w:rsidR="00020F22" w:rsidRPr="001B753B">
        <w:rPr>
          <w:rFonts w:cs="Times Roman"/>
          <w:color w:val="000000"/>
        </w:rPr>
        <w:t xml:space="preserve"> she lost her faith in </w:t>
      </w:r>
      <w:r w:rsidR="002A3A8B">
        <w:rPr>
          <w:rFonts w:cs="Times Roman"/>
          <w:color w:val="000000"/>
        </w:rPr>
        <w:t xml:space="preserve">the </w:t>
      </w:r>
      <w:r w:rsidR="00020F22" w:rsidRPr="001B753B">
        <w:rPr>
          <w:rFonts w:cs="Times Roman"/>
          <w:color w:val="000000"/>
        </w:rPr>
        <w:t xml:space="preserve">possibility of genuine revolution. </w:t>
      </w:r>
    </w:p>
    <w:p w14:paraId="650D1C23" w14:textId="77777777" w:rsidR="00C31FA4" w:rsidRDefault="00C31FA4" w:rsidP="00BF6102">
      <w:pPr>
        <w:rPr>
          <w:rFonts w:cs="Times Roman"/>
          <w:color w:val="000000"/>
        </w:rPr>
      </w:pPr>
    </w:p>
    <w:p w14:paraId="669C846E" w14:textId="62C32EAA" w:rsidR="007A6156" w:rsidRDefault="000975C9" w:rsidP="00BF6102">
      <w:pPr>
        <w:rPr>
          <w:rFonts w:cs="Times Roman"/>
          <w:color w:val="000000"/>
        </w:rPr>
      </w:pPr>
      <w:r>
        <w:rPr>
          <w:rFonts w:cs="Times Roman"/>
          <w:color w:val="000000"/>
        </w:rPr>
        <w:t>During the period of ‘</w:t>
      </w:r>
      <w:r w:rsidR="00C31FA4">
        <w:rPr>
          <w:rFonts w:cs="Times Roman"/>
          <w:color w:val="000000"/>
        </w:rPr>
        <w:t>normalizati</w:t>
      </w:r>
      <w:r>
        <w:rPr>
          <w:rFonts w:cs="Times Roman"/>
          <w:color w:val="000000"/>
        </w:rPr>
        <w:t>on’</w:t>
      </w:r>
      <w:r w:rsidR="00C31FA4">
        <w:rPr>
          <w:rFonts w:cs="Times Roman"/>
          <w:color w:val="000000"/>
        </w:rPr>
        <w:t xml:space="preserve"> Holland was involved in illegal</w:t>
      </w:r>
      <w:r w:rsidR="00A56B2F">
        <w:rPr>
          <w:rFonts w:cs="Times Roman"/>
          <w:color w:val="000000"/>
        </w:rPr>
        <w:t xml:space="preserve"> political activity of Polish couriers</w:t>
      </w:r>
      <w:r w:rsidR="00C31FA4">
        <w:rPr>
          <w:rFonts w:cs="Times Roman"/>
          <w:color w:val="000000"/>
        </w:rPr>
        <w:t xml:space="preserve"> </w:t>
      </w:r>
      <w:r>
        <w:rPr>
          <w:rFonts w:cs="Times Roman"/>
          <w:color w:val="000000"/>
        </w:rPr>
        <w:t>(so-called ‘Tatra-men’</w:t>
      </w:r>
      <w:r w:rsidR="00A56B2F">
        <w:rPr>
          <w:rFonts w:cs="Times Roman"/>
          <w:color w:val="000000"/>
        </w:rPr>
        <w:t xml:space="preserve"> [</w:t>
      </w:r>
      <w:proofErr w:type="spellStart"/>
      <w:r w:rsidR="00A56B2F" w:rsidRPr="000975C9">
        <w:rPr>
          <w:rFonts w:cs="Times Roman"/>
          <w:i/>
          <w:color w:val="000000"/>
        </w:rPr>
        <w:t>taternicy</w:t>
      </w:r>
      <w:proofErr w:type="spellEnd"/>
      <w:r w:rsidR="00A56B2F">
        <w:rPr>
          <w:rFonts w:cs="Times Roman"/>
          <w:color w:val="000000"/>
        </w:rPr>
        <w:t>])</w:t>
      </w:r>
      <w:r w:rsidR="00C31FA4">
        <w:rPr>
          <w:rFonts w:cs="Times Roman"/>
          <w:color w:val="000000"/>
        </w:rPr>
        <w:t xml:space="preserve"> smuggling samizdat publications from Paris to Warsaw via Prague. With her then husband, </w:t>
      </w:r>
      <w:proofErr w:type="spellStart"/>
      <w:r w:rsidR="00C31FA4">
        <w:rPr>
          <w:rFonts w:cs="Times Roman"/>
          <w:color w:val="000000"/>
        </w:rPr>
        <w:t>Laco</w:t>
      </w:r>
      <w:proofErr w:type="spellEnd"/>
      <w:r w:rsidR="00C31FA4">
        <w:rPr>
          <w:rFonts w:cs="Times Roman"/>
          <w:color w:val="000000"/>
        </w:rPr>
        <w:t xml:space="preserve"> </w:t>
      </w:r>
      <w:proofErr w:type="spellStart"/>
      <w:r w:rsidR="00C31FA4">
        <w:rPr>
          <w:rFonts w:cs="Times Roman"/>
          <w:color w:val="000000"/>
        </w:rPr>
        <w:t>Adamik</w:t>
      </w:r>
      <w:proofErr w:type="spellEnd"/>
      <w:r w:rsidR="00C31FA4">
        <w:rPr>
          <w:rFonts w:cs="Times Roman"/>
          <w:color w:val="000000"/>
        </w:rPr>
        <w:t>, she helped the Polish conspirators to print some forbidden mat</w:t>
      </w:r>
      <w:r>
        <w:rPr>
          <w:rFonts w:cs="Times Roman"/>
          <w:color w:val="000000"/>
        </w:rPr>
        <w:t xml:space="preserve">erials. Unfortunately, </w:t>
      </w:r>
      <w:r>
        <w:rPr>
          <w:rFonts w:cs="Times Roman"/>
          <w:color w:val="000000"/>
        </w:rPr>
        <w:lastRenderedPageBreak/>
        <w:t>the ‘Tatra-men’</w:t>
      </w:r>
      <w:r w:rsidR="0022741B">
        <w:rPr>
          <w:rFonts w:cs="Times Roman"/>
          <w:color w:val="000000"/>
        </w:rPr>
        <w:t xml:space="preserve"> were</w:t>
      </w:r>
      <w:r w:rsidR="00C31FA4">
        <w:rPr>
          <w:rFonts w:cs="Times Roman"/>
          <w:color w:val="000000"/>
        </w:rPr>
        <w:t xml:space="preserve"> arrested when crossing the Czechoslovak-German border and put on trial in Poland. During interrogation</w:t>
      </w:r>
      <w:r w:rsidR="002A3A8B">
        <w:rPr>
          <w:rFonts w:cs="Times Roman"/>
          <w:color w:val="000000"/>
        </w:rPr>
        <w:t>,</w:t>
      </w:r>
      <w:r w:rsidR="00C31FA4">
        <w:rPr>
          <w:rFonts w:cs="Times Roman"/>
          <w:color w:val="000000"/>
        </w:rPr>
        <w:t xml:space="preserve"> they reported on their illegal activities in Czechoslovakia and the help they received from Holland</w:t>
      </w:r>
      <w:r w:rsidR="0022741B">
        <w:rPr>
          <w:rFonts w:cs="Times Roman"/>
          <w:color w:val="000000"/>
        </w:rPr>
        <w:t xml:space="preserve"> and her Czechoslovak fellows</w:t>
      </w:r>
      <w:r w:rsidR="00C31FA4">
        <w:rPr>
          <w:rFonts w:cs="Times Roman"/>
          <w:color w:val="000000"/>
        </w:rPr>
        <w:t>. Consequently, the Czechoslovak secret police started to invigilate her and eventually she was arrested</w:t>
      </w:r>
      <w:r w:rsidR="008443A7">
        <w:rPr>
          <w:rFonts w:cs="Times Roman"/>
          <w:color w:val="000000"/>
        </w:rPr>
        <w:t xml:space="preserve"> for six weeks, which </w:t>
      </w:r>
      <w:r w:rsidR="00A56B2F">
        <w:rPr>
          <w:rFonts w:cs="Times Roman"/>
          <w:color w:val="000000"/>
        </w:rPr>
        <w:t>was</w:t>
      </w:r>
      <w:r w:rsidR="0022741B">
        <w:rPr>
          <w:rFonts w:cs="Times Roman"/>
          <w:color w:val="000000"/>
        </w:rPr>
        <w:t>, as she confessed,</w:t>
      </w:r>
      <w:r w:rsidR="00A56B2F">
        <w:rPr>
          <w:rFonts w:cs="Times Roman"/>
          <w:color w:val="000000"/>
        </w:rPr>
        <w:t xml:space="preserve"> </w:t>
      </w:r>
      <w:r>
        <w:rPr>
          <w:rFonts w:cs="Times Roman"/>
          <w:color w:val="000000"/>
        </w:rPr>
        <w:t>‘</w:t>
      </w:r>
      <w:r w:rsidR="00A56B2F">
        <w:rPr>
          <w:rFonts w:cs="Times Roman"/>
          <w:color w:val="000000"/>
        </w:rPr>
        <w:t>brutal,</w:t>
      </w:r>
      <w:r>
        <w:rPr>
          <w:rFonts w:cs="Times Roman"/>
          <w:color w:val="000000"/>
        </w:rPr>
        <w:t>’ yet ‘</w:t>
      </w:r>
      <w:r w:rsidR="00A56B2F">
        <w:rPr>
          <w:rFonts w:cs="Times Roman"/>
          <w:color w:val="000000"/>
        </w:rPr>
        <w:t>one of the most i</w:t>
      </w:r>
      <w:r>
        <w:rPr>
          <w:rFonts w:cs="Times Roman"/>
          <w:color w:val="000000"/>
        </w:rPr>
        <w:t>mportant of her life experience’</w:t>
      </w:r>
      <w:r w:rsidR="00A56B2F">
        <w:rPr>
          <w:rFonts w:cs="Times Roman"/>
          <w:color w:val="000000"/>
        </w:rPr>
        <w:t xml:space="preserve"> (Holland 2012: 44-45).</w:t>
      </w:r>
      <w:r w:rsidR="007A6156">
        <w:rPr>
          <w:rStyle w:val="FootnoteReference"/>
          <w:rFonts w:cs="Times Roman"/>
          <w:color w:val="000000"/>
        </w:rPr>
        <w:footnoteReference w:id="9"/>
      </w:r>
      <w:r w:rsidR="00A56B2F">
        <w:rPr>
          <w:rFonts w:cs="Times Roman"/>
          <w:color w:val="000000"/>
        </w:rPr>
        <w:t xml:space="preserve"> </w:t>
      </w:r>
      <w:r w:rsidR="008443A7">
        <w:rPr>
          <w:rFonts w:cs="Times Roman"/>
          <w:color w:val="000000"/>
        </w:rPr>
        <w:t xml:space="preserve">In her interview with </w:t>
      </w:r>
      <w:proofErr w:type="spellStart"/>
      <w:r w:rsidR="008443A7">
        <w:rPr>
          <w:rFonts w:cs="Times Roman"/>
          <w:color w:val="000000"/>
        </w:rPr>
        <w:t>Stanisław</w:t>
      </w:r>
      <w:proofErr w:type="spellEnd"/>
      <w:r w:rsidR="008443A7">
        <w:rPr>
          <w:rFonts w:cs="Times Roman"/>
          <w:color w:val="000000"/>
        </w:rPr>
        <w:t xml:space="preserve"> </w:t>
      </w:r>
      <w:proofErr w:type="spellStart"/>
      <w:r w:rsidR="008443A7">
        <w:rPr>
          <w:rFonts w:cs="Times Roman"/>
          <w:color w:val="000000"/>
        </w:rPr>
        <w:t>Zawiśliński</w:t>
      </w:r>
      <w:proofErr w:type="spellEnd"/>
      <w:r w:rsidR="008443A7">
        <w:rPr>
          <w:rFonts w:cs="Times Roman"/>
          <w:color w:val="000000"/>
        </w:rPr>
        <w:t xml:space="preserve">, she said that after her arrest and time spent in </w:t>
      </w:r>
      <w:r w:rsidR="0022741B">
        <w:rPr>
          <w:rFonts w:cs="Times Roman"/>
          <w:color w:val="000000"/>
        </w:rPr>
        <w:t xml:space="preserve">the </w:t>
      </w:r>
      <w:r w:rsidR="008443A7">
        <w:rPr>
          <w:rFonts w:cs="Times Roman"/>
          <w:color w:val="000000"/>
        </w:rPr>
        <w:t xml:space="preserve">prison she felt as if she was eventually relieved from the stigma of her father’s story. Instead, she </w:t>
      </w:r>
      <w:r w:rsidR="0022741B">
        <w:rPr>
          <w:rFonts w:cs="Times Roman"/>
          <w:color w:val="000000"/>
        </w:rPr>
        <w:t xml:space="preserve">started </w:t>
      </w:r>
      <w:r w:rsidR="008443A7">
        <w:rPr>
          <w:rFonts w:cs="Times Roman"/>
          <w:color w:val="000000"/>
        </w:rPr>
        <w:t>living</w:t>
      </w:r>
      <w:r>
        <w:rPr>
          <w:rFonts w:cs="Times Roman"/>
          <w:color w:val="000000"/>
        </w:rPr>
        <w:t xml:space="preserve"> her own </w:t>
      </w:r>
      <w:r w:rsidR="002A3A8B">
        <w:rPr>
          <w:rFonts w:cs="Times Roman"/>
          <w:color w:val="000000"/>
        </w:rPr>
        <w:t xml:space="preserve">(invigilated? - EO) </w:t>
      </w:r>
      <w:r>
        <w:rPr>
          <w:rFonts w:cs="Times Roman"/>
          <w:color w:val="000000"/>
        </w:rPr>
        <w:t>life (</w:t>
      </w:r>
      <w:proofErr w:type="spellStart"/>
      <w:r>
        <w:rPr>
          <w:rFonts w:cs="Times Roman"/>
          <w:color w:val="000000"/>
        </w:rPr>
        <w:t>Zawiśliński</w:t>
      </w:r>
      <w:proofErr w:type="spellEnd"/>
      <w:r>
        <w:rPr>
          <w:rFonts w:cs="Times Roman"/>
          <w:color w:val="000000"/>
        </w:rPr>
        <w:t xml:space="preserve"> 1995,</w:t>
      </w:r>
      <w:r w:rsidR="008443A7">
        <w:rPr>
          <w:rFonts w:cs="Times Roman"/>
          <w:color w:val="000000"/>
        </w:rPr>
        <w:t xml:space="preserve"> 19).</w:t>
      </w:r>
    </w:p>
    <w:p w14:paraId="6E60BA3F" w14:textId="77777777" w:rsidR="007A6156" w:rsidRDefault="007A6156" w:rsidP="00BF6102">
      <w:pPr>
        <w:rPr>
          <w:rFonts w:cs="Times Roman"/>
          <w:color w:val="000000"/>
        </w:rPr>
      </w:pPr>
    </w:p>
    <w:p w14:paraId="742472E1" w14:textId="5C614180" w:rsidR="008F1437" w:rsidRDefault="007A6156" w:rsidP="00BF6102">
      <w:pPr>
        <w:rPr>
          <w:rFonts w:cs="Times Roman"/>
          <w:color w:val="000000"/>
        </w:rPr>
      </w:pPr>
      <w:r w:rsidRPr="00E97E3C">
        <w:rPr>
          <w:rFonts w:cs="Times Roman"/>
          <w:color w:val="000000"/>
        </w:rPr>
        <w:t xml:space="preserve">After </w:t>
      </w:r>
      <w:r>
        <w:rPr>
          <w:rFonts w:cs="Times Roman"/>
          <w:color w:val="000000"/>
        </w:rPr>
        <w:t>returning to Poland in 1971, Holland first collaborated briefly with Krzysztof Zanussi and then she joined</w:t>
      </w:r>
      <w:r w:rsidRPr="00E97E3C">
        <w:rPr>
          <w:rFonts w:cs="Times Roman"/>
          <w:color w:val="000000"/>
        </w:rPr>
        <w:t xml:space="preserve"> the </w:t>
      </w:r>
      <w:r w:rsidR="000975C9">
        <w:rPr>
          <w:rFonts w:cs="Times Roman"/>
          <w:color w:val="000000"/>
        </w:rPr>
        <w:t>film unit ‘X’</w:t>
      </w:r>
      <w:r>
        <w:rPr>
          <w:rFonts w:cs="Times Roman"/>
          <w:color w:val="000000"/>
        </w:rPr>
        <w:t xml:space="preserve"> with Andrzej </w:t>
      </w:r>
      <w:proofErr w:type="spellStart"/>
      <w:r>
        <w:rPr>
          <w:rFonts w:cs="Times Roman"/>
          <w:color w:val="000000"/>
        </w:rPr>
        <w:t>Wajda</w:t>
      </w:r>
      <w:proofErr w:type="spellEnd"/>
      <w:r>
        <w:rPr>
          <w:rFonts w:cs="Times Roman"/>
          <w:color w:val="000000"/>
        </w:rPr>
        <w:t xml:space="preserve"> as its artistic head</w:t>
      </w:r>
      <w:r w:rsidRPr="00E97E3C">
        <w:rPr>
          <w:rFonts w:cs="Times Roman"/>
          <w:color w:val="000000"/>
        </w:rPr>
        <w:t>.</w:t>
      </w:r>
      <w:r>
        <w:rPr>
          <w:rFonts w:cs="Times Roman"/>
          <w:color w:val="000000"/>
        </w:rPr>
        <w:t xml:space="preserve"> As </w:t>
      </w:r>
      <w:r w:rsidR="0022741B">
        <w:rPr>
          <w:rFonts w:cs="Times Roman"/>
          <w:color w:val="000000"/>
        </w:rPr>
        <w:t xml:space="preserve">already </w:t>
      </w:r>
      <w:r>
        <w:rPr>
          <w:rFonts w:cs="Times Roman"/>
          <w:color w:val="000000"/>
        </w:rPr>
        <w:t xml:space="preserve">mentioned, </w:t>
      </w:r>
      <w:r w:rsidR="0022741B">
        <w:rPr>
          <w:rFonts w:cs="Times Roman"/>
          <w:color w:val="000000"/>
        </w:rPr>
        <w:t xml:space="preserve">the secret </w:t>
      </w:r>
      <w:r w:rsidR="000975C9">
        <w:rPr>
          <w:rFonts w:cs="Times Roman"/>
          <w:color w:val="000000"/>
        </w:rPr>
        <w:t>informers infiltrated the group</w:t>
      </w:r>
      <w:r>
        <w:rPr>
          <w:rFonts w:cs="Times Roman"/>
          <w:color w:val="000000"/>
        </w:rPr>
        <w:t xml:space="preserve"> </w:t>
      </w:r>
      <w:r w:rsidR="0022741B">
        <w:rPr>
          <w:rFonts w:cs="Times Roman"/>
          <w:color w:val="000000"/>
        </w:rPr>
        <w:t>on regular basis</w:t>
      </w:r>
      <w:r w:rsidR="005D19EC">
        <w:rPr>
          <w:rFonts w:cs="Times Roman"/>
          <w:color w:val="000000"/>
        </w:rPr>
        <w:t xml:space="preserve">. When </w:t>
      </w:r>
      <w:proofErr w:type="spellStart"/>
      <w:r w:rsidR="005D19EC">
        <w:rPr>
          <w:rFonts w:cs="Times Roman"/>
          <w:color w:val="000000"/>
        </w:rPr>
        <w:t>Wajda</w:t>
      </w:r>
      <w:proofErr w:type="spellEnd"/>
      <w:r w:rsidR="005D19EC">
        <w:rPr>
          <w:rFonts w:cs="Times Roman"/>
          <w:color w:val="000000"/>
        </w:rPr>
        <w:t xml:space="preserve"> planned to </w:t>
      </w:r>
      <w:r w:rsidR="0022741B">
        <w:rPr>
          <w:rFonts w:cs="Times Roman"/>
          <w:color w:val="000000"/>
        </w:rPr>
        <w:t>have Holland as his assistant for making</w:t>
      </w:r>
      <w:r w:rsidR="005D19EC">
        <w:rPr>
          <w:rFonts w:cs="Times Roman"/>
          <w:color w:val="000000"/>
        </w:rPr>
        <w:t xml:space="preserve"> the film </w:t>
      </w:r>
      <w:r w:rsidR="005D19EC">
        <w:rPr>
          <w:rFonts w:cs="Times Roman"/>
          <w:i/>
          <w:color w:val="000000"/>
        </w:rPr>
        <w:t xml:space="preserve">Man of Marble </w:t>
      </w:r>
      <w:r w:rsidR="005D19EC">
        <w:rPr>
          <w:rFonts w:cs="Times Roman"/>
          <w:color w:val="000000"/>
        </w:rPr>
        <w:t>(</w:t>
      </w:r>
      <w:proofErr w:type="spellStart"/>
      <w:r w:rsidR="005D19EC">
        <w:rPr>
          <w:rFonts w:cs="Times Roman"/>
          <w:i/>
          <w:color w:val="000000"/>
        </w:rPr>
        <w:t>Człowiek</w:t>
      </w:r>
      <w:proofErr w:type="spellEnd"/>
      <w:r w:rsidR="005D19EC">
        <w:rPr>
          <w:rFonts w:cs="Times Roman"/>
          <w:i/>
          <w:color w:val="000000"/>
        </w:rPr>
        <w:t xml:space="preserve"> z </w:t>
      </w:r>
      <w:proofErr w:type="spellStart"/>
      <w:r w:rsidR="005D19EC">
        <w:rPr>
          <w:rFonts w:cs="Times Roman"/>
          <w:i/>
          <w:color w:val="000000"/>
        </w:rPr>
        <w:t>marmuru</w:t>
      </w:r>
      <w:proofErr w:type="spellEnd"/>
      <w:r w:rsidR="005D19EC">
        <w:rPr>
          <w:rFonts w:cs="Times Roman"/>
          <w:color w:val="000000"/>
        </w:rPr>
        <w:t xml:space="preserve">), he was </w:t>
      </w:r>
      <w:r w:rsidR="0035172C">
        <w:rPr>
          <w:rFonts w:cs="Times Roman"/>
          <w:color w:val="000000"/>
        </w:rPr>
        <w:t>unofficially informed that the project would not be accepted for production with her participation. Finally, a bargain was made between the</w:t>
      </w:r>
      <w:r w:rsidR="000975C9">
        <w:rPr>
          <w:rFonts w:cs="Times Roman"/>
          <w:color w:val="000000"/>
        </w:rPr>
        <w:t xml:space="preserve"> authorities and the film unit ‘X’</w:t>
      </w:r>
      <w:r w:rsidR="0035172C">
        <w:rPr>
          <w:rFonts w:cs="Times Roman"/>
          <w:color w:val="000000"/>
        </w:rPr>
        <w:t xml:space="preserve">: </w:t>
      </w:r>
      <w:proofErr w:type="spellStart"/>
      <w:r w:rsidR="0035172C">
        <w:rPr>
          <w:rFonts w:cs="Times Roman"/>
          <w:color w:val="000000"/>
        </w:rPr>
        <w:t>Wajda</w:t>
      </w:r>
      <w:proofErr w:type="spellEnd"/>
      <w:r w:rsidR="0035172C">
        <w:rPr>
          <w:rFonts w:cs="Times Roman"/>
          <w:color w:val="000000"/>
        </w:rPr>
        <w:t xml:space="preserve"> </w:t>
      </w:r>
      <w:r w:rsidR="002A3A8B">
        <w:rPr>
          <w:rFonts w:cs="Times Roman"/>
          <w:color w:val="000000"/>
        </w:rPr>
        <w:t>agreed not to employ Holland as his assistant</w:t>
      </w:r>
      <w:r w:rsidR="0035172C">
        <w:rPr>
          <w:rFonts w:cs="Times Roman"/>
          <w:color w:val="000000"/>
        </w:rPr>
        <w:t xml:space="preserve">, </w:t>
      </w:r>
      <w:r w:rsidR="002A3A8B">
        <w:rPr>
          <w:rFonts w:cs="Times Roman"/>
          <w:color w:val="000000"/>
        </w:rPr>
        <w:t>whereas she</w:t>
      </w:r>
      <w:r w:rsidR="0035172C">
        <w:rPr>
          <w:rFonts w:cs="Times Roman"/>
          <w:color w:val="000000"/>
        </w:rPr>
        <w:t xml:space="preserve"> was eventually given a permission to make her feature-length debut which had been blocked </w:t>
      </w:r>
      <w:r w:rsidR="000975C9">
        <w:rPr>
          <w:rFonts w:cs="Times Roman"/>
          <w:color w:val="000000"/>
        </w:rPr>
        <w:t xml:space="preserve">for some time (see </w:t>
      </w:r>
      <w:proofErr w:type="spellStart"/>
      <w:r w:rsidR="000975C9">
        <w:rPr>
          <w:rFonts w:cs="Times Roman"/>
          <w:color w:val="000000"/>
        </w:rPr>
        <w:t>Gańczak</w:t>
      </w:r>
      <w:proofErr w:type="spellEnd"/>
      <w:r w:rsidR="000975C9">
        <w:rPr>
          <w:rFonts w:cs="Times Roman"/>
          <w:color w:val="000000"/>
        </w:rPr>
        <w:t xml:space="preserve"> 2011,</w:t>
      </w:r>
      <w:r w:rsidR="0035172C">
        <w:rPr>
          <w:rFonts w:cs="Times Roman"/>
          <w:color w:val="000000"/>
        </w:rPr>
        <w:t xml:space="preserve"> 288). While working on her own film </w:t>
      </w:r>
      <w:r w:rsidR="0035172C">
        <w:rPr>
          <w:rFonts w:cs="Times Roman"/>
          <w:i/>
          <w:color w:val="000000"/>
        </w:rPr>
        <w:t>Provincial Actors</w:t>
      </w:r>
      <w:r w:rsidR="00CB3405">
        <w:rPr>
          <w:rFonts w:cs="Times Roman"/>
          <w:i/>
          <w:color w:val="000000"/>
        </w:rPr>
        <w:t xml:space="preserve"> </w:t>
      </w:r>
      <w:r w:rsidR="00CB3405">
        <w:rPr>
          <w:rFonts w:cs="Times Roman"/>
          <w:color w:val="000000"/>
        </w:rPr>
        <w:t>(</w:t>
      </w:r>
      <w:proofErr w:type="spellStart"/>
      <w:r w:rsidR="00CB3405">
        <w:rPr>
          <w:rFonts w:cs="Times Roman"/>
          <w:i/>
          <w:color w:val="000000"/>
        </w:rPr>
        <w:t>Aktorzy</w:t>
      </w:r>
      <w:proofErr w:type="spellEnd"/>
      <w:r w:rsidR="00CB3405">
        <w:rPr>
          <w:rFonts w:cs="Times Roman"/>
          <w:i/>
          <w:color w:val="000000"/>
        </w:rPr>
        <w:t xml:space="preserve"> </w:t>
      </w:r>
      <w:proofErr w:type="spellStart"/>
      <w:r w:rsidR="00CB3405">
        <w:rPr>
          <w:rFonts w:cs="Times Roman"/>
          <w:i/>
          <w:color w:val="000000"/>
        </w:rPr>
        <w:t>prowincjonalni</w:t>
      </w:r>
      <w:proofErr w:type="spellEnd"/>
      <w:r w:rsidR="00CB3405">
        <w:rPr>
          <w:rFonts w:cs="Times Roman"/>
          <w:color w:val="000000"/>
        </w:rPr>
        <w:t>)</w:t>
      </w:r>
      <w:r w:rsidR="00FA3358">
        <w:rPr>
          <w:rFonts w:cs="Times Roman"/>
          <w:color w:val="000000"/>
        </w:rPr>
        <w:t>, she also authored the</w:t>
      </w:r>
      <w:r w:rsidR="0035172C">
        <w:rPr>
          <w:rFonts w:cs="Times Roman"/>
          <w:color w:val="000000"/>
        </w:rPr>
        <w:t xml:space="preserve"> script for</w:t>
      </w:r>
      <w:r w:rsidR="0035172C">
        <w:rPr>
          <w:rFonts w:cs="Times Roman"/>
          <w:i/>
          <w:color w:val="000000"/>
        </w:rPr>
        <w:t xml:space="preserve"> </w:t>
      </w:r>
      <w:proofErr w:type="spellStart"/>
      <w:r w:rsidR="0035172C">
        <w:rPr>
          <w:rFonts w:cs="Times Roman"/>
          <w:color w:val="000000"/>
        </w:rPr>
        <w:t>Wajda’s</w:t>
      </w:r>
      <w:proofErr w:type="spellEnd"/>
      <w:r w:rsidR="0035172C">
        <w:rPr>
          <w:rFonts w:cs="Times Roman"/>
          <w:color w:val="000000"/>
        </w:rPr>
        <w:t xml:space="preserve"> new film </w:t>
      </w:r>
      <w:r w:rsidR="0035172C">
        <w:rPr>
          <w:rFonts w:cs="Times Roman"/>
          <w:i/>
          <w:color w:val="000000"/>
        </w:rPr>
        <w:t xml:space="preserve">Without Anesthesia </w:t>
      </w:r>
      <w:r w:rsidR="0035172C">
        <w:rPr>
          <w:rFonts w:cs="Times Roman"/>
          <w:color w:val="000000"/>
        </w:rPr>
        <w:t>(</w:t>
      </w:r>
      <w:r w:rsidR="0035172C">
        <w:rPr>
          <w:rFonts w:cs="Times Roman"/>
          <w:i/>
          <w:color w:val="000000"/>
        </w:rPr>
        <w:t xml:space="preserve">Bez </w:t>
      </w:r>
      <w:proofErr w:type="spellStart"/>
      <w:r w:rsidR="0035172C">
        <w:rPr>
          <w:rFonts w:cs="Times Roman"/>
          <w:i/>
          <w:color w:val="000000"/>
        </w:rPr>
        <w:t>znieczulenia</w:t>
      </w:r>
      <w:proofErr w:type="spellEnd"/>
      <w:r w:rsidR="00CB3405">
        <w:rPr>
          <w:rFonts w:cs="Times Roman"/>
          <w:color w:val="000000"/>
        </w:rPr>
        <w:t>, 1978</w:t>
      </w:r>
      <w:r w:rsidR="00FA3358">
        <w:rPr>
          <w:rFonts w:cs="Times Roman"/>
          <w:color w:val="000000"/>
        </w:rPr>
        <w:t>). A</w:t>
      </w:r>
      <w:r w:rsidR="00CB3405">
        <w:rPr>
          <w:rFonts w:cs="Times Roman"/>
          <w:color w:val="000000"/>
        </w:rPr>
        <w:t>n informer wor</w:t>
      </w:r>
      <w:r w:rsidR="000975C9">
        <w:rPr>
          <w:rFonts w:cs="Times Roman"/>
          <w:color w:val="000000"/>
        </w:rPr>
        <w:t>king under the codename ‘Jerzy’</w:t>
      </w:r>
      <w:r w:rsidR="00FA3358">
        <w:rPr>
          <w:rFonts w:cs="Times Roman"/>
          <w:color w:val="000000"/>
        </w:rPr>
        <w:t xml:space="preserve"> reported</w:t>
      </w:r>
      <w:r w:rsidR="00FA3358">
        <w:rPr>
          <w:rFonts w:cs="Times Roman"/>
          <w:i/>
          <w:color w:val="000000"/>
        </w:rPr>
        <w:t xml:space="preserve"> </w:t>
      </w:r>
      <w:r w:rsidR="00FA3358">
        <w:rPr>
          <w:rFonts w:cs="Times Roman"/>
          <w:color w:val="000000"/>
        </w:rPr>
        <w:t>that it presented</w:t>
      </w:r>
      <w:r w:rsidR="00CB3405">
        <w:rPr>
          <w:rFonts w:cs="Times Roman"/>
          <w:color w:val="000000"/>
        </w:rPr>
        <w:t xml:space="preserve"> </w:t>
      </w:r>
      <w:r w:rsidR="00FA3358">
        <w:rPr>
          <w:rFonts w:cs="Times Roman"/>
          <w:color w:val="000000"/>
        </w:rPr>
        <w:t xml:space="preserve">the </w:t>
      </w:r>
      <w:r w:rsidR="00CB3405">
        <w:rPr>
          <w:rFonts w:cs="Times Roman"/>
          <w:color w:val="000000"/>
        </w:rPr>
        <w:t>story of</w:t>
      </w:r>
      <w:r w:rsidR="002A3A8B">
        <w:rPr>
          <w:rFonts w:cs="Times Roman"/>
          <w:color w:val="000000"/>
        </w:rPr>
        <w:t xml:space="preserve"> Agnieszka Holland’s father which</w:t>
      </w:r>
      <w:r w:rsidR="00CB3405">
        <w:rPr>
          <w:rFonts w:cs="Times Roman"/>
          <w:color w:val="000000"/>
        </w:rPr>
        <w:t xml:space="preserve"> </w:t>
      </w:r>
      <w:r w:rsidR="00FA3358">
        <w:rPr>
          <w:rFonts w:cs="Times Roman"/>
          <w:color w:val="000000"/>
        </w:rPr>
        <w:t>was</w:t>
      </w:r>
      <w:r w:rsidR="00CB3405">
        <w:rPr>
          <w:rFonts w:cs="Times Roman"/>
          <w:color w:val="000000"/>
        </w:rPr>
        <w:t xml:space="preserve"> a pretext to criticize political mechanis</w:t>
      </w:r>
      <w:r w:rsidR="00FA3358">
        <w:rPr>
          <w:rFonts w:cs="Times Roman"/>
          <w:color w:val="000000"/>
        </w:rPr>
        <w:t>ms of</w:t>
      </w:r>
      <w:r w:rsidR="00CB3405">
        <w:rPr>
          <w:rFonts w:cs="Times Roman"/>
          <w:color w:val="000000"/>
        </w:rPr>
        <w:t xml:space="preserve"> contempora</w:t>
      </w:r>
      <w:r w:rsidR="000975C9">
        <w:rPr>
          <w:rFonts w:cs="Times Roman"/>
          <w:color w:val="000000"/>
        </w:rPr>
        <w:t>ry life in Poland (</w:t>
      </w:r>
      <w:proofErr w:type="spellStart"/>
      <w:r w:rsidR="000975C9">
        <w:rPr>
          <w:rFonts w:cs="Times Roman"/>
          <w:color w:val="000000"/>
        </w:rPr>
        <w:t>Gańczak</w:t>
      </w:r>
      <w:proofErr w:type="spellEnd"/>
      <w:r w:rsidR="000975C9">
        <w:rPr>
          <w:rFonts w:cs="Times Roman"/>
          <w:color w:val="000000"/>
        </w:rPr>
        <w:t xml:space="preserve"> 2011,</w:t>
      </w:r>
      <w:r w:rsidR="00CB3405">
        <w:rPr>
          <w:rFonts w:cs="Times Roman"/>
          <w:color w:val="000000"/>
        </w:rPr>
        <w:t xml:space="preserve"> 292-293). </w:t>
      </w:r>
      <w:r w:rsidR="00FA3358">
        <w:rPr>
          <w:rFonts w:cs="Times Roman"/>
          <w:color w:val="000000"/>
        </w:rPr>
        <w:t>Holland’s surveillance by the secret services lasted practically until 1989</w:t>
      </w:r>
      <w:r w:rsidR="00C8182F">
        <w:rPr>
          <w:rFonts w:cs="Times Roman"/>
          <w:color w:val="000000"/>
        </w:rPr>
        <w:t xml:space="preserve">; </w:t>
      </w:r>
      <w:r w:rsidR="00FA3358">
        <w:rPr>
          <w:rFonts w:cs="Times Roman"/>
          <w:color w:val="000000"/>
        </w:rPr>
        <w:t>in 1980, the secret reports mentioned</w:t>
      </w:r>
      <w:r w:rsidR="00C8182F">
        <w:rPr>
          <w:rFonts w:cs="Times Roman"/>
          <w:color w:val="000000"/>
        </w:rPr>
        <w:t xml:space="preserve"> her cal</w:t>
      </w:r>
      <w:r w:rsidR="000975C9">
        <w:rPr>
          <w:rFonts w:cs="Times Roman"/>
          <w:color w:val="000000"/>
        </w:rPr>
        <w:t>l for collecting money for the ‘Solidarity’</w:t>
      </w:r>
      <w:r w:rsidR="00C8182F">
        <w:rPr>
          <w:rFonts w:cs="Times Roman"/>
          <w:color w:val="000000"/>
        </w:rPr>
        <w:t xml:space="preserve"> unions but also her pol</w:t>
      </w:r>
      <w:r w:rsidR="00FA3358">
        <w:rPr>
          <w:rFonts w:cs="Times Roman"/>
          <w:color w:val="000000"/>
        </w:rPr>
        <w:t xml:space="preserve">itical radicalization </w:t>
      </w:r>
      <w:r w:rsidR="00C8182F">
        <w:rPr>
          <w:rFonts w:cs="Times Roman"/>
          <w:color w:val="000000"/>
        </w:rPr>
        <w:t>demonst</w:t>
      </w:r>
      <w:r w:rsidR="00FA3358">
        <w:rPr>
          <w:rFonts w:cs="Times Roman"/>
          <w:color w:val="000000"/>
        </w:rPr>
        <w:t xml:space="preserve">rated in her critique of </w:t>
      </w:r>
      <w:proofErr w:type="spellStart"/>
      <w:r w:rsidR="00FA3358">
        <w:rPr>
          <w:rFonts w:cs="Times Roman"/>
          <w:color w:val="000000"/>
        </w:rPr>
        <w:t>Wajda</w:t>
      </w:r>
      <w:proofErr w:type="spellEnd"/>
      <w:r w:rsidR="002A3A8B">
        <w:rPr>
          <w:rFonts w:cs="Times Roman"/>
          <w:color w:val="000000"/>
        </w:rPr>
        <w:t xml:space="preserve"> as</w:t>
      </w:r>
      <w:r w:rsidR="00C8182F">
        <w:rPr>
          <w:rFonts w:cs="Times Roman"/>
          <w:color w:val="000000"/>
        </w:rPr>
        <w:t xml:space="preserve"> being </w:t>
      </w:r>
      <w:r w:rsidR="002A3A8B">
        <w:rPr>
          <w:rFonts w:cs="Times Roman"/>
          <w:color w:val="000000"/>
        </w:rPr>
        <w:t xml:space="preserve">not </w:t>
      </w:r>
      <w:r w:rsidR="00C8182F">
        <w:rPr>
          <w:rFonts w:cs="Times Roman"/>
          <w:color w:val="000000"/>
        </w:rPr>
        <w:t>p</w:t>
      </w:r>
      <w:r w:rsidR="000975C9">
        <w:rPr>
          <w:rFonts w:cs="Times Roman"/>
          <w:color w:val="000000"/>
        </w:rPr>
        <w:t>rogressive enough (</w:t>
      </w:r>
      <w:proofErr w:type="spellStart"/>
      <w:r w:rsidR="000975C9">
        <w:rPr>
          <w:rFonts w:cs="Times Roman"/>
          <w:color w:val="000000"/>
        </w:rPr>
        <w:t>Gańczak</w:t>
      </w:r>
      <w:proofErr w:type="spellEnd"/>
      <w:r w:rsidR="000975C9">
        <w:rPr>
          <w:rFonts w:cs="Times Roman"/>
          <w:color w:val="000000"/>
        </w:rPr>
        <w:t xml:space="preserve"> 2011,</w:t>
      </w:r>
      <w:r w:rsidR="00C8182F">
        <w:rPr>
          <w:rFonts w:cs="Times Roman"/>
          <w:color w:val="000000"/>
        </w:rPr>
        <w:t xml:space="preserve"> 295). </w:t>
      </w:r>
      <w:r w:rsidR="00FA3358">
        <w:rPr>
          <w:rFonts w:cs="Times Roman"/>
          <w:color w:val="000000"/>
        </w:rPr>
        <w:t xml:space="preserve">While living on exile </w:t>
      </w:r>
      <w:r w:rsidR="002A3A8B">
        <w:rPr>
          <w:rFonts w:cs="Times Roman"/>
          <w:color w:val="000000"/>
        </w:rPr>
        <w:t xml:space="preserve">in the 1980s, </w:t>
      </w:r>
      <w:r w:rsidR="00FA3358">
        <w:rPr>
          <w:rFonts w:cs="Times Roman"/>
          <w:color w:val="000000"/>
        </w:rPr>
        <w:t>she wrote</w:t>
      </w:r>
      <w:r w:rsidR="000B60E4">
        <w:rPr>
          <w:rFonts w:cs="Times Roman"/>
          <w:color w:val="000000"/>
        </w:rPr>
        <w:t xml:space="preserve"> a script for </w:t>
      </w:r>
      <w:proofErr w:type="spellStart"/>
      <w:r w:rsidR="000B60E4">
        <w:rPr>
          <w:rFonts w:cs="Times Roman"/>
          <w:color w:val="000000"/>
        </w:rPr>
        <w:t>Wajda’s</w:t>
      </w:r>
      <w:proofErr w:type="spellEnd"/>
      <w:r w:rsidR="000B60E4">
        <w:rPr>
          <w:rFonts w:cs="Times Roman"/>
          <w:color w:val="000000"/>
        </w:rPr>
        <w:t xml:space="preserve"> </w:t>
      </w:r>
      <w:r w:rsidR="00FA3358">
        <w:rPr>
          <w:rFonts w:cs="Times Roman"/>
          <w:color w:val="000000"/>
        </w:rPr>
        <w:t xml:space="preserve">planned film </w:t>
      </w:r>
      <w:proofErr w:type="spellStart"/>
      <w:r w:rsidR="000B60E4">
        <w:rPr>
          <w:rFonts w:cs="Times Roman"/>
          <w:i/>
          <w:color w:val="000000"/>
        </w:rPr>
        <w:t>Korczak</w:t>
      </w:r>
      <w:proofErr w:type="spellEnd"/>
      <w:r w:rsidR="00FA3358">
        <w:rPr>
          <w:rFonts w:cs="Times Roman"/>
          <w:color w:val="000000"/>
        </w:rPr>
        <w:t xml:space="preserve"> that</w:t>
      </w:r>
      <w:r w:rsidR="000B60E4">
        <w:rPr>
          <w:rFonts w:cs="Times Roman"/>
          <w:color w:val="000000"/>
        </w:rPr>
        <w:t xml:space="preserve"> </w:t>
      </w:r>
      <w:r w:rsidR="002A3A8B">
        <w:rPr>
          <w:rFonts w:cs="Times Roman"/>
          <w:color w:val="000000"/>
        </w:rPr>
        <w:t>was accused</w:t>
      </w:r>
      <w:r w:rsidR="00FA3358">
        <w:rPr>
          <w:rFonts w:cs="Times Roman"/>
          <w:color w:val="000000"/>
        </w:rPr>
        <w:t xml:space="preserve"> by secret </w:t>
      </w:r>
      <w:r w:rsidR="002A3A8B">
        <w:rPr>
          <w:rFonts w:cs="Times Roman"/>
          <w:color w:val="000000"/>
        </w:rPr>
        <w:t xml:space="preserve">services </w:t>
      </w:r>
      <w:r w:rsidR="00FA3358">
        <w:rPr>
          <w:rFonts w:cs="Times Roman"/>
          <w:color w:val="000000"/>
        </w:rPr>
        <w:t>as being anti-Polish</w:t>
      </w:r>
      <w:r w:rsidR="00413D7C">
        <w:rPr>
          <w:rFonts w:cs="Times Roman"/>
          <w:color w:val="000000"/>
        </w:rPr>
        <w:t xml:space="preserve"> and tendentious</w:t>
      </w:r>
      <w:r w:rsidR="00FA3358">
        <w:rPr>
          <w:rFonts w:cs="Times Roman"/>
          <w:color w:val="000000"/>
        </w:rPr>
        <w:t xml:space="preserve"> in</w:t>
      </w:r>
      <w:r w:rsidR="00413D7C">
        <w:rPr>
          <w:rFonts w:cs="Times Roman"/>
          <w:color w:val="000000"/>
        </w:rPr>
        <w:t xml:space="preserve"> presentation of Polish-Jewish relationship during the Holocaust. As </w:t>
      </w:r>
      <w:proofErr w:type="spellStart"/>
      <w:r w:rsidR="00413D7C">
        <w:rPr>
          <w:rFonts w:cs="Times Roman"/>
          <w:color w:val="000000"/>
        </w:rPr>
        <w:t>Gańczak</w:t>
      </w:r>
      <w:proofErr w:type="spellEnd"/>
      <w:r w:rsidR="00413D7C">
        <w:rPr>
          <w:rFonts w:cs="Times Roman"/>
          <w:color w:val="000000"/>
        </w:rPr>
        <w:t xml:space="preserve"> reports, the </w:t>
      </w:r>
      <w:r w:rsidR="00FA3358">
        <w:rPr>
          <w:rFonts w:cs="Times Roman"/>
          <w:color w:val="000000"/>
        </w:rPr>
        <w:t>Polish authorities requested</w:t>
      </w:r>
      <w:r w:rsidR="00413D7C">
        <w:rPr>
          <w:rFonts w:cs="Times Roman"/>
          <w:color w:val="000000"/>
        </w:rPr>
        <w:t xml:space="preserve"> significant changes in the script, yet </w:t>
      </w:r>
      <w:r w:rsidR="00FA3358">
        <w:rPr>
          <w:rFonts w:cs="Times Roman"/>
          <w:color w:val="000000"/>
        </w:rPr>
        <w:t>Holland did not agree to</w:t>
      </w:r>
      <w:r w:rsidR="00537086">
        <w:rPr>
          <w:rFonts w:cs="Times Roman"/>
          <w:color w:val="000000"/>
        </w:rPr>
        <w:t xml:space="preserve"> </w:t>
      </w:r>
      <w:r w:rsidR="00413D7C">
        <w:rPr>
          <w:rFonts w:cs="Times Roman"/>
          <w:color w:val="000000"/>
        </w:rPr>
        <w:t>these</w:t>
      </w:r>
      <w:r w:rsidR="00537086">
        <w:rPr>
          <w:rFonts w:cs="Times Roman"/>
          <w:color w:val="000000"/>
        </w:rPr>
        <w:t>, while managing</w:t>
      </w:r>
      <w:r w:rsidR="00413D7C">
        <w:rPr>
          <w:rFonts w:cs="Times Roman"/>
          <w:color w:val="000000"/>
        </w:rPr>
        <w:t xml:space="preserve"> to get an interest </w:t>
      </w:r>
      <w:r w:rsidR="00537086">
        <w:rPr>
          <w:rFonts w:cs="Times Roman"/>
          <w:color w:val="000000"/>
        </w:rPr>
        <w:t xml:space="preserve">of the German producer, Artur </w:t>
      </w:r>
      <w:proofErr w:type="spellStart"/>
      <w:r w:rsidR="00537086">
        <w:rPr>
          <w:rFonts w:cs="Times Roman"/>
          <w:color w:val="000000"/>
        </w:rPr>
        <w:t>Brauner</w:t>
      </w:r>
      <w:proofErr w:type="spellEnd"/>
      <w:r w:rsidR="00537086">
        <w:rPr>
          <w:rFonts w:cs="Times Roman"/>
          <w:color w:val="000000"/>
        </w:rPr>
        <w:t xml:space="preserve"> </w:t>
      </w:r>
      <w:r w:rsidR="00413D7C">
        <w:rPr>
          <w:rFonts w:cs="Times Roman"/>
          <w:color w:val="000000"/>
        </w:rPr>
        <w:t>i</w:t>
      </w:r>
      <w:r w:rsidR="00537086">
        <w:rPr>
          <w:rFonts w:cs="Times Roman"/>
          <w:color w:val="000000"/>
        </w:rPr>
        <w:t>n the project. There were</w:t>
      </w:r>
      <w:r w:rsidR="00413D7C">
        <w:rPr>
          <w:rFonts w:cs="Times Roman"/>
          <w:color w:val="000000"/>
        </w:rPr>
        <w:t xml:space="preserve"> plans to make the film in Hungary</w:t>
      </w:r>
      <w:r w:rsidR="002A3A8B">
        <w:rPr>
          <w:rFonts w:cs="Times Roman"/>
          <w:color w:val="000000"/>
        </w:rPr>
        <w:t>, yet these were</w:t>
      </w:r>
      <w:r w:rsidR="00537086">
        <w:rPr>
          <w:rFonts w:cs="Times Roman"/>
          <w:color w:val="000000"/>
        </w:rPr>
        <w:t xml:space="preserve"> protested by</w:t>
      </w:r>
      <w:r w:rsidR="00413D7C">
        <w:rPr>
          <w:rFonts w:cs="Times Roman"/>
          <w:color w:val="000000"/>
        </w:rPr>
        <w:t xml:space="preserve"> the Polish secret services in the letter </w:t>
      </w:r>
      <w:r w:rsidR="00537086">
        <w:rPr>
          <w:rFonts w:cs="Times Roman"/>
          <w:color w:val="000000"/>
        </w:rPr>
        <w:t xml:space="preserve">sent </w:t>
      </w:r>
      <w:r w:rsidR="00413D7C">
        <w:rPr>
          <w:rFonts w:cs="Times Roman"/>
          <w:color w:val="000000"/>
        </w:rPr>
        <w:t xml:space="preserve">to their </w:t>
      </w:r>
      <w:r w:rsidR="0027587F">
        <w:rPr>
          <w:rFonts w:cs="Times Roman"/>
          <w:color w:val="000000"/>
        </w:rPr>
        <w:t>Hungarian ‘comrades</w:t>
      </w:r>
      <w:r w:rsidR="00537086">
        <w:rPr>
          <w:rFonts w:cs="Times Roman"/>
          <w:color w:val="000000"/>
        </w:rPr>
        <w:t>.</w:t>
      </w:r>
      <w:r w:rsidR="0027587F">
        <w:rPr>
          <w:rFonts w:cs="Times Roman"/>
          <w:color w:val="000000"/>
        </w:rPr>
        <w:t>’ Eventually, the ‘Hungarian’</w:t>
      </w:r>
      <w:r w:rsidR="008F1437">
        <w:rPr>
          <w:rFonts w:cs="Times Roman"/>
          <w:color w:val="000000"/>
        </w:rPr>
        <w:t xml:space="preserve"> plan </w:t>
      </w:r>
      <w:r w:rsidR="00537086">
        <w:rPr>
          <w:rFonts w:cs="Times Roman"/>
          <w:color w:val="000000"/>
        </w:rPr>
        <w:t xml:space="preserve">was aborted </w:t>
      </w:r>
      <w:r w:rsidR="008F1437">
        <w:rPr>
          <w:rFonts w:cs="Times Roman"/>
          <w:color w:val="000000"/>
        </w:rPr>
        <w:t>and</w:t>
      </w:r>
      <w:r w:rsidR="00537086">
        <w:rPr>
          <w:rFonts w:cs="Times Roman"/>
          <w:color w:val="000000"/>
        </w:rPr>
        <w:t xml:space="preserve"> the project returned</w:t>
      </w:r>
      <w:r w:rsidR="008F1437">
        <w:rPr>
          <w:rFonts w:cs="Times Roman"/>
          <w:color w:val="000000"/>
        </w:rPr>
        <w:t xml:space="preserve"> to </w:t>
      </w:r>
      <w:proofErr w:type="spellStart"/>
      <w:r w:rsidR="008F1437">
        <w:rPr>
          <w:rFonts w:cs="Times Roman"/>
          <w:color w:val="000000"/>
        </w:rPr>
        <w:t>Wajda</w:t>
      </w:r>
      <w:proofErr w:type="spellEnd"/>
      <w:r w:rsidR="008F1437">
        <w:rPr>
          <w:rFonts w:cs="Times Roman"/>
          <w:color w:val="000000"/>
        </w:rPr>
        <w:t xml:space="preserve">, yet </w:t>
      </w:r>
      <w:r w:rsidR="00537086">
        <w:rPr>
          <w:rFonts w:cs="Times Roman"/>
          <w:color w:val="000000"/>
        </w:rPr>
        <w:t xml:space="preserve">he </w:t>
      </w:r>
      <w:r w:rsidR="008F1437">
        <w:rPr>
          <w:rFonts w:cs="Times Roman"/>
          <w:color w:val="000000"/>
        </w:rPr>
        <w:t xml:space="preserve">would be not </w:t>
      </w:r>
      <w:r w:rsidR="00537086">
        <w:rPr>
          <w:rFonts w:cs="Times Roman"/>
          <w:color w:val="000000"/>
        </w:rPr>
        <w:t>allowed to make the film until</w:t>
      </w:r>
      <w:r w:rsidR="008F1437">
        <w:rPr>
          <w:rFonts w:cs="Times Roman"/>
          <w:color w:val="000000"/>
        </w:rPr>
        <w:t xml:space="preserve"> the coll</w:t>
      </w:r>
      <w:r w:rsidR="0027587F">
        <w:rPr>
          <w:rFonts w:cs="Times Roman"/>
          <w:color w:val="000000"/>
        </w:rPr>
        <w:t>apse of communism (</w:t>
      </w:r>
      <w:proofErr w:type="spellStart"/>
      <w:r w:rsidR="0027587F">
        <w:rPr>
          <w:rFonts w:cs="Times Roman"/>
          <w:color w:val="000000"/>
        </w:rPr>
        <w:t>Gańczak</w:t>
      </w:r>
      <w:proofErr w:type="spellEnd"/>
      <w:r w:rsidR="0027587F">
        <w:rPr>
          <w:rFonts w:cs="Times Roman"/>
          <w:color w:val="000000"/>
        </w:rPr>
        <w:t xml:space="preserve"> 2011, </w:t>
      </w:r>
      <w:r w:rsidR="008F1437">
        <w:rPr>
          <w:rFonts w:cs="Times Roman"/>
          <w:color w:val="000000"/>
        </w:rPr>
        <w:t>304). According t</w:t>
      </w:r>
      <w:r w:rsidR="002A3A8B">
        <w:rPr>
          <w:rFonts w:cs="Times Roman"/>
          <w:color w:val="000000"/>
        </w:rPr>
        <w:t>o the archival sources, while</w:t>
      </w:r>
      <w:r w:rsidR="008F1437">
        <w:rPr>
          <w:rFonts w:cs="Times Roman"/>
          <w:color w:val="000000"/>
        </w:rPr>
        <w:t xml:space="preserve"> staying on emigration, Holland remained an object of moderate yet persistent invigilation until 1989.</w:t>
      </w:r>
    </w:p>
    <w:p w14:paraId="10F86DDA" w14:textId="77777777" w:rsidR="008F1437" w:rsidRDefault="008F1437" w:rsidP="00BF6102">
      <w:pPr>
        <w:rPr>
          <w:rFonts w:cs="Times Roman"/>
          <w:color w:val="000000"/>
        </w:rPr>
      </w:pPr>
    </w:p>
    <w:p w14:paraId="01BA92EF" w14:textId="5F07A5B2" w:rsidR="000041E0" w:rsidRPr="0013154A" w:rsidRDefault="00BE6166" w:rsidP="000041E0">
      <w:pPr>
        <w:rPr>
          <w:rFonts w:ascii="Cambria" w:hAnsi="Cambria" w:cs="Times Roman"/>
          <w:lang w:val="en-GB"/>
        </w:rPr>
      </w:pPr>
      <w:r>
        <w:rPr>
          <w:rFonts w:cs="Times Roman"/>
          <w:color w:val="000000"/>
        </w:rPr>
        <w:t>In her numerous interviews, Holland shares her</w:t>
      </w:r>
      <w:r w:rsidR="000041E0">
        <w:rPr>
          <w:rFonts w:cs="Times Roman"/>
          <w:color w:val="000000"/>
        </w:rPr>
        <w:t xml:space="preserve"> father’s</w:t>
      </w:r>
      <w:r w:rsidR="008F1437">
        <w:rPr>
          <w:rFonts w:cs="Times Roman"/>
          <w:color w:val="000000"/>
        </w:rPr>
        <w:t xml:space="preserve"> story and her own ex</w:t>
      </w:r>
      <w:r>
        <w:rPr>
          <w:rFonts w:cs="Times Roman"/>
          <w:color w:val="000000"/>
        </w:rPr>
        <w:t>periences with</w:t>
      </w:r>
      <w:r w:rsidR="008F1437">
        <w:rPr>
          <w:rFonts w:cs="Times Roman"/>
          <w:color w:val="000000"/>
        </w:rPr>
        <w:t xml:space="preserve"> security apparatus </w:t>
      </w:r>
      <w:r>
        <w:rPr>
          <w:rFonts w:cs="Times Roman"/>
          <w:color w:val="000000"/>
        </w:rPr>
        <w:t>and cens</w:t>
      </w:r>
      <w:r w:rsidR="00537086">
        <w:rPr>
          <w:rFonts w:cs="Times Roman"/>
          <w:color w:val="000000"/>
        </w:rPr>
        <w:t>orship</w:t>
      </w:r>
      <w:r>
        <w:rPr>
          <w:rFonts w:cs="Times Roman"/>
          <w:color w:val="000000"/>
        </w:rPr>
        <w:t xml:space="preserve"> as important elements of her </w:t>
      </w:r>
      <w:r>
        <w:rPr>
          <w:rFonts w:cs="Times Roman"/>
          <w:color w:val="000000"/>
        </w:rPr>
        <w:lastRenderedPageBreak/>
        <w:t xml:space="preserve">artistic biography. </w:t>
      </w:r>
      <w:r w:rsidR="000041E0" w:rsidRPr="00005C70">
        <w:rPr>
          <w:rFonts w:ascii="Cambria" w:hAnsi="Cambria" w:cs="Times Roman"/>
          <w:lang w:val="en-GB"/>
        </w:rPr>
        <w:t xml:space="preserve">She does not hide her real-life persona behind </w:t>
      </w:r>
      <w:r w:rsidR="000041E0">
        <w:rPr>
          <w:rFonts w:ascii="Cambria" w:hAnsi="Cambria" w:cs="Times Roman"/>
          <w:lang w:val="en-GB"/>
        </w:rPr>
        <w:t>the</w:t>
      </w:r>
      <w:r w:rsidR="000041E0" w:rsidRPr="00005C70">
        <w:rPr>
          <w:rFonts w:ascii="Cambria" w:hAnsi="Cambria" w:cs="Times Roman"/>
          <w:lang w:val="en-GB"/>
        </w:rPr>
        <w:t xml:space="preserve"> abstract image of a film </w:t>
      </w:r>
      <w:r w:rsidR="000041E0" w:rsidRPr="000A5C08">
        <w:rPr>
          <w:rFonts w:ascii="Cambria" w:hAnsi="Cambria" w:cs="Times Roman"/>
          <w:i/>
          <w:iCs/>
          <w:lang w:val="en-GB"/>
        </w:rPr>
        <w:t>auteur</w:t>
      </w:r>
      <w:r w:rsidR="000041E0" w:rsidRPr="00005C70">
        <w:rPr>
          <w:rFonts w:ascii="Cambria" w:hAnsi="Cambria" w:cs="Times Roman"/>
          <w:lang w:val="en-GB"/>
        </w:rPr>
        <w:t>, but occasionall</w:t>
      </w:r>
      <w:r w:rsidR="000041E0">
        <w:rPr>
          <w:rFonts w:ascii="Cambria" w:hAnsi="Cambria" w:cs="Times Roman"/>
          <w:lang w:val="en-GB"/>
        </w:rPr>
        <w:t>y comme</w:t>
      </w:r>
      <w:r w:rsidR="000041E0" w:rsidRPr="00005C70">
        <w:rPr>
          <w:rFonts w:ascii="Cambria" w:hAnsi="Cambria" w:cs="Times Roman"/>
          <w:lang w:val="en-GB"/>
        </w:rPr>
        <w:t>nts on how her life experience affect</w:t>
      </w:r>
      <w:r w:rsidR="000041E0">
        <w:rPr>
          <w:rFonts w:ascii="Cambria" w:hAnsi="Cambria" w:cs="Times Roman"/>
          <w:lang w:val="en-GB"/>
        </w:rPr>
        <w:t>s</w:t>
      </w:r>
      <w:r w:rsidR="000041E0" w:rsidRPr="00005C70">
        <w:rPr>
          <w:rFonts w:ascii="Cambria" w:hAnsi="Cambria" w:cs="Times Roman"/>
          <w:lang w:val="en-GB"/>
        </w:rPr>
        <w:t xml:space="preserve"> her work. For example, she often says that her scepticism </w:t>
      </w:r>
      <w:r w:rsidR="002A3A8B">
        <w:rPr>
          <w:rFonts w:ascii="Cambria" w:hAnsi="Cambria" w:cs="Times Roman"/>
          <w:lang w:val="en-GB"/>
        </w:rPr>
        <w:t>as for</w:t>
      </w:r>
      <w:r w:rsidR="000041E0" w:rsidRPr="00005C70">
        <w:rPr>
          <w:rFonts w:ascii="Cambria" w:hAnsi="Cambria" w:cs="Times Roman"/>
          <w:lang w:val="en-GB"/>
        </w:rPr>
        <w:t xml:space="preserve"> political struggles for radical change goes back to her time at the FAMU film school, when she observed the demise of the Prague Spring. Hence</w:t>
      </w:r>
      <w:r w:rsidR="000041E0">
        <w:rPr>
          <w:rFonts w:ascii="Cambria" w:hAnsi="Cambria" w:cs="Times Roman"/>
          <w:lang w:val="en-GB"/>
        </w:rPr>
        <w:t xml:space="preserve"> the pessimistic</w:t>
      </w:r>
      <w:r w:rsidR="000041E0" w:rsidRPr="00005C70">
        <w:rPr>
          <w:rFonts w:ascii="Cambria" w:hAnsi="Cambria" w:cs="Times Roman"/>
          <w:lang w:val="en-GB"/>
        </w:rPr>
        <w:t xml:space="preserve"> portrayal of revolution in her film </w:t>
      </w:r>
      <w:r w:rsidR="000041E0" w:rsidRPr="00005C70">
        <w:rPr>
          <w:rFonts w:ascii="Cambria" w:hAnsi="Cambria" w:cs="Times Roman"/>
          <w:i/>
          <w:lang w:val="en-GB"/>
        </w:rPr>
        <w:t>Fever</w:t>
      </w:r>
      <w:r w:rsidR="000041E0">
        <w:rPr>
          <w:rFonts w:ascii="Cambria" w:hAnsi="Cambria" w:cs="Times Roman"/>
          <w:lang w:val="en-GB"/>
        </w:rPr>
        <w:t xml:space="preserve">. The case of </w:t>
      </w:r>
      <w:r w:rsidR="00537086">
        <w:rPr>
          <w:rFonts w:ascii="Cambria" w:hAnsi="Cambria" w:cs="Times Roman"/>
          <w:lang w:val="en-GB"/>
        </w:rPr>
        <w:t>this film</w:t>
      </w:r>
      <w:r w:rsidR="000041E0">
        <w:rPr>
          <w:rFonts w:ascii="Cambria" w:hAnsi="Cambria" w:cs="Times Roman"/>
          <w:i/>
          <w:lang w:val="en-GB"/>
        </w:rPr>
        <w:t xml:space="preserve"> </w:t>
      </w:r>
      <w:r w:rsidR="000041E0">
        <w:rPr>
          <w:rFonts w:ascii="Cambria" w:hAnsi="Cambria" w:cs="Times Roman"/>
          <w:lang w:val="en-GB"/>
        </w:rPr>
        <w:t>is o</w:t>
      </w:r>
      <w:r w:rsidR="0027587F">
        <w:rPr>
          <w:rFonts w:ascii="Cambria" w:hAnsi="Cambria" w:cs="Times Roman"/>
          <w:lang w:val="en-GB"/>
        </w:rPr>
        <w:t>ne of many examples of Holland ‘</w:t>
      </w:r>
      <w:r w:rsidR="000041E0">
        <w:rPr>
          <w:rFonts w:ascii="Cambria" w:hAnsi="Cambria" w:cs="Times Roman"/>
          <w:lang w:val="en-GB"/>
        </w:rPr>
        <w:t>authorizing</w:t>
      </w:r>
      <w:r w:rsidR="0027587F">
        <w:rPr>
          <w:rFonts w:ascii="Cambria" w:hAnsi="Cambria" w:cs="Times Roman"/>
          <w:lang w:val="en-GB"/>
        </w:rPr>
        <w:t>’</w:t>
      </w:r>
      <w:r w:rsidR="000041E0" w:rsidRPr="00005C70">
        <w:rPr>
          <w:rFonts w:ascii="Cambria" w:hAnsi="Cambria" w:cs="Times Roman"/>
          <w:lang w:val="en-GB"/>
        </w:rPr>
        <w:t xml:space="preserve"> her own work</w:t>
      </w:r>
      <w:r w:rsidR="000041E0">
        <w:rPr>
          <w:rFonts w:ascii="Cambria" w:hAnsi="Cambria" w:cs="Times Roman"/>
          <w:lang w:val="en-GB"/>
        </w:rPr>
        <w:t>,</w:t>
      </w:r>
      <w:r w:rsidR="000041E0" w:rsidRPr="00005C70">
        <w:rPr>
          <w:rFonts w:ascii="Cambria" w:hAnsi="Cambria" w:cs="Times Roman"/>
          <w:lang w:val="en-GB"/>
        </w:rPr>
        <w:t xml:space="preserve"> </w:t>
      </w:r>
      <w:r w:rsidR="005353BA">
        <w:rPr>
          <w:rFonts w:ascii="Cambria" w:hAnsi="Cambria" w:cs="Times Roman"/>
          <w:lang w:val="en-GB"/>
        </w:rPr>
        <w:t xml:space="preserve">implying a </w:t>
      </w:r>
      <w:r w:rsidR="0027587F">
        <w:rPr>
          <w:rFonts w:ascii="Cambria" w:hAnsi="Cambria"/>
          <w:lang w:val="en-GB"/>
        </w:rPr>
        <w:t>‘</w:t>
      </w:r>
      <w:r w:rsidR="0027587F">
        <w:rPr>
          <w:rFonts w:ascii="Cambria" w:hAnsi="Cambria" w:cs="Times Roman"/>
          <w:lang w:val="en-GB"/>
        </w:rPr>
        <w:t>fictional-biographical overlap’</w:t>
      </w:r>
      <w:r w:rsidR="000041E0" w:rsidRPr="00005C70">
        <w:rPr>
          <w:rFonts w:ascii="Cambria" w:hAnsi="Cambria" w:cs="Times Roman"/>
          <w:lang w:val="en-GB"/>
        </w:rPr>
        <w:t xml:space="preserve"> </w:t>
      </w:r>
      <w:r w:rsidR="000041E0" w:rsidRPr="00005C70">
        <w:rPr>
          <w:rFonts w:ascii="Cambria" w:hAnsi="Cambria"/>
          <w:lang w:val="en-GB"/>
        </w:rPr>
        <w:t>in the narratives and imagery of her films.</w:t>
      </w:r>
      <w:r w:rsidR="000041E0" w:rsidRPr="000041E0">
        <w:rPr>
          <w:rFonts w:ascii="Cambria" w:hAnsi="Cambria"/>
          <w:lang w:val="en-GB"/>
        </w:rPr>
        <w:t xml:space="preserve"> </w:t>
      </w:r>
      <w:r w:rsidR="0013154A">
        <w:rPr>
          <w:rFonts w:ascii="Cambria" w:hAnsi="Cambria"/>
          <w:lang w:val="en-GB"/>
        </w:rPr>
        <w:t xml:space="preserve">Secret agents populate densely the fictional world of </w:t>
      </w:r>
      <w:r w:rsidR="0013154A">
        <w:rPr>
          <w:rFonts w:ascii="Cambria" w:hAnsi="Cambria"/>
          <w:i/>
          <w:lang w:val="en-GB"/>
        </w:rPr>
        <w:t>Fever</w:t>
      </w:r>
      <w:r w:rsidR="005353BA">
        <w:rPr>
          <w:rFonts w:ascii="Cambria" w:hAnsi="Cambria"/>
          <w:lang w:val="en-GB"/>
        </w:rPr>
        <w:t xml:space="preserve"> and</w:t>
      </w:r>
      <w:r w:rsidR="0013154A">
        <w:rPr>
          <w:rFonts w:ascii="Cambria" w:hAnsi="Cambria"/>
          <w:lang w:val="en-GB"/>
        </w:rPr>
        <w:t xml:space="preserve"> they appear briefly in </w:t>
      </w:r>
      <w:r w:rsidR="0013154A">
        <w:rPr>
          <w:rFonts w:ascii="Cambria" w:hAnsi="Cambria"/>
          <w:i/>
          <w:lang w:val="en-GB"/>
        </w:rPr>
        <w:t>A Woman Alone</w:t>
      </w:r>
      <w:r w:rsidR="0013154A">
        <w:rPr>
          <w:rFonts w:ascii="Cambria" w:hAnsi="Cambria"/>
          <w:lang w:val="en-GB"/>
        </w:rPr>
        <w:t xml:space="preserve">, </w:t>
      </w:r>
      <w:r w:rsidR="005353BA">
        <w:rPr>
          <w:rFonts w:ascii="Cambria" w:hAnsi="Cambria"/>
          <w:lang w:val="en-GB"/>
        </w:rPr>
        <w:t>while being</w:t>
      </w:r>
      <w:r w:rsidR="00537086">
        <w:rPr>
          <w:rFonts w:ascii="Cambria" w:hAnsi="Cambria"/>
          <w:lang w:val="en-GB"/>
        </w:rPr>
        <w:t xml:space="preserve"> at the forefront of </w:t>
      </w:r>
      <w:r w:rsidR="005353BA">
        <w:rPr>
          <w:rFonts w:ascii="Cambria" w:hAnsi="Cambria"/>
          <w:i/>
          <w:lang w:val="en-GB"/>
        </w:rPr>
        <w:t>To Kill a Priest.</w:t>
      </w:r>
      <w:r w:rsidR="00537086">
        <w:rPr>
          <w:rFonts w:ascii="Cambria" w:hAnsi="Cambria"/>
          <w:i/>
          <w:lang w:val="en-GB"/>
        </w:rPr>
        <w:t xml:space="preserve"> </w:t>
      </w:r>
      <w:r w:rsidR="005353BA">
        <w:rPr>
          <w:rFonts w:ascii="Cambria" w:hAnsi="Cambria"/>
          <w:lang w:val="en-GB"/>
        </w:rPr>
        <w:t>After years, they</w:t>
      </w:r>
      <w:r w:rsidR="0013154A">
        <w:rPr>
          <w:rFonts w:ascii="Cambria" w:hAnsi="Cambria"/>
          <w:lang w:val="en-GB"/>
        </w:rPr>
        <w:t xml:space="preserve"> return as omnipresent and malevolent figure</w:t>
      </w:r>
      <w:r w:rsidR="005353BA">
        <w:rPr>
          <w:rFonts w:ascii="Cambria" w:hAnsi="Cambria"/>
          <w:lang w:val="en-GB"/>
        </w:rPr>
        <w:t>s</w:t>
      </w:r>
      <w:r w:rsidR="0013154A">
        <w:rPr>
          <w:rFonts w:ascii="Cambria" w:hAnsi="Cambria"/>
          <w:lang w:val="en-GB"/>
        </w:rPr>
        <w:t xml:space="preserve"> in the Soviet Russia portrayed in </w:t>
      </w:r>
      <w:r w:rsidR="0013154A">
        <w:rPr>
          <w:rFonts w:ascii="Cambria" w:hAnsi="Cambria"/>
          <w:i/>
          <w:lang w:val="en-GB"/>
        </w:rPr>
        <w:t>Mr. Jones</w:t>
      </w:r>
      <w:r w:rsidR="0027587F">
        <w:rPr>
          <w:rFonts w:ascii="Cambria" w:hAnsi="Cambria"/>
          <w:i/>
          <w:lang w:val="en-GB"/>
        </w:rPr>
        <w:t xml:space="preserve"> </w:t>
      </w:r>
      <w:r w:rsidR="0027587F">
        <w:rPr>
          <w:rFonts w:ascii="Cambria" w:hAnsi="Cambria"/>
          <w:lang w:val="en-GB"/>
        </w:rPr>
        <w:t xml:space="preserve">or in the </w:t>
      </w:r>
      <w:proofErr w:type="spellStart"/>
      <w:r w:rsidR="0027587F">
        <w:rPr>
          <w:rFonts w:ascii="Cambria" w:hAnsi="Cambria"/>
          <w:lang w:val="en-GB"/>
        </w:rPr>
        <w:t>Netxlix</w:t>
      </w:r>
      <w:proofErr w:type="spellEnd"/>
      <w:r w:rsidR="0027587F">
        <w:rPr>
          <w:rFonts w:ascii="Cambria" w:hAnsi="Cambria"/>
          <w:lang w:val="en-GB"/>
        </w:rPr>
        <w:t xml:space="preserve"> dystopian series </w:t>
      </w:r>
      <w:r w:rsidR="0027587F">
        <w:rPr>
          <w:rFonts w:ascii="Cambria" w:hAnsi="Cambria"/>
          <w:i/>
          <w:lang w:val="en-GB"/>
        </w:rPr>
        <w:t xml:space="preserve">1983 </w:t>
      </w:r>
      <w:r w:rsidR="0027587F">
        <w:rPr>
          <w:rFonts w:ascii="Cambria" w:hAnsi="Cambria"/>
          <w:lang w:val="en-GB"/>
        </w:rPr>
        <w:t>for which Holland directed two episodes</w:t>
      </w:r>
      <w:r w:rsidR="0013154A">
        <w:rPr>
          <w:rFonts w:ascii="Cambria" w:hAnsi="Cambria"/>
          <w:lang w:val="en-GB"/>
        </w:rPr>
        <w:t xml:space="preserve">. The case of </w:t>
      </w:r>
      <w:r w:rsidR="0013154A">
        <w:rPr>
          <w:rFonts w:ascii="Cambria" w:hAnsi="Cambria"/>
          <w:i/>
          <w:lang w:val="en-GB"/>
        </w:rPr>
        <w:t xml:space="preserve">Fever </w:t>
      </w:r>
      <w:r w:rsidR="005353BA">
        <w:rPr>
          <w:rFonts w:ascii="Cambria" w:hAnsi="Cambria"/>
          <w:lang w:val="en-GB"/>
        </w:rPr>
        <w:t>remains</w:t>
      </w:r>
      <w:r w:rsidR="0013154A">
        <w:rPr>
          <w:rFonts w:ascii="Cambria" w:hAnsi="Cambria"/>
          <w:lang w:val="en-GB"/>
        </w:rPr>
        <w:t xml:space="preserve"> especiall</w:t>
      </w:r>
      <w:r w:rsidR="005353BA">
        <w:rPr>
          <w:rFonts w:ascii="Cambria" w:hAnsi="Cambria"/>
          <w:lang w:val="en-GB"/>
        </w:rPr>
        <w:t xml:space="preserve">y interesting as this is her first </w:t>
      </w:r>
      <w:r w:rsidR="00537086">
        <w:rPr>
          <w:rFonts w:ascii="Cambria" w:hAnsi="Cambria"/>
          <w:lang w:val="en-GB"/>
        </w:rPr>
        <w:t>film</w:t>
      </w:r>
      <w:r w:rsidR="0013154A">
        <w:rPr>
          <w:rFonts w:ascii="Cambria" w:hAnsi="Cambria"/>
          <w:lang w:val="en-GB"/>
        </w:rPr>
        <w:t xml:space="preserve"> </w:t>
      </w:r>
      <w:r w:rsidR="005353BA">
        <w:rPr>
          <w:rFonts w:ascii="Cambria" w:hAnsi="Cambria"/>
          <w:lang w:val="en-GB"/>
        </w:rPr>
        <w:t xml:space="preserve">that </w:t>
      </w:r>
      <w:r w:rsidR="0013154A">
        <w:rPr>
          <w:rFonts w:ascii="Cambria" w:hAnsi="Cambria"/>
          <w:lang w:val="en-GB"/>
        </w:rPr>
        <w:t xml:space="preserve">relates to both Holland’s individual biography and collective historical experience. </w:t>
      </w:r>
    </w:p>
    <w:p w14:paraId="2BC44AD5" w14:textId="029D4CF7" w:rsidR="00C31FA4" w:rsidRDefault="00C31FA4" w:rsidP="00BF6102">
      <w:pPr>
        <w:rPr>
          <w:rFonts w:cs="Times Roman"/>
          <w:color w:val="000000"/>
        </w:rPr>
      </w:pPr>
    </w:p>
    <w:p w14:paraId="6722D976" w14:textId="2EBD9E52" w:rsidR="002D0EF5" w:rsidRPr="001B753B" w:rsidRDefault="00B245CD" w:rsidP="00BF6102">
      <w:pPr>
        <w:widowControl w:val="0"/>
        <w:autoSpaceDE w:val="0"/>
        <w:autoSpaceDN w:val="0"/>
        <w:adjustRightInd w:val="0"/>
        <w:rPr>
          <w:b/>
        </w:rPr>
      </w:pPr>
      <w:r w:rsidRPr="001B753B">
        <w:rPr>
          <w:b/>
        </w:rPr>
        <w:t>Clumsy agents, naïve fighters, and cruel leaders</w:t>
      </w:r>
    </w:p>
    <w:p w14:paraId="2EF8DAEE" w14:textId="5701EB45" w:rsidR="008443A7" w:rsidRPr="00BF6102" w:rsidRDefault="0013154A" w:rsidP="008443A7">
      <w:pPr>
        <w:rPr>
          <w:rFonts w:ascii="Times New Roman" w:eastAsia="Times New Roman" w:hAnsi="Times New Roman" w:cs="Times New Roman"/>
          <w:sz w:val="20"/>
          <w:szCs w:val="20"/>
        </w:rPr>
      </w:pPr>
      <w:r>
        <w:rPr>
          <w:rFonts w:cs="Times Roman"/>
          <w:color w:val="000000"/>
        </w:rPr>
        <w:t>W</w:t>
      </w:r>
      <w:r w:rsidR="008443A7">
        <w:rPr>
          <w:rFonts w:cs="Times Roman"/>
          <w:color w:val="000000"/>
        </w:rPr>
        <w:t xml:space="preserve">hile </w:t>
      </w:r>
      <w:r w:rsidR="00F31ADD">
        <w:rPr>
          <w:rFonts w:cs="Times Roman"/>
          <w:color w:val="000000"/>
        </w:rPr>
        <w:t>reflecting</w:t>
      </w:r>
      <w:r w:rsidR="008443A7" w:rsidRPr="001B753B">
        <w:rPr>
          <w:rFonts w:cs="Times Roman"/>
          <w:color w:val="000000"/>
        </w:rPr>
        <w:t xml:space="preserve"> on her disillusionment </w:t>
      </w:r>
      <w:r w:rsidR="00F31ADD">
        <w:rPr>
          <w:rFonts w:cs="Times Roman"/>
          <w:color w:val="000000"/>
        </w:rPr>
        <w:t>with</w:t>
      </w:r>
      <w:r>
        <w:rPr>
          <w:rFonts w:cs="Times Roman"/>
          <w:color w:val="000000"/>
        </w:rPr>
        <w:t xml:space="preserve"> the Prague Spring, Holland</w:t>
      </w:r>
      <w:r w:rsidR="00A541BA">
        <w:rPr>
          <w:rFonts w:cs="Times Roman"/>
          <w:color w:val="000000"/>
        </w:rPr>
        <w:t xml:space="preserve"> said:</w:t>
      </w:r>
      <w:r w:rsidR="0027587F">
        <w:rPr>
          <w:rFonts w:cs="Times Roman"/>
          <w:color w:val="000000"/>
        </w:rPr>
        <w:t xml:space="preserve"> ‘</w:t>
      </w:r>
      <w:r w:rsidR="008443A7" w:rsidRPr="001B753B">
        <w:rPr>
          <w:rFonts w:cs="Times Roman"/>
          <w:color w:val="000000"/>
        </w:rPr>
        <w:t xml:space="preserve">It was an experience revealing human nature and its weakness. Defeat of the revolution is one thing, yet how one behaves facing this defeat is another thing. This painful and bitter experience was reflected in </w:t>
      </w:r>
      <w:r w:rsidR="008443A7" w:rsidRPr="001B753B">
        <w:rPr>
          <w:rFonts w:cs="Times Roman"/>
          <w:i/>
          <w:color w:val="000000"/>
        </w:rPr>
        <w:t>Fever</w:t>
      </w:r>
      <w:r w:rsidR="0027587F">
        <w:rPr>
          <w:rFonts w:cs="Times Roman"/>
          <w:color w:val="000000"/>
        </w:rPr>
        <w:t>’</w:t>
      </w:r>
      <w:r w:rsidR="00455599">
        <w:rPr>
          <w:rFonts w:cs="Times Roman"/>
          <w:color w:val="000000"/>
        </w:rPr>
        <w:t xml:space="preserve"> which was made at the peak of hopes raised by the Solidarity movement</w:t>
      </w:r>
      <w:r w:rsidR="005353BA">
        <w:rPr>
          <w:rFonts w:cs="Times Roman"/>
          <w:color w:val="000000"/>
        </w:rPr>
        <w:t>’</w:t>
      </w:r>
      <w:r w:rsidR="008443A7" w:rsidRPr="001B753B">
        <w:rPr>
          <w:rFonts w:cs="Times Roman"/>
          <w:i/>
          <w:color w:val="000000"/>
        </w:rPr>
        <w:t xml:space="preserve"> </w:t>
      </w:r>
      <w:r w:rsidR="0027587F">
        <w:rPr>
          <w:rFonts w:cs="Times Roman"/>
          <w:color w:val="000000"/>
        </w:rPr>
        <w:t>(Holland 2012,</w:t>
      </w:r>
      <w:r w:rsidR="008443A7" w:rsidRPr="001B753B">
        <w:rPr>
          <w:rFonts w:cs="Times Roman"/>
          <w:color w:val="000000"/>
        </w:rPr>
        <w:t xml:space="preserve"> 172).</w:t>
      </w:r>
      <w:r w:rsidR="008443A7" w:rsidRPr="001B753B">
        <w:rPr>
          <w:rStyle w:val="FootnoteReference"/>
          <w:rFonts w:cs="Times Roman"/>
          <w:color w:val="000000"/>
        </w:rPr>
        <w:footnoteReference w:id="10"/>
      </w:r>
      <w:r w:rsidR="008443A7" w:rsidRPr="001B753B">
        <w:rPr>
          <w:rFonts w:cs="Times Roman"/>
          <w:color w:val="000000"/>
        </w:rPr>
        <w:t xml:space="preserve"> </w:t>
      </w:r>
      <w:r w:rsidR="00F90424">
        <w:rPr>
          <w:rFonts w:cs="Times Roman"/>
          <w:color w:val="000000"/>
        </w:rPr>
        <w:t>U</w:t>
      </w:r>
      <w:r w:rsidR="008443A7" w:rsidRPr="001B753B">
        <w:rPr>
          <w:rFonts w:cs="Times Roman"/>
          <w:color w:val="000000"/>
        </w:rPr>
        <w:t xml:space="preserve">nlike most of the Poles who euphorically participated in </w:t>
      </w:r>
      <w:r w:rsidR="0027587F">
        <w:rPr>
          <w:rFonts w:cs="Times Roman"/>
          <w:color w:val="000000"/>
        </w:rPr>
        <w:t>‘</w:t>
      </w:r>
      <w:r w:rsidR="008443A7" w:rsidRPr="001B753B">
        <w:rPr>
          <w:rFonts w:cs="Times Roman"/>
          <w:color w:val="000000"/>
        </w:rPr>
        <w:t>the Solidarity carnival</w:t>
      </w:r>
      <w:r w:rsidR="0027587F">
        <w:rPr>
          <w:rFonts w:cs="Times Roman"/>
          <w:color w:val="000000"/>
        </w:rPr>
        <w:t>’</w:t>
      </w:r>
      <w:r w:rsidR="008443A7" w:rsidRPr="001B753B">
        <w:rPr>
          <w:rFonts w:cs="Times Roman"/>
          <w:color w:val="000000"/>
        </w:rPr>
        <w:t xml:space="preserve"> believing that the wound of </w:t>
      </w:r>
      <w:r w:rsidR="00455599">
        <w:rPr>
          <w:rFonts w:cs="Times Roman"/>
          <w:color w:val="000000"/>
        </w:rPr>
        <w:t>the March 1968 would</w:t>
      </w:r>
      <w:r w:rsidR="008443A7" w:rsidRPr="001B753B">
        <w:rPr>
          <w:rFonts w:cs="Times Roman"/>
          <w:color w:val="000000"/>
        </w:rPr>
        <w:t xml:space="preserve"> </w:t>
      </w:r>
      <w:r w:rsidR="00455599">
        <w:rPr>
          <w:rFonts w:cs="Times Roman"/>
          <w:color w:val="000000"/>
        </w:rPr>
        <w:t>eventually</w:t>
      </w:r>
      <w:r w:rsidR="008443A7">
        <w:rPr>
          <w:rFonts w:cs="Times Roman"/>
          <w:color w:val="000000"/>
        </w:rPr>
        <w:t xml:space="preserve"> </w:t>
      </w:r>
      <w:r w:rsidR="00455599">
        <w:rPr>
          <w:rFonts w:cs="Times Roman"/>
          <w:color w:val="000000"/>
        </w:rPr>
        <w:t>heal</w:t>
      </w:r>
      <w:r w:rsidR="008443A7" w:rsidRPr="001B753B">
        <w:rPr>
          <w:rFonts w:cs="Times Roman"/>
          <w:color w:val="000000"/>
        </w:rPr>
        <w:t xml:space="preserve"> and all erstwhile class conflicts between intelligentsia and workers</w:t>
      </w:r>
      <w:r w:rsidR="00455599">
        <w:rPr>
          <w:rFonts w:cs="Times Roman"/>
          <w:color w:val="000000"/>
        </w:rPr>
        <w:t xml:space="preserve"> would</w:t>
      </w:r>
      <w:r w:rsidR="008443A7">
        <w:rPr>
          <w:rFonts w:cs="Times Roman"/>
          <w:color w:val="000000"/>
        </w:rPr>
        <w:t xml:space="preserve"> be solved in the name of</w:t>
      </w:r>
      <w:r w:rsidR="008443A7" w:rsidRPr="001B753B">
        <w:rPr>
          <w:rFonts w:cs="Times Roman"/>
          <w:color w:val="000000"/>
        </w:rPr>
        <w:t xml:space="preserve"> the national unity, Holland</w:t>
      </w:r>
      <w:r w:rsidR="00455599">
        <w:rPr>
          <w:rFonts w:cs="Times Roman"/>
          <w:color w:val="000000"/>
        </w:rPr>
        <w:t>’s film</w:t>
      </w:r>
      <w:r w:rsidR="008443A7" w:rsidRPr="001B753B">
        <w:rPr>
          <w:rFonts w:cs="Times Roman"/>
          <w:color w:val="000000"/>
        </w:rPr>
        <w:t xml:space="preserve"> presented </w:t>
      </w:r>
      <w:r w:rsidR="005353BA">
        <w:rPr>
          <w:rFonts w:cs="Times Roman"/>
          <w:color w:val="000000"/>
        </w:rPr>
        <w:t xml:space="preserve">the </w:t>
      </w:r>
      <w:r w:rsidR="008443A7" w:rsidRPr="001B753B">
        <w:rPr>
          <w:rFonts w:cs="Times Roman"/>
          <w:color w:val="000000"/>
        </w:rPr>
        <w:t>revolution</w:t>
      </w:r>
      <w:r w:rsidR="00455599">
        <w:rPr>
          <w:rFonts w:cs="Times Roman"/>
          <w:color w:val="000000"/>
        </w:rPr>
        <w:t xml:space="preserve"> as a</w:t>
      </w:r>
      <w:r w:rsidR="008443A7" w:rsidRPr="001B753B">
        <w:rPr>
          <w:rFonts w:cs="Times Roman"/>
          <w:color w:val="000000"/>
        </w:rPr>
        <w:t xml:space="preserve"> </w:t>
      </w:r>
      <w:r w:rsidR="00455599">
        <w:rPr>
          <w:rFonts w:cs="Times Roman"/>
          <w:color w:val="000000"/>
        </w:rPr>
        <w:t xml:space="preserve">dire matter. In </w:t>
      </w:r>
      <w:r w:rsidR="00455599">
        <w:rPr>
          <w:rFonts w:cs="Times Roman"/>
          <w:i/>
          <w:color w:val="000000"/>
        </w:rPr>
        <w:t xml:space="preserve">Fever </w:t>
      </w:r>
      <w:r w:rsidR="00455599">
        <w:rPr>
          <w:rFonts w:cs="Times Roman"/>
          <w:color w:val="000000"/>
        </w:rPr>
        <w:t>it is</w:t>
      </w:r>
      <w:r w:rsidR="008443A7" w:rsidRPr="001B753B">
        <w:rPr>
          <w:rFonts w:cs="Times Roman"/>
          <w:color w:val="000000"/>
        </w:rPr>
        <w:t xml:space="preserve"> led by cold-blooded manipulative (male) leaders who ruthlessly exploit enthusi</w:t>
      </w:r>
      <w:r w:rsidR="00455599">
        <w:rPr>
          <w:rFonts w:cs="Times Roman"/>
          <w:color w:val="000000"/>
        </w:rPr>
        <w:t>asm of their subordinate</w:t>
      </w:r>
      <w:r w:rsidR="008443A7" w:rsidRPr="001B753B">
        <w:rPr>
          <w:rFonts w:cs="Times Roman"/>
          <w:color w:val="000000"/>
        </w:rPr>
        <w:t xml:space="preserve"> (women and lower class men)</w:t>
      </w:r>
      <w:r w:rsidR="008443A7">
        <w:rPr>
          <w:rFonts w:cs="Times Roman"/>
          <w:color w:val="000000"/>
        </w:rPr>
        <w:t xml:space="preserve"> for their </w:t>
      </w:r>
      <w:r w:rsidR="00455599">
        <w:rPr>
          <w:rFonts w:cs="Times Roman"/>
          <w:color w:val="000000"/>
        </w:rPr>
        <w:t xml:space="preserve">own </w:t>
      </w:r>
      <w:r w:rsidR="008443A7">
        <w:rPr>
          <w:rFonts w:cs="Times Roman"/>
          <w:color w:val="000000"/>
        </w:rPr>
        <w:t>political aims</w:t>
      </w:r>
      <w:r w:rsidR="008443A7" w:rsidRPr="001B753B">
        <w:rPr>
          <w:rFonts w:cs="Times Roman"/>
          <w:color w:val="000000"/>
        </w:rPr>
        <w:t>, while criminal underclass is trying to gain financ</w:t>
      </w:r>
      <w:r w:rsidR="008443A7">
        <w:rPr>
          <w:rFonts w:cs="Times Roman"/>
          <w:color w:val="000000"/>
        </w:rPr>
        <w:t>ial profits from acting</w:t>
      </w:r>
      <w:r w:rsidR="008443A7" w:rsidRPr="001B753B">
        <w:rPr>
          <w:rFonts w:cs="Times Roman"/>
          <w:color w:val="000000"/>
        </w:rPr>
        <w:t xml:space="preserve"> as double </w:t>
      </w:r>
      <w:r w:rsidR="00455599">
        <w:rPr>
          <w:rFonts w:cs="Times Roman"/>
          <w:color w:val="000000"/>
        </w:rPr>
        <w:t>agents of</w:t>
      </w:r>
      <w:r w:rsidR="008443A7" w:rsidRPr="001B753B">
        <w:rPr>
          <w:rFonts w:cs="Times Roman"/>
          <w:color w:val="000000"/>
        </w:rPr>
        <w:t xml:space="preserve"> </w:t>
      </w:r>
      <w:r w:rsidR="00455599">
        <w:rPr>
          <w:rFonts w:cs="Times Roman"/>
          <w:color w:val="000000"/>
        </w:rPr>
        <w:t xml:space="preserve">the </w:t>
      </w:r>
      <w:r w:rsidR="008443A7" w:rsidRPr="005353BA">
        <w:rPr>
          <w:rFonts w:cs="Times Roman"/>
          <w:i/>
          <w:color w:val="000000"/>
        </w:rPr>
        <w:t>Okhrana</w:t>
      </w:r>
      <w:r w:rsidR="008443A7" w:rsidRPr="001B753B">
        <w:rPr>
          <w:rFonts w:cs="Times Roman"/>
          <w:color w:val="000000"/>
        </w:rPr>
        <w:t xml:space="preserve"> and Polish revolutionary organizations. </w:t>
      </w:r>
      <w:r w:rsidR="0052465F">
        <w:rPr>
          <w:rFonts w:cs="Times Roman"/>
          <w:i/>
          <w:color w:val="000000"/>
        </w:rPr>
        <w:t xml:space="preserve">Fever </w:t>
      </w:r>
      <w:r w:rsidR="0052465F">
        <w:rPr>
          <w:rFonts w:cs="Times Roman"/>
          <w:color w:val="000000"/>
        </w:rPr>
        <w:t xml:space="preserve">confirms </w:t>
      </w:r>
      <w:proofErr w:type="spellStart"/>
      <w:r w:rsidR="008443A7" w:rsidRPr="001B753B">
        <w:rPr>
          <w:rFonts w:cs="Times Roman"/>
          <w:color w:val="000000"/>
        </w:rPr>
        <w:t>Stanisław</w:t>
      </w:r>
      <w:proofErr w:type="spellEnd"/>
      <w:r w:rsidR="008443A7" w:rsidRPr="001B753B">
        <w:rPr>
          <w:rFonts w:cs="Times Roman"/>
          <w:color w:val="000000"/>
        </w:rPr>
        <w:t xml:space="preserve"> </w:t>
      </w:r>
      <w:proofErr w:type="spellStart"/>
      <w:r w:rsidR="008443A7" w:rsidRPr="001B753B">
        <w:rPr>
          <w:rFonts w:cs="Times Roman"/>
          <w:color w:val="000000"/>
        </w:rPr>
        <w:t>Brzozowski</w:t>
      </w:r>
      <w:r w:rsidR="0052465F">
        <w:rPr>
          <w:rFonts w:cs="Times Roman"/>
          <w:color w:val="000000"/>
        </w:rPr>
        <w:t>’s</w:t>
      </w:r>
      <w:proofErr w:type="spellEnd"/>
      <w:r w:rsidR="008443A7" w:rsidRPr="001B753B">
        <w:rPr>
          <w:rFonts w:cs="Times Roman"/>
          <w:color w:val="000000"/>
        </w:rPr>
        <w:t xml:space="preserve">, a famous Polish philosopher and critic who himself was accused </w:t>
      </w:r>
      <w:r w:rsidR="0052465F">
        <w:rPr>
          <w:rFonts w:cs="Times Roman"/>
          <w:color w:val="000000"/>
        </w:rPr>
        <w:t xml:space="preserve">of being </w:t>
      </w:r>
      <w:r w:rsidR="00455599">
        <w:rPr>
          <w:rFonts w:cs="Times Roman"/>
          <w:color w:val="000000"/>
        </w:rPr>
        <w:t xml:space="preserve">the </w:t>
      </w:r>
      <w:r w:rsidR="0052465F" w:rsidRPr="005353BA">
        <w:rPr>
          <w:rFonts w:cs="Times Roman"/>
          <w:i/>
          <w:color w:val="000000"/>
        </w:rPr>
        <w:t>Okhrana’s</w:t>
      </w:r>
      <w:r w:rsidR="0052465F">
        <w:rPr>
          <w:rFonts w:cs="Times Roman"/>
          <w:color w:val="000000"/>
        </w:rPr>
        <w:t xml:space="preserve"> agent, statement</w:t>
      </w:r>
      <w:r w:rsidR="005353BA">
        <w:rPr>
          <w:rFonts w:cs="Times Roman"/>
          <w:color w:val="000000"/>
        </w:rPr>
        <w:t>: ‘</w:t>
      </w:r>
      <w:r w:rsidR="008443A7" w:rsidRPr="001B753B">
        <w:rPr>
          <w:rFonts w:cs="Times Roman"/>
          <w:color w:val="000000"/>
        </w:rPr>
        <w:t>Revolutions are the moments when societies learn about their gen</w:t>
      </w:r>
      <w:r w:rsidR="005353BA">
        <w:rPr>
          <w:rFonts w:cs="Times Roman"/>
          <w:color w:val="000000"/>
        </w:rPr>
        <w:t>uine structures’</w:t>
      </w:r>
      <w:r w:rsidR="00C21FD7">
        <w:rPr>
          <w:rFonts w:cs="Times Roman"/>
          <w:color w:val="000000"/>
        </w:rPr>
        <w:t xml:space="preserve"> (</w:t>
      </w:r>
      <w:proofErr w:type="spellStart"/>
      <w:r w:rsidR="00C21FD7">
        <w:rPr>
          <w:rFonts w:cs="Times Roman"/>
          <w:color w:val="000000"/>
        </w:rPr>
        <w:t>Brzozowski</w:t>
      </w:r>
      <w:proofErr w:type="spellEnd"/>
      <w:r w:rsidR="00C21FD7">
        <w:rPr>
          <w:rFonts w:cs="Times Roman"/>
          <w:color w:val="000000"/>
        </w:rPr>
        <w:t xml:space="preserve"> 1984, 402</w:t>
      </w:r>
      <w:r w:rsidR="008443A7" w:rsidRPr="001B753B">
        <w:rPr>
          <w:rFonts w:cs="Times Roman"/>
          <w:color w:val="000000"/>
        </w:rPr>
        <w:t xml:space="preserve">). </w:t>
      </w:r>
      <w:r w:rsidR="00455599">
        <w:rPr>
          <w:rFonts w:cs="Times Roman"/>
          <w:color w:val="000000"/>
        </w:rPr>
        <w:t>As if to oppose the</w:t>
      </w:r>
      <w:r w:rsidR="008962B2">
        <w:rPr>
          <w:rFonts w:cs="Times Roman"/>
          <w:color w:val="000000"/>
        </w:rPr>
        <w:t xml:space="preserve"> euphoric mood</w:t>
      </w:r>
      <w:r w:rsidR="00455599">
        <w:rPr>
          <w:rFonts w:cs="Times Roman"/>
          <w:color w:val="000000"/>
        </w:rPr>
        <w:t xml:space="preserve"> of 1980</w:t>
      </w:r>
      <w:r w:rsidR="0052465F">
        <w:rPr>
          <w:rFonts w:cs="Times Roman"/>
          <w:color w:val="000000"/>
        </w:rPr>
        <w:t xml:space="preserve">, </w:t>
      </w:r>
      <w:r w:rsidR="008443A7" w:rsidRPr="001B753B">
        <w:rPr>
          <w:rFonts w:cs="Times Roman"/>
          <w:color w:val="000000"/>
        </w:rPr>
        <w:t xml:space="preserve">Holland’s film excavated the bitter historical lesson of the 1905 revolution.      </w:t>
      </w:r>
    </w:p>
    <w:p w14:paraId="461A3A48" w14:textId="77777777" w:rsidR="00ED3097" w:rsidRDefault="00ED3097" w:rsidP="00BF6102">
      <w:pPr>
        <w:rPr>
          <w:b/>
        </w:rPr>
      </w:pPr>
    </w:p>
    <w:p w14:paraId="0F6C25FA" w14:textId="78098E6C" w:rsidR="002B05C2" w:rsidRDefault="009F50D7" w:rsidP="00BF6102">
      <w:r w:rsidRPr="001B753B">
        <w:rPr>
          <w:i/>
        </w:rPr>
        <w:t xml:space="preserve">Fever </w:t>
      </w:r>
      <w:r w:rsidRPr="001B753B">
        <w:t xml:space="preserve">is based on </w:t>
      </w:r>
      <w:r w:rsidR="002B05C2" w:rsidRPr="001B753B">
        <w:t xml:space="preserve">Andrzej </w:t>
      </w:r>
      <w:proofErr w:type="spellStart"/>
      <w:r w:rsidR="002B05C2" w:rsidRPr="001B753B">
        <w:t>Strug</w:t>
      </w:r>
      <w:r w:rsidR="002B05C2">
        <w:t>’s</w:t>
      </w:r>
      <w:proofErr w:type="spellEnd"/>
      <w:r w:rsidR="002B05C2" w:rsidRPr="001B753B">
        <w:t xml:space="preserve"> </w:t>
      </w:r>
      <w:r w:rsidR="002B05C2">
        <w:t xml:space="preserve">novel </w:t>
      </w:r>
      <w:r w:rsidRPr="001B753B">
        <w:rPr>
          <w:i/>
        </w:rPr>
        <w:t xml:space="preserve">History of One Bullet </w:t>
      </w:r>
      <w:r w:rsidRPr="001B753B">
        <w:t>(</w:t>
      </w:r>
      <w:proofErr w:type="spellStart"/>
      <w:r w:rsidRPr="001B753B">
        <w:rPr>
          <w:i/>
        </w:rPr>
        <w:t>Dzieje</w:t>
      </w:r>
      <w:proofErr w:type="spellEnd"/>
      <w:r w:rsidRPr="001B753B">
        <w:rPr>
          <w:i/>
        </w:rPr>
        <w:t xml:space="preserve"> </w:t>
      </w:r>
      <w:proofErr w:type="spellStart"/>
      <w:r w:rsidRPr="001B753B">
        <w:rPr>
          <w:i/>
        </w:rPr>
        <w:t>jednego</w:t>
      </w:r>
      <w:proofErr w:type="spellEnd"/>
      <w:r w:rsidRPr="001B753B">
        <w:rPr>
          <w:i/>
        </w:rPr>
        <w:t xml:space="preserve"> </w:t>
      </w:r>
      <w:proofErr w:type="spellStart"/>
      <w:r w:rsidRPr="001B753B">
        <w:rPr>
          <w:i/>
        </w:rPr>
        <w:t>pocisku</w:t>
      </w:r>
      <w:proofErr w:type="spellEnd"/>
      <w:r w:rsidRPr="001B753B">
        <w:t>)</w:t>
      </w:r>
      <w:r w:rsidRPr="001B753B">
        <w:rPr>
          <w:i/>
        </w:rPr>
        <w:t xml:space="preserve"> </w:t>
      </w:r>
      <w:r w:rsidR="002B05C2">
        <w:t>published in 1910, which was</w:t>
      </w:r>
      <w:r w:rsidRPr="001B753B">
        <w:t xml:space="preserve"> three years after the </w:t>
      </w:r>
      <w:r w:rsidR="002B05C2">
        <w:t xml:space="preserve">1905 </w:t>
      </w:r>
      <w:r w:rsidRPr="001B753B">
        <w:t>revolut</w:t>
      </w:r>
      <w:r w:rsidR="005353BA">
        <w:t>ion expired</w:t>
      </w:r>
      <w:r w:rsidRPr="001B753B">
        <w:t xml:space="preserve">. </w:t>
      </w:r>
      <w:r w:rsidR="002B05C2">
        <w:t>The author presents t</w:t>
      </w:r>
      <w:r w:rsidRPr="001B753B">
        <w:t>he his</w:t>
      </w:r>
      <w:r w:rsidR="002B05C2">
        <w:t>torical events from a multitude of perspectives</w:t>
      </w:r>
      <w:r w:rsidRPr="001B753B">
        <w:t xml:space="preserve"> </w:t>
      </w:r>
      <w:r w:rsidR="002B05C2">
        <w:t>attached to various characters. Various</w:t>
      </w:r>
      <w:r w:rsidR="00B35C02" w:rsidRPr="001B753B">
        <w:t xml:space="preserve"> lines of the narrative connect to one another by means of the titular bullet, in fact a bomb, that moves from one character to another symbolizing the destructive power of the revolution. Ultima</w:t>
      </w:r>
      <w:r w:rsidR="002B05C2">
        <w:t>tely, and somehow ironically, the bomb</w:t>
      </w:r>
      <w:r w:rsidR="00B35C02" w:rsidRPr="001B753B">
        <w:t xml:space="preserve"> explodes in hands of a mentally ill secondary character</w:t>
      </w:r>
      <w:r w:rsidR="002B05C2">
        <w:t xml:space="preserve">, while not </w:t>
      </w:r>
      <w:r w:rsidR="00B35C02" w:rsidRPr="001B753B">
        <w:t>trigger</w:t>
      </w:r>
      <w:r w:rsidR="002B05C2">
        <w:t>ing</w:t>
      </w:r>
      <w:r w:rsidR="00B35C02" w:rsidRPr="001B753B">
        <w:t xml:space="preserve"> off any substantial</w:t>
      </w:r>
      <w:r w:rsidR="002B05C2">
        <w:t xml:space="preserve"> political change. The disjointed</w:t>
      </w:r>
      <w:r w:rsidR="00B35C02" w:rsidRPr="001B753B">
        <w:t xml:space="preserve"> narrative and l</w:t>
      </w:r>
      <w:r w:rsidR="008C6839">
        <w:t xml:space="preserve">ack </w:t>
      </w:r>
      <w:r w:rsidR="008C6839">
        <w:lastRenderedPageBreak/>
        <w:t>of protagonist reflect</w:t>
      </w:r>
      <w:r w:rsidR="00B35C02" w:rsidRPr="001B753B">
        <w:t xml:space="preserve"> on fragmentati</w:t>
      </w:r>
      <w:r w:rsidR="002B05C2">
        <w:t>on of Polish society</w:t>
      </w:r>
      <w:r w:rsidR="00B35C02" w:rsidRPr="001B753B">
        <w:t xml:space="preserve"> during the revolution and its aftermath. T</w:t>
      </w:r>
      <w:r w:rsidR="003E6FAF" w:rsidRPr="001B753B">
        <w:t>he novel’s rep</w:t>
      </w:r>
      <w:r w:rsidR="002B05C2">
        <w:t>resents political reality of</w:t>
      </w:r>
      <w:r w:rsidR="003E6FAF" w:rsidRPr="001B753B">
        <w:t xml:space="preserve"> 1905 as </w:t>
      </w:r>
      <w:r w:rsidR="00C730A1" w:rsidRPr="001B753B">
        <w:t xml:space="preserve">chaotic and </w:t>
      </w:r>
      <w:r w:rsidR="008C6839">
        <w:t>in the state of permanent decay, whereas t</w:t>
      </w:r>
      <w:r w:rsidR="00F34C3F" w:rsidRPr="001B753B">
        <w:t xml:space="preserve">he bomb serves as a fetish that connects the characters through the structures of desire </w:t>
      </w:r>
      <w:r w:rsidR="002B05C2">
        <w:t>for political change that will never occur. Thus, it reveals</w:t>
      </w:r>
      <w:r w:rsidR="00F34C3F" w:rsidRPr="001B753B">
        <w:t xml:space="preserve"> the utopian aspect of the revolutionary project. </w:t>
      </w:r>
    </w:p>
    <w:p w14:paraId="7DFB1671" w14:textId="77777777" w:rsidR="002B05C2" w:rsidRDefault="002B05C2" w:rsidP="00BF6102"/>
    <w:p w14:paraId="5047B6BD" w14:textId="48047F1A" w:rsidR="00396139" w:rsidRPr="001B753B" w:rsidRDefault="002B05C2" w:rsidP="00396139">
      <w:r>
        <w:t xml:space="preserve">Regardless of </w:t>
      </w:r>
      <w:r w:rsidR="005353BA">
        <w:t xml:space="preserve">the </w:t>
      </w:r>
      <w:r w:rsidRPr="001B753B">
        <w:t>frequent alternations of the literary original</w:t>
      </w:r>
      <w:r>
        <w:t>,</w:t>
      </w:r>
      <w:r w:rsidRPr="001B753B">
        <w:t xml:space="preserve"> </w:t>
      </w:r>
      <w:r>
        <w:t>Holland’s film follows the novel’s representational logic</w:t>
      </w:r>
      <w:r w:rsidR="00F34C3F" w:rsidRPr="001B753B">
        <w:t>.</w:t>
      </w:r>
      <w:r w:rsidR="00AD4507" w:rsidRPr="001B753B">
        <w:rPr>
          <w:rStyle w:val="FootnoteReference"/>
        </w:rPr>
        <w:footnoteReference w:id="11"/>
      </w:r>
      <w:r>
        <w:t xml:space="preserve"> </w:t>
      </w:r>
      <w:r w:rsidR="00F34C3F" w:rsidRPr="001B753B">
        <w:t xml:space="preserve">The opening shots of </w:t>
      </w:r>
      <w:r w:rsidR="00F34C3F" w:rsidRPr="001B753B">
        <w:rPr>
          <w:i/>
        </w:rPr>
        <w:t xml:space="preserve">Fever </w:t>
      </w:r>
      <w:r w:rsidR="009E0DA8">
        <w:t>evoke</w:t>
      </w:r>
      <w:r w:rsidR="00F34C3F" w:rsidRPr="001B753B">
        <w:t xml:space="preserve"> the fetishistic </w:t>
      </w:r>
      <w:r w:rsidR="00144115" w:rsidRPr="001B753B">
        <w:t xml:space="preserve">aspect of the titular bomb. </w:t>
      </w:r>
      <w:r w:rsidR="00BD20AA">
        <w:t>As a background for the opening credits, t</w:t>
      </w:r>
      <w:r w:rsidR="00144115" w:rsidRPr="001B753B">
        <w:t xml:space="preserve">here </w:t>
      </w:r>
      <w:r w:rsidR="00BD20AA">
        <w:t>are several</w:t>
      </w:r>
      <w:r w:rsidR="008C6839">
        <w:t xml:space="preserve"> </w:t>
      </w:r>
      <w:r w:rsidR="00144115" w:rsidRPr="001B753B">
        <w:t>close ups of hands assembling an explosive mechanism; the touch is as precise</w:t>
      </w:r>
      <w:r w:rsidR="008C6839">
        <w:t xml:space="preserve"> as it is tender. One of the shots shows </w:t>
      </w:r>
      <w:r>
        <w:t>a</w:t>
      </w:r>
      <w:r w:rsidRPr="001B753B">
        <w:t xml:space="preserve"> st</w:t>
      </w:r>
      <w:r>
        <w:t>icking out element of the bomb as it</w:t>
      </w:r>
      <w:r w:rsidR="008C6839">
        <w:t xml:space="preserve"> </w:t>
      </w:r>
      <w:r>
        <w:t xml:space="preserve">hurts a </w:t>
      </w:r>
      <w:r w:rsidR="008C6839">
        <w:t>finger</w:t>
      </w:r>
      <w:r>
        <w:t>;</w:t>
      </w:r>
      <w:r w:rsidR="008C6839">
        <w:t xml:space="preserve"> a big drop of blood fills up the screen</w:t>
      </w:r>
      <w:r w:rsidR="00144115" w:rsidRPr="001B753B">
        <w:t xml:space="preserve">. </w:t>
      </w:r>
      <w:r w:rsidR="008C6839">
        <w:t>Then, the camera shows a medium</w:t>
      </w:r>
      <w:r w:rsidR="00144115" w:rsidRPr="001B753B">
        <w:t>-close up of a man who sucks his hurt finger</w:t>
      </w:r>
      <w:r w:rsidR="008C6839">
        <w:t xml:space="preserve">, while his </w:t>
      </w:r>
      <w:r w:rsidR="005353BA">
        <w:t>face seems to express</w:t>
      </w:r>
      <w:r w:rsidR="008C6839">
        <w:t xml:space="preserve"> almost erotic pleasure. At this point the</w:t>
      </w:r>
      <w:r w:rsidR="00144115" w:rsidRPr="001B753B">
        <w:t xml:space="preserve"> sequence cuts to </w:t>
      </w:r>
      <w:r w:rsidR="00BD20AA">
        <w:t>the</w:t>
      </w:r>
      <w:r w:rsidR="00144115" w:rsidRPr="001B753B">
        <w:t xml:space="preserve"> </w:t>
      </w:r>
      <w:r w:rsidR="00BD20AA">
        <w:t>long shot od a gate and then</w:t>
      </w:r>
      <w:r w:rsidR="008F4BA0">
        <w:t xml:space="preserve"> of a</w:t>
      </w:r>
      <w:r w:rsidR="00144115" w:rsidRPr="001B753B">
        <w:t xml:space="preserve"> poor neighbourhood wi</w:t>
      </w:r>
      <w:r w:rsidR="008F4BA0">
        <w:t xml:space="preserve">th a couple of young men apparently </w:t>
      </w:r>
      <w:r w:rsidR="00144115" w:rsidRPr="001B753B">
        <w:t>waiting for somet</w:t>
      </w:r>
      <w:r w:rsidR="005353BA">
        <w:t xml:space="preserve">hing or </w:t>
      </w:r>
      <w:r w:rsidR="00144115" w:rsidRPr="001B753B">
        <w:t xml:space="preserve">somebody. As there is no dialogue, the narrative does not provide sufficient information to comprehend the presented </w:t>
      </w:r>
      <w:r w:rsidR="0067714D">
        <w:t>situation</w:t>
      </w:r>
      <w:r w:rsidR="008F4BA0">
        <w:t>. When eventually</w:t>
      </w:r>
      <w:r w:rsidR="005D4E87" w:rsidRPr="001B753B">
        <w:t xml:space="preserve"> a police car drives in the street</w:t>
      </w:r>
      <w:r w:rsidR="0067714D">
        <w:t>, the men stop it and</w:t>
      </w:r>
      <w:r w:rsidR="008F4BA0">
        <w:t xml:space="preserve"> rescue</w:t>
      </w:r>
      <w:r w:rsidR="005D4E87" w:rsidRPr="001B753B">
        <w:t xml:space="preserve"> the prisoner from the wagon. This dynamic brief scene cuts </w:t>
      </w:r>
      <w:r w:rsidR="008F4BA0">
        <w:t>back to the bomb’s constructor</w:t>
      </w:r>
      <w:r w:rsidR="0067714D">
        <w:t>.</w:t>
      </w:r>
      <w:r w:rsidR="008F4BA0">
        <w:t xml:space="preserve"> </w:t>
      </w:r>
      <w:r w:rsidR="0067714D">
        <w:t>A young woman</w:t>
      </w:r>
      <w:r w:rsidR="005D4E87" w:rsidRPr="001B753B">
        <w:t xml:space="preserve"> vis</w:t>
      </w:r>
      <w:r w:rsidR="00221867" w:rsidRPr="001B753B">
        <w:t>i</w:t>
      </w:r>
      <w:r w:rsidR="0067714D">
        <w:t>ts him to collect the bomb. Soon,</w:t>
      </w:r>
      <w:r w:rsidR="005D4E87" w:rsidRPr="001B753B">
        <w:t xml:space="preserve"> the </w:t>
      </w:r>
      <w:r w:rsidR="0067714D">
        <w:t>woman whose name is Kama and the rescued prisoner, Leon,</w:t>
      </w:r>
      <w:r w:rsidR="005D4E87" w:rsidRPr="001B753B">
        <w:t xml:space="preserve"> are </w:t>
      </w:r>
      <w:r w:rsidR="0067714D">
        <w:t>acting together on a</w:t>
      </w:r>
      <w:r w:rsidR="008F4BA0">
        <w:t xml:space="preserve"> </w:t>
      </w:r>
      <w:r w:rsidR="0067714D">
        <w:t>terrorist mission designed to</w:t>
      </w:r>
      <w:r w:rsidR="005D4E87" w:rsidRPr="001B753B">
        <w:t xml:space="preserve"> assassinate the Russian Gov</w:t>
      </w:r>
      <w:r w:rsidR="0067714D">
        <w:t>ernor</w:t>
      </w:r>
      <w:r w:rsidR="005D4E87" w:rsidRPr="001B753B">
        <w:t xml:space="preserve">. </w:t>
      </w:r>
      <w:r w:rsidR="0067714D">
        <w:t xml:space="preserve">Alas, the </w:t>
      </w:r>
      <w:r w:rsidR="007B7132">
        <w:t xml:space="preserve">plan fails. In response, bitterly disappointed Kama </w:t>
      </w:r>
      <w:r w:rsidR="005D4E87" w:rsidRPr="001B753B">
        <w:t>succumbs to mental illness and practically vanishes</w:t>
      </w:r>
      <w:r w:rsidR="008F4BA0">
        <w:t xml:space="preserve"> from the narrative. </w:t>
      </w:r>
      <w:r w:rsidR="005A355E">
        <w:t xml:space="preserve">In contrast, </w:t>
      </w:r>
      <w:r w:rsidR="008F4BA0">
        <w:t>Leon</w:t>
      </w:r>
      <w:r w:rsidR="005D4E87" w:rsidRPr="001B753B">
        <w:t>, the revolutionary lead</w:t>
      </w:r>
      <w:r w:rsidR="008F4BA0">
        <w:t>er, remains in the story, yet his significance diminishes and</w:t>
      </w:r>
      <w:r w:rsidR="005D4E87" w:rsidRPr="001B753B">
        <w:t xml:space="preserve"> other charact</w:t>
      </w:r>
      <w:r w:rsidR="004F102C" w:rsidRPr="001B753B">
        <w:t xml:space="preserve">ers are getting </w:t>
      </w:r>
      <w:r w:rsidR="005A355E">
        <w:t xml:space="preserve">gradually </w:t>
      </w:r>
      <w:r w:rsidR="004F102C" w:rsidRPr="001B753B">
        <w:t xml:space="preserve">more narrative attention. Consequently, </w:t>
      </w:r>
      <w:r w:rsidR="008F4BA0">
        <w:t>the film lacks</w:t>
      </w:r>
      <w:r w:rsidR="004F102C" w:rsidRPr="001B753B">
        <w:t xml:space="preserve"> </w:t>
      </w:r>
      <w:r w:rsidR="005A355E">
        <w:t xml:space="preserve">in the </w:t>
      </w:r>
      <w:r w:rsidR="008F4BA0">
        <w:t>protagonist and there is no specific goal to be achieved</w:t>
      </w:r>
      <w:r w:rsidR="004F102C" w:rsidRPr="001B753B">
        <w:t>. Instead, the narrative esta</w:t>
      </w:r>
      <w:r w:rsidR="008F4BA0">
        <w:t>blishes a fetish-object, a bomb</w:t>
      </w:r>
      <w:r w:rsidR="004F102C" w:rsidRPr="001B753B">
        <w:t xml:space="preserve"> that is mobilizing</w:t>
      </w:r>
      <w:r w:rsidR="008F4BA0">
        <w:t>, as suggested in</w:t>
      </w:r>
      <w:r w:rsidR="004F102C" w:rsidRPr="001B753B">
        <w:t xml:space="preserve"> t</w:t>
      </w:r>
      <w:r w:rsidR="008F4BA0">
        <w:t>he opening,</w:t>
      </w:r>
      <w:r w:rsidR="004F102C" w:rsidRPr="001B753B">
        <w:t xml:space="preserve"> libidinal energy that needs t</w:t>
      </w:r>
      <w:r w:rsidR="00396139">
        <w:t xml:space="preserve">o be released in explosion. </w:t>
      </w:r>
      <w:r w:rsidR="005A355E">
        <w:t>Although</w:t>
      </w:r>
      <w:r w:rsidR="00396139" w:rsidRPr="001B753B">
        <w:t xml:space="preserve"> it moves f</w:t>
      </w:r>
      <w:r w:rsidR="005A355E">
        <w:t>rom hands to hands of many people it occurs in a rat</w:t>
      </w:r>
      <w:r w:rsidR="006E3FE4">
        <w:t>her random way and none of its ‘owners’</w:t>
      </w:r>
      <w:r w:rsidR="00396139" w:rsidRPr="001B753B">
        <w:t xml:space="preserve"> is able to release its energy</w:t>
      </w:r>
      <w:r w:rsidR="005A355E">
        <w:t xml:space="preserve"> as if suggesting their </w:t>
      </w:r>
      <w:r w:rsidR="00396139" w:rsidRPr="001B753B">
        <w:t>politi</w:t>
      </w:r>
      <w:r w:rsidR="00396139">
        <w:t>cal impotence</w:t>
      </w:r>
      <w:r w:rsidR="005A355E">
        <w:t xml:space="preserve"> and disconnectedness</w:t>
      </w:r>
      <w:r w:rsidR="00396139">
        <w:t>. The</w:t>
      </w:r>
      <w:r w:rsidR="00396139" w:rsidRPr="001B753B">
        <w:t xml:space="preserve"> </w:t>
      </w:r>
      <w:r w:rsidR="00396139">
        <w:t xml:space="preserve">explosion of the bomb finally </w:t>
      </w:r>
      <w:r w:rsidR="00396139" w:rsidRPr="001B753B">
        <w:t xml:space="preserve">happens at the ending of the film, yet in the most unexpected and disappointing way as it is performed by the Russian soldiers as a safe explosion in the river. </w:t>
      </w:r>
    </w:p>
    <w:p w14:paraId="3535252C" w14:textId="77777777" w:rsidR="00396139" w:rsidRPr="001B753B" w:rsidRDefault="00396139" w:rsidP="00396139"/>
    <w:p w14:paraId="4F02FCDD" w14:textId="7AAC054F" w:rsidR="008B4694" w:rsidRPr="001B753B" w:rsidRDefault="005A355E" w:rsidP="00D22262">
      <w:r>
        <w:t xml:space="preserve">Among the various characters represented in </w:t>
      </w:r>
      <w:r>
        <w:rPr>
          <w:i/>
        </w:rPr>
        <w:t>Fever</w:t>
      </w:r>
      <w:r>
        <w:t xml:space="preserve"> t</w:t>
      </w:r>
      <w:r w:rsidR="00364A3A" w:rsidRPr="001B753B">
        <w:t xml:space="preserve">he figure of a secret agent </w:t>
      </w:r>
      <w:r>
        <w:t>manifests</w:t>
      </w:r>
      <w:r w:rsidR="00364A3A" w:rsidRPr="001B753B">
        <w:t xml:space="preserve"> </w:t>
      </w:r>
      <w:r w:rsidR="00396139">
        <w:t>disintegration</w:t>
      </w:r>
      <w:r>
        <w:t xml:space="preserve"> of </w:t>
      </w:r>
      <w:r w:rsidR="007B7132">
        <w:t xml:space="preserve">the </w:t>
      </w:r>
      <w:r>
        <w:t>Polish society in a conspicuous way</w:t>
      </w:r>
      <w:r w:rsidR="00364A3A" w:rsidRPr="001B753B">
        <w:t xml:space="preserve">. </w:t>
      </w:r>
      <w:r>
        <w:t>Admittedly, the</w:t>
      </w:r>
      <w:r w:rsidR="00364A3A" w:rsidRPr="001B753B">
        <w:t xml:space="preserve"> film suggests that everyone is a potential secret agent</w:t>
      </w:r>
      <w:r>
        <w:t xml:space="preserve"> as demonstrated</w:t>
      </w:r>
      <w:r w:rsidR="003F0FA0" w:rsidRPr="001B753B">
        <w:t xml:space="preserve"> in the scene taking place in a public bath where Leon, the revolutionary leader </w:t>
      </w:r>
      <w:r>
        <w:t>after being rescued from the police</w:t>
      </w:r>
      <w:r w:rsidR="003F0FA0" w:rsidRPr="001B753B">
        <w:t xml:space="preserve">, is relaxing after a harsh confrontation with his aristocratic father </w:t>
      </w:r>
      <w:r w:rsidR="00396139">
        <w:t>who is giving a party for</w:t>
      </w:r>
      <w:r w:rsidR="003F0FA0" w:rsidRPr="001B753B">
        <w:t xml:space="preserve"> the oppressive Russian establishment. When two workers discover him in a bath tube (his pose is reminiscent of Marat fro</w:t>
      </w:r>
      <w:r w:rsidR="00396139">
        <w:t>m the famous painting by David) and</w:t>
      </w:r>
      <w:r w:rsidR="003F0FA0" w:rsidRPr="001B753B">
        <w:t xml:space="preserve"> </w:t>
      </w:r>
      <w:r w:rsidR="00396139" w:rsidRPr="001B753B">
        <w:t xml:space="preserve">they see </w:t>
      </w:r>
      <w:r>
        <w:t xml:space="preserve">the </w:t>
      </w:r>
      <w:r w:rsidR="00396139" w:rsidRPr="001B753B">
        <w:t xml:space="preserve">marks left by shackles </w:t>
      </w:r>
      <w:r w:rsidR="003F0FA0" w:rsidRPr="001B753B">
        <w:t>on his wrists</w:t>
      </w:r>
      <w:r w:rsidR="00396139">
        <w:t>,</w:t>
      </w:r>
      <w:r w:rsidR="003F0FA0" w:rsidRPr="001B753B">
        <w:t xml:space="preserve"> </w:t>
      </w:r>
      <w:r w:rsidR="003F0FA0" w:rsidRPr="001B753B">
        <w:lastRenderedPageBreak/>
        <w:t xml:space="preserve">they </w:t>
      </w:r>
      <w:r w:rsidR="00396139">
        <w:t>instantly decide to call for the</w:t>
      </w:r>
      <w:r w:rsidR="003F0FA0" w:rsidRPr="001B753B">
        <w:t xml:space="preserve"> </w:t>
      </w:r>
      <w:r w:rsidR="0097061D">
        <w:t>police</w:t>
      </w:r>
      <w:r w:rsidR="003F0FA0" w:rsidRPr="001B753B">
        <w:t>. The</w:t>
      </w:r>
      <w:r>
        <w:t xml:space="preserve">se two ordinary men are </w:t>
      </w:r>
      <w:r w:rsidR="007B7132">
        <w:t xml:space="preserve">as </w:t>
      </w:r>
      <w:r w:rsidR="0097061D">
        <w:t>ready to collaborate with the Russian oppressor</w:t>
      </w:r>
      <w:r w:rsidR="003F0FA0" w:rsidRPr="001B753B">
        <w:t xml:space="preserve"> as is Leon’s father; for the former it is an act of obedience, whereas for t</w:t>
      </w:r>
      <w:r w:rsidR="0097061D">
        <w:t>he latt</w:t>
      </w:r>
      <w:r>
        <w:t>er it is an act of</w:t>
      </w:r>
      <w:r w:rsidR="003F0FA0" w:rsidRPr="001B753B">
        <w:t xml:space="preserve"> </w:t>
      </w:r>
      <w:r w:rsidR="0097061D">
        <w:t>political pragmatism</w:t>
      </w:r>
      <w:r w:rsidR="003F0FA0" w:rsidRPr="001B753B">
        <w:t xml:space="preserve">. </w:t>
      </w:r>
    </w:p>
    <w:p w14:paraId="1100D9E4" w14:textId="77777777" w:rsidR="008B4694" w:rsidRPr="001B753B" w:rsidRDefault="008B4694" w:rsidP="00D22262"/>
    <w:p w14:paraId="3464D9AB" w14:textId="04A6C042" w:rsidR="00BA005B" w:rsidRPr="001B753B" w:rsidRDefault="008B4694" w:rsidP="00D22262">
      <w:r w:rsidRPr="001B753B">
        <w:t xml:space="preserve">When Leon travels to </w:t>
      </w:r>
      <w:r w:rsidR="0067164F">
        <w:t xml:space="preserve">the </w:t>
      </w:r>
      <w:r w:rsidRPr="001B753B">
        <w:t>countryside to touch base with the group of peasants- socialists who are desperate t</w:t>
      </w:r>
      <w:r w:rsidR="00D10757" w:rsidRPr="001B753B">
        <w:t xml:space="preserve">o join </w:t>
      </w:r>
      <w:r w:rsidR="00C206D3">
        <w:t xml:space="preserve">the </w:t>
      </w:r>
      <w:r w:rsidR="00D10757" w:rsidRPr="001B753B">
        <w:t>revol</w:t>
      </w:r>
      <w:r w:rsidR="00C206D3">
        <w:t>ution, there are two</w:t>
      </w:r>
      <w:r w:rsidR="00D10757" w:rsidRPr="001B753B">
        <w:t xml:space="preserve"> episodes featuring secret agents</w:t>
      </w:r>
      <w:r w:rsidR="00C206D3">
        <w:t>. The first one takes place at the</w:t>
      </w:r>
      <w:r w:rsidR="00D10757" w:rsidRPr="001B753B">
        <w:t xml:space="preserve"> pol</w:t>
      </w:r>
      <w:r w:rsidR="0067164F">
        <w:t>itical meeting to which a captured</w:t>
      </w:r>
      <w:r w:rsidR="00D10757" w:rsidRPr="001B753B">
        <w:t xml:space="preserve"> local bandit is brought. One of </w:t>
      </w:r>
      <w:r w:rsidR="007B7132">
        <w:t>the peasants recognizes in him the</w:t>
      </w:r>
      <w:r w:rsidR="00D10757" w:rsidRPr="001B753B">
        <w:t xml:space="preserve"> police informer</w:t>
      </w:r>
      <w:r w:rsidR="00C206D3">
        <w:t xml:space="preserve"> who </w:t>
      </w:r>
      <w:r w:rsidR="00D10757" w:rsidRPr="001B753B">
        <w:t>tried to infiltrate the</w:t>
      </w:r>
      <w:r w:rsidR="0067164F">
        <w:t>ir</w:t>
      </w:r>
      <w:r w:rsidR="00D10757" w:rsidRPr="001B753B">
        <w:t xml:space="preserve"> political organization. The young man initial</w:t>
      </w:r>
      <w:r w:rsidR="00C206D3">
        <w:t xml:space="preserve">ly denies it, yet later on </w:t>
      </w:r>
      <w:r w:rsidR="00D10757" w:rsidRPr="001B753B">
        <w:t xml:space="preserve">he confesses that </w:t>
      </w:r>
      <w:r w:rsidR="007B7132">
        <w:t xml:space="preserve">indeed </w:t>
      </w:r>
      <w:r w:rsidR="00D10757" w:rsidRPr="001B753B">
        <w:t>he collaborated with the police while also terrorizing the lo</w:t>
      </w:r>
      <w:r w:rsidR="00C206D3">
        <w:t>cal community. As h</w:t>
      </w:r>
      <w:r w:rsidR="00D10757" w:rsidRPr="001B753B">
        <w:t>e admits</w:t>
      </w:r>
      <w:r w:rsidR="00C206D3">
        <w:t>,</w:t>
      </w:r>
      <w:r w:rsidR="00D10757" w:rsidRPr="001B753B">
        <w:t xml:space="preserve"> he would associate w</w:t>
      </w:r>
      <w:r w:rsidR="00C206D3">
        <w:t xml:space="preserve">ith any group or forces if </w:t>
      </w:r>
      <w:r w:rsidR="0067164F">
        <w:t>there would be a chance for</w:t>
      </w:r>
      <w:r w:rsidR="00D10757" w:rsidRPr="001B753B">
        <w:t xml:space="preserve"> </w:t>
      </w:r>
      <w:r w:rsidR="00C206D3">
        <w:t xml:space="preserve">material </w:t>
      </w:r>
      <w:r w:rsidR="00D10757" w:rsidRPr="001B753B">
        <w:t>profit. T</w:t>
      </w:r>
      <w:r w:rsidR="00C206D3">
        <w:t>o his shock, the impromptu</w:t>
      </w:r>
      <w:r w:rsidR="00C206D3" w:rsidRPr="001B753B">
        <w:t xml:space="preserve"> execution squad </w:t>
      </w:r>
      <w:r w:rsidR="0067164F">
        <w:t xml:space="preserve">is assembled with </w:t>
      </w:r>
      <w:r w:rsidR="000017D7">
        <w:t>a young man</w:t>
      </w:r>
      <w:r w:rsidR="00744FF1" w:rsidRPr="001B753B">
        <w:t xml:space="preserve">, Wojtek </w:t>
      </w:r>
      <w:proofErr w:type="spellStart"/>
      <w:r w:rsidR="00744FF1" w:rsidRPr="001B753B">
        <w:t>Kiełza</w:t>
      </w:r>
      <w:proofErr w:type="spellEnd"/>
      <w:r w:rsidR="0067164F">
        <w:t>, being selected for completing the act of retribution</w:t>
      </w:r>
      <w:r w:rsidR="000017D7">
        <w:t xml:space="preserve">. </w:t>
      </w:r>
      <w:r w:rsidR="0067164F">
        <w:t>Alas, h</w:t>
      </w:r>
      <w:r w:rsidR="000017D7">
        <w:t>e proves</w:t>
      </w:r>
      <w:r w:rsidR="00744FF1" w:rsidRPr="001B753B">
        <w:t xml:space="preserve"> inept in using the weapon </w:t>
      </w:r>
      <w:r w:rsidR="000017D7">
        <w:t>and chaotically shoots</w:t>
      </w:r>
      <w:r w:rsidR="00744FF1" w:rsidRPr="001B753B">
        <w:t xml:space="preserve"> </w:t>
      </w:r>
      <w:r w:rsidR="000017D7">
        <w:t xml:space="preserve">the bullets </w:t>
      </w:r>
      <w:r w:rsidR="0067164F">
        <w:t>at the man’s legs and arms to</w:t>
      </w:r>
      <w:r w:rsidR="00744FF1" w:rsidRPr="001B753B">
        <w:t xml:space="preserve"> </w:t>
      </w:r>
      <w:r w:rsidR="000017D7">
        <w:t xml:space="preserve">eventually </w:t>
      </w:r>
      <w:r w:rsidR="00744FF1" w:rsidRPr="001B753B">
        <w:t>burst</w:t>
      </w:r>
      <w:r w:rsidR="0067164F">
        <w:t>ing</w:t>
      </w:r>
      <w:r w:rsidR="00744FF1" w:rsidRPr="001B753B">
        <w:t xml:space="preserve"> in h</w:t>
      </w:r>
      <w:r w:rsidR="000017D7">
        <w:t>ysterical sob and throw</w:t>
      </w:r>
      <w:r w:rsidR="0067164F">
        <w:t>ing</w:t>
      </w:r>
      <w:r w:rsidR="000017D7">
        <w:t xml:space="preserve"> the pistol away. Leon</w:t>
      </w:r>
      <w:r w:rsidR="000A651C" w:rsidRPr="001B753B">
        <w:t xml:space="preserve"> expertly </w:t>
      </w:r>
      <w:r w:rsidR="000017D7">
        <w:t>completes the exe</w:t>
      </w:r>
      <w:r w:rsidR="0067164F">
        <w:t>cution like</w:t>
      </w:r>
      <w:r w:rsidR="000017D7">
        <w:t xml:space="preserve"> </w:t>
      </w:r>
      <w:r w:rsidR="000A651C" w:rsidRPr="001B753B">
        <w:t>a professional gunman</w:t>
      </w:r>
      <w:r w:rsidR="00CA7D16">
        <w:t xml:space="preserve"> (Figure 1)</w:t>
      </w:r>
      <w:r w:rsidR="000A651C" w:rsidRPr="001B753B">
        <w:t xml:space="preserve">. The figure of the young </w:t>
      </w:r>
      <w:r w:rsidR="006E3FE4">
        <w:t>bandit who ‘occasionally’</w:t>
      </w:r>
      <w:r w:rsidR="000017D7">
        <w:t xml:space="preserve"> serves</w:t>
      </w:r>
      <w:r w:rsidR="000A651C" w:rsidRPr="001B753B">
        <w:t xml:space="preserve"> as a police secret agen</w:t>
      </w:r>
      <w:r w:rsidR="0067164F">
        <w:t>t embodies</w:t>
      </w:r>
      <w:r w:rsidR="000017D7">
        <w:t xml:space="preserve"> the moral decline of Polish society during</w:t>
      </w:r>
      <w:r w:rsidR="000A651C" w:rsidRPr="001B753B">
        <w:t xml:space="preserve"> the revolutionary times. </w:t>
      </w:r>
      <w:r w:rsidR="007B7132">
        <w:t>H</w:t>
      </w:r>
      <w:r w:rsidR="0067164F">
        <w:t xml:space="preserve">e </w:t>
      </w:r>
      <w:r w:rsidR="000A651C" w:rsidRPr="001B753B">
        <w:t>re</w:t>
      </w:r>
      <w:r w:rsidR="000017D7">
        <w:t>presents</w:t>
      </w:r>
      <w:r w:rsidR="00584A56" w:rsidRPr="001B753B">
        <w:t xml:space="preserve"> ideological indifference</w:t>
      </w:r>
      <w:r w:rsidR="000017D7">
        <w:t xml:space="preserve"> and moral apathy of common people</w:t>
      </w:r>
      <w:r w:rsidR="00584A56" w:rsidRPr="001B753B">
        <w:t xml:space="preserve">; tellingly, even the </w:t>
      </w:r>
      <w:r w:rsidR="006E3FE4">
        <w:t>word of ‘traitor</w:t>
      </w:r>
      <w:r w:rsidR="0067164F">
        <w:t>,</w:t>
      </w:r>
      <w:r w:rsidR="006E3FE4">
        <w:t>’</w:t>
      </w:r>
      <w:r w:rsidR="000017D7">
        <w:t xml:space="preserve"> as he is called</w:t>
      </w:r>
      <w:r w:rsidR="00BA005B" w:rsidRPr="001B753B">
        <w:t xml:space="preserve"> in </w:t>
      </w:r>
      <w:r w:rsidR="000017D7">
        <w:t xml:space="preserve">the </w:t>
      </w:r>
      <w:r w:rsidR="00BA005B" w:rsidRPr="001B753B">
        <w:t>dialogue</w:t>
      </w:r>
      <w:r w:rsidR="0067164F">
        <w:t>,</w:t>
      </w:r>
      <w:r w:rsidR="006E3FE4">
        <w:t xml:space="preserve"> is inappropriate as to ‘betray’</w:t>
      </w:r>
      <w:r w:rsidR="00BA005B" w:rsidRPr="001B753B">
        <w:t xml:space="preserve"> somebody or somethi</w:t>
      </w:r>
      <w:r w:rsidR="000017D7">
        <w:t>ng one needs to believe in the values these represent</w:t>
      </w:r>
      <w:r w:rsidR="00BA005B" w:rsidRPr="001B753B">
        <w:t>.</w:t>
      </w:r>
      <w:r w:rsidR="00792A27">
        <w:t xml:space="preserve"> The character of the casual</w:t>
      </w:r>
      <w:r w:rsidR="000017D7">
        <w:t xml:space="preserve"> collaborator echoes Holland’s bitter remarks on the moral apathy of the Czechs after the suppression of the Prague Spring.</w:t>
      </w:r>
      <w:r w:rsidR="00BA005B" w:rsidRPr="001B753B">
        <w:t xml:space="preserve"> </w:t>
      </w:r>
    </w:p>
    <w:p w14:paraId="2A37BF8D" w14:textId="77777777" w:rsidR="00BA005B" w:rsidRPr="001B753B" w:rsidRDefault="00BA005B" w:rsidP="00D22262"/>
    <w:p w14:paraId="0914BC88" w14:textId="1D6EDECE" w:rsidR="00F96603" w:rsidRPr="001B753B" w:rsidRDefault="00BA005B" w:rsidP="00D22262">
      <w:r w:rsidRPr="001B753B">
        <w:t xml:space="preserve">Moral malady of </w:t>
      </w:r>
      <w:r w:rsidR="00792A27">
        <w:t xml:space="preserve">the </w:t>
      </w:r>
      <w:r w:rsidRPr="001B753B">
        <w:t xml:space="preserve">Polish society is </w:t>
      </w:r>
      <w:r w:rsidR="000017D7">
        <w:t xml:space="preserve">also </w:t>
      </w:r>
      <w:r w:rsidRPr="001B753B">
        <w:t xml:space="preserve">conspicuously present in the following scene taking place at the rail station. At some point, Leon who is sitting in a waiting room </w:t>
      </w:r>
      <w:r w:rsidR="00D42211" w:rsidRPr="001B753B">
        <w:t>notices</w:t>
      </w:r>
      <w:r w:rsidRPr="001B753B">
        <w:t xml:space="preserve"> several men </w:t>
      </w:r>
      <w:r w:rsidR="00792A27">
        <w:t>in</w:t>
      </w:r>
      <w:r w:rsidRPr="001B753B">
        <w:t xml:space="preserve"> dark co</w:t>
      </w:r>
      <w:r w:rsidR="00D42211" w:rsidRPr="001B753B">
        <w:t>at</w:t>
      </w:r>
      <w:r w:rsidRPr="001B753B">
        <w:t xml:space="preserve">s and hats that make them to stand out </w:t>
      </w:r>
      <w:r w:rsidR="00FF623F">
        <w:t xml:space="preserve">among </w:t>
      </w:r>
      <w:r w:rsidR="00D42211" w:rsidRPr="001B753B">
        <w:t>other</w:t>
      </w:r>
      <w:r w:rsidRPr="001B753B">
        <w:t xml:space="preserve"> travellers. </w:t>
      </w:r>
      <w:r w:rsidR="00D42211" w:rsidRPr="001B753B">
        <w:t xml:space="preserve">They suspiciously look at him and the briefcase he is carefully holding on his lap. </w:t>
      </w:r>
      <w:r w:rsidR="00792A27">
        <w:t>No doubts, they are</w:t>
      </w:r>
      <w:r w:rsidRPr="001B753B">
        <w:t xml:space="preserve"> </w:t>
      </w:r>
      <w:r w:rsidR="00FF623F">
        <w:t xml:space="preserve">the </w:t>
      </w:r>
      <w:r w:rsidR="00FF623F" w:rsidRPr="007B7132">
        <w:rPr>
          <w:i/>
        </w:rPr>
        <w:t>Okhrana</w:t>
      </w:r>
      <w:r w:rsidR="00FF623F">
        <w:t xml:space="preserve"> agents</w:t>
      </w:r>
      <w:r w:rsidR="006E3FE4">
        <w:t xml:space="preserve"> who are ‘hunting’</w:t>
      </w:r>
      <w:r w:rsidRPr="001B753B">
        <w:t xml:space="preserve"> f</w:t>
      </w:r>
      <w:r w:rsidR="00FF623F">
        <w:t>or</w:t>
      </w:r>
      <w:r w:rsidR="00792A27">
        <w:t xml:space="preserve"> revolutionaries</w:t>
      </w:r>
      <w:r w:rsidR="00CA7D16">
        <w:t xml:space="preserve"> (Figure 2)</w:t>
      </w:r>
      <w:r w:rsidR="00792A27">
        <w:t>. Once the travellers</w:t>
      </w:r>
      <w:r w:rsidR="00D42211" w:rsidRPr="001B753B">
        <w:t xml:space="preserve"> notice that Leon is an</w:t>
      </w:r>
      <w:r w:rsidR="00FF623F">
        <w:t xml:space="preserve"> object of their round-up,</w:t>
      </w:r>
      <w:r w:rsidR="00D42211" w:rsidRPr="001B753B">
        <w:t xml:space="preserve"> they also start lo</w:t>
      </w:r>
      <w:r w:rsidR="00FF623F">
        <w:t>oki</w:t>
      </w:r>
      <w:r w:rsidR="00792A27">
        <w:t>ng at him with a persistent curiosity</w:t>
      </w:r>
      <w:r w:rsidR="00CA7D16">
        <w:t xml:space="preserve"> (Figure 3)</w:t>
      </w:r>
      <w:r w:rsidR="00792A27">
        <w:t>. Thus, Leon</w:t>
      </w:r>
      <w:r w:rsidR="00FF623F">
        <w:t xml:space="preserve"> becomes a</w:t>
      </w:r>
      <w:r w:rsidR="00792A27">
        <w:t>n object of a double</w:t>
      </w:r>
      <w:r w:rsidR="00D42211" w:rsidRPr="001B753B">
        <w:t xml:space="preserve"> scrutinizing look</w:t>
      </w:r>
      <w:r w:rsidR="00FF623F">
        <w:t>:</w:t>
      </w:r>
      <w:r w:rsidR="00D42211" w:rsidRPr="001B753B">
        <w:t xml:space="preserve"> </w:t>
      </w:r>
      <w:r w:rsidR="00792A27">
        <w:t xml:space="preserve">of </w:t>
      </w:r>
      <w:r w:rsidR="00D42211" w:rsidRPr="001B753B">
        <w:t xml:space="preserve">the </w:t>
      </w:r>
      <w:r w:rsidR="00D42211" w:rsidRPr="007B7132">
        <w:rPr>
          <w:i/>
        </w:rPr>
        <w:t>Okhrana</w:t>
      </w:r>
      <w:r w:rsidR="00D42211" w:rsidRPr="001B753B">
        <w:t xml:space="preserve"> agents and the crowd</w:t>
      </w:r>
      <w:r w:rsidR="00FF623F">
        <w:t>. T</w:t>
      </w:r>
      <w:r w:rsidR="00D42211" w:rsidRPr="001B753B">
        <w:t xml:space="preserve">his shared look establishes a subtle yet persistent </w:t>
      </w:r>
      <w:r w:rsidR="00445E60" w:rsidRPr="001B753B">
        <w:t>connection be</w:t>
      </w:r>
      <w:r w:rsidR="00FF623F">
        <w:t>tween these two groups</w:t>
      </w:r>
      <w:r w:rsidR="00445E60" w:rsidRPr="001B753B">
        <w:t xml:space="preserve"> as if suggesting that the civilians are potential informers if the situation demands</w:t>
      </w:r>
      <w:r w:rsidR="00792A27">
        <w:t xml:space="preserve"> it.</w:t>
      </w:r>
      <w:r w:rsidR="00445E60" w:rsidRPr="001B753B">
        <w:t xml:space="preserve"> </w:t>
      </w:r>
      <w:r w:rsidR="00792A27">
        <w:t>T</w:t>
      </w:r>
      <w:r w:rsidR="00F96603" w:rsidRPr="001B753B">
        <w:t>heir passive behaviour testifies to their</w:t>
      </w:r>
      <w:r w:rsidRPr="001B753B">
        <w:t xml:space="preserve"> alienation from larger ideological structures and </w:t>
      </w:r>
      <w:r w:rsidR="00FF623F">
        <w:t xml:space="preserve">eventually the </w:t>
      </w:r>
      <w:r w:rsidRPr="001B753B">
        <w:t xml:space="preserve">national community. </w:t>
      </w:r>
      <w:r w:rsidR="00F96603" w:rsidRPr="001B753B">
        <w:t>Admittedly, they stand for social disintegration and alienation.</w:t>
      </w:r>
    </w:p>
    <w:p w14:paraId="1255BA40" w14:textId="77777777" w:rsidR="00F96603" w:rsidRPr="001B753B" w:rsidRDefault="00F96603" w:rsidP="00D22262"/>
    <w:p w14:paraId="20679693" w14:textId="6CE5034F" w:rsidR="004F28F5" w:rsidRPr="001B753B" w:rsidRDefault="00792A27" w:rsidP="00D22262">
      <w:pPr>
        <w:pStyle w:val="HTMLPreformatted"/>
        <w:rPr>
          <w:rFonts w:asciiTheme="minorHAnsi" w:hAnsiTheme="minorHAnsi"/>
          <w:sz w:val="24"/>
          <w:szCs w:val="24"/>
        </w:rPr>
      </w:pPr>
      <w:r>
        <w:rPr>
          <w:rFonts w:asciiTheme="minorHAnsi" w:hAnsiTheme="minorHAnsi"/>
          <w:sz w:val="24"/>
          <w:szCs w:val="24"/>
        </w:rPr>
        <w:t>M</w:t>
      </w:r>
      <w:r w:rsidRPr="001B753B">
        <w:rPr>
          <w:rFonts w:asciiTheme="minorHAnsi" w:hAnsiTheme="minorHAnsi"/>
          <w:sz w:val="24"/>
          <w:szCs w:val="24"/>
        </w:rPr>
        <w:t xml:space="preserve">oral decay </w:t>
      </w:r>
      <w:r>
        <w:rPr>
          <w:rFonts w:asciiTheme="minorHAnsi" w:hAnsiTheme="minorHAnsi"/>
          <w:sz w:val="24"/>
          <w:szCs w:val="24"/>
        </w:rPr>
        <w:t>of</w:t>
      </w:r>
      <w:r w:rsidR="00F96603" w:rsidRPr="001B753B">
        <w:rPr>
          <w:rFonts w:asciiTheme="minorHAnsi" w:hAnsiTheme="minorHAnsi"/>
          <w:sz w:val="24"/>
          <w:szCs w:val="24"/>
        </w:rPr>
        <w:t xml:space="preserve"> Polis</w:t>
      </w:r>
      <w:r w:rsidR="00EA2041" w:rsidRPr="001B753B">
        <w:rPr>
          <w:rFonts w:asciiTheme="minorHAnsi" w:hAnsiTheme="minorHAnsi"/>
          <w:sz w:val="24"/>
          <w:szCs w:val="24"/>
        </w:rPr>
        <w:t xml:space="preserve">h society and its </w:t>
      </w:r>
      <w:r>
        <w:rPr>
          <w:rFonts w:asciiTheme="minorHAnsi" w:hAnsiTheme="minorHAnsi"/>
          <w:sz w:val="24"/>
          <w:szCs w:val="24"/>
        </w:rPr>
        <w:t xml:space="preserve">disintegration </w:t>
      </w:r>
      <w:r w:rsidR="00EA2041" w:rsidRPr="001B753B">
        <w:rPr>
          <w:rFonts w:asciiTheme="minorHAnsi" w:hAnsiTheme="minorHAnsi"/>
          <w:sz w:val="24"/>
          <w:szCs w:val="24"/>
        </w:rPr>
        <w:t>are</w:t>
      </w:r>
      <w:r w:rsidR="00FF623F">
        <w:rPr>
          <w:rFonts w:asciiTheme="minorHAnsi" w:hAnsiTheme="minorHAnsi"/>
          <w:sz w:val="24"/>
          <w:szCs w:val="24"/>
        </w:rPr>
        <w:t xml:space="preserve"> corroborated by</w:t>
      </w:r>
      <w:r w:rsidR="00F96603" w:rsidRPr="001B753B">
        <w:rPr>
          <w:rFonts w:asciiTheme="minorHAnsi" w:hAnsiTheme="minorHAnsi"/>
          <w:sz w:val="24"/>
          <w:szCs w:val="24"/>
        </w:rPr>
        <w:t xml:space="preserve"> the figures of double agents working for both the </w:t>
      </w:r>
      <w:r w:rsidR="00F96603" w:rsidRPr="007B7132">
        <w:rPr>
          <w:rFonts w:asciiTheme="minorHAnsi" w:hAnsiTheme="minorHAnsi"/>
          <w:i/>
          <w:sz w:val="24"/>
          <w:szCs w:val="24"/>
        </w:rPr>
        <w:t>Okhrana</w:t>
      </w:r>
      <w:r>
        <w:rPr>
          <w:rStyle w:val="FootnoteReference"/>
          <w:rFonts w:asciiTheme="minorHAnsi" w:hAnsiTheme="minorHAnsi"/>
          <w:sz w:val="24"/>
          <w:szCs w:val="24"/>
        </w:rPr>
        <w:footnoteReference w:id="12"/>
      </w:r>
      <w:r w:rsidR="00F96603" w:rsidRPr="001B753B">
        <w:rPr>
          <w:rFonts w:asciiTheme="minorHAnsi" w:hAnsiTheme="minorHAnsi"/>
          <w:sz w:val="24"/>
          <w:szCs w:val="24"/>
        </w:rPr>
        <w:t xml:space="preserve"> and </w:t>
      </w:r>
      <w:r w:rsidR="00FF623F">
        <w:rPr>
          <w:rFonts w:asciiTheme="minorHAnsi" w:hAnsiTheme="minorHAnsi"/>
          <w:sz w:val="24"/>
          <w:szCs w:val="24"/>
        </w:rPr>
        <w:t xml:space="preserve">the </w:t>
      </w:r>
      <w:r w:rsidR="00F96603" w:rsidRPr="001B753B">
        <w:rPr>
          <w:rFonts w:asciiTheme="minorHAnsi" w:hAnsiTheme="minorHAnsi"/>
          <w:sz w:val="24"/>
          <w:szCs w:val="24"/>
        </w:rPr>
        <w:t>Polish So</w:t>
      </w:r>
      <w:r w:rsidR="00706BEE" w:rsidRPr="001B753B">
        <w:rPr>
          <w:rFonts w:asciiTheme="minorHAnsi" w:hAnsiTheme="minorHAnsi"/>
          <w:sz w:val="24"/>
          <w:szCs w:val="24"/>
        </w:rPr>
        <w:t xml:space="preserve">cialist Party </w:t>
      </w:r>
      <w:r w:rsidR="00706BEE" w:rsidRPr="001B753B">
        <w:rPr>
          <w:rFonts w:asciiTheme="minorHAnsi" w:hAnsiTheme="minorHAnsi"/>
          <w:sz w:val="24"/>
          <w:szCs w:val="24"/>
        </w:rPr>
        <w:lastRenderedPageBreak/>
        <w:t xml:space="preserve">(PPS). </w:t>
      </w:r>
      <w:r w:rsidR="00F009C2">
        <w:rPr>
          <w:rFonts w:asciiTheme="minorHAnsi" w:hAnsiTheme="minorHAnsi" w:cs="Times Roman"/>
          <w:color w:val="000000"/>
          <w:sz w:val="24"/>
          <w:szCs w:val="24"/>
        </w:rPr>
        <w:t>The</w:t>
      </w:r>
      <w:r w:rsidR="00CB6CBF" w:rsidRPr="001B753B">
        <w:rPr>
          <w:rFonts w:asciiTheme="minorHAnsi" w:hAnsiTheme="minorHAnsi" w:cs="Times Roman"/>
          <w:color w:val="000000"/>
          <w:sz w:val="24"/>
          <w:szCs w:val="24"/>
        </w:rPr>
        <w:t xml:space="preserve"> </w:t>
      </w:r>
      <w:r w:rsidR="00CB6CBF" w:rsidRPr="007B7132">
        <w:rPr>
          <w:rFonts w:asciiTheme="minorHAnsi" w:hAnsiTheme="minorHAnsi" w:cs="Times Roman"/>
          <w:i/>
          <w:color w:val="000000"/>
          <w:sz w:val="24"/>
          <w:szCs w:val="24"/>
        </w:rPr>
        <w:t>Okhrana’s</w:t>
      </w:r>
      <w:r w:rsidR="00CB6CBF" w:rsidRPr="001B753B">
        <w:rPr>
          <w:rFonts w:asciiTheme="minorHAnsi" w:hAnsiTheme="minorHAnsi" w:cs="Times Roman"/>
          <w:color w:val="000000"/>
          <w:sz w:val="24"/>
          <w:szCs w:val="24"/>
        </w:rPr>
        <w:t xml:space="preserve"> agents </w:t>
      </w:r>
      <w:r w:rsidR="00F009C2">
        <w:rPr>
          <w:rFonts w:asciiTheme="minorHAnsi" w:hAnsiTheme="minorHAnsi" w:cs="Times Roman"/>
          <w:color w:val="000000"/>
          <w:sz w:val="24"/>
          <w:szCs w:val="24"/>
        </w:rPr>
        <w:t xml:space="preserve">and informants as represented </w:t>
      </w:r>
      <w:r w:rsidR="00CB6CBF" w:rsidRPr="001B753B">
        <w:rPr>
          <w:rFonts w:asciiTheme="minorHAnsi" w:hAnsiTheme="minorHAnsi" w:cs="Times Roman"/>
          <w:color w:val="000000"/>
          <w:sz w:val="24"/>
          <w:szCs w:val="24"/>
        </w:rPr>
        <w:t xml:space="preserve">in </w:t>
      </w:r>
      <w:r w:rsidR="00CB6CBF" w:rsidRPr="001B753B">
        <w:rPr>
          <w:rFonts w:asciiTheme="minorHAnsi" w:hAnsiTheme="minorHAnsi" w:cs="Times Roman"/>
          <w:i/>
          <w:color w:val="000000"/>
          <w:sz w:val="24"/>
          <w:szCs w:val="24"/>
        </w:rPr>
        <w:t xml:space="preserve">Fever </w:t>
      </w:r>
      <w:r w:rsidR="00706BEE" w:rsidRPr="001B753B">
        <w:rPr>
          <w:rFonts w:asciiTheme="minorHAnsi" w:hAnsiTheme="minorHAnsi"/>
          <w:sz w:val="24"/>
          <w:szCs w:val="24"/>
        </w:rPr>
        <w:t>are</w:t>
      </w:r>
      <w:r w:rsidR="00F009C2">
        <w:rPr>
          <w:rFonts w:asciiTheme="minorHAnsi" w:hAnsiTheme="minorHAnsi"/>
          <w:sz w:val="24"/>
          <w:szCs w:val="24"/>
        </w:rPr>
        <w:t xml:space="preserve"> far from M</w:t>
      </w:r>
      <w:r w:rsidR="00F96603" w:rsidRPr="001B753B">
        <w:rPr>
          <w:rFonts w:asciiTheme="minorHAnsi" w:hAnsiTheme="minorHAnsi"/>
          <w:sz w:val="24"/>
          <w:szCs w:val="24"/>
        </w:rPr>
        <w:t>achiavell</w:t>
      </w:r>
      <w:r w:rsidR="00F009C2">
        <w:rPr>
          <w:rFonts w:asciiTheme="minorHAnsi" w:hAnsiTheme="minorHAnsi"/>
          <w:sz w:val="24"/>
          <w:szCs w:val="24"/>
        </w:rPr>
        <w:t>ian figure that are</w:t>
      </w:r>
      <w:r w:rsidR="00F96603" w:rsidRPr="001B753B">
        <w:rPr>
          <w:rFonts w:asciiTheme="minorHAnsi" w:hAnsiTheme="minorHAnsi"/>
          <w:sz w:val="24"/>
          <w:szCs w:val="24"/>
        </w:rPr>
        <w:t xml:space="preserve"> able to manipu</w:t>
      </w:r>
      <w:r w:rsidR="00F009C2">
        <w:rPr>
          <w:rFonts w:asciiTheme="minorHAnsi" w:hAnsiTheme="minorHAnsi"/>
          <w:sz w:val="24"/>
          <w:szCs w:val="24"/>
        </w:rPr>
        <w:t>late adversaries for achieving their</w:t>
      </w:r>
      <w:r w:rsidR="00F96603" w:rsidRPr="001B753B">
        <w:rPr>
          <w:rFonts w:asciiTheme="minorHAnsi" w:hAnsiTheme="minorHAnsi"/>
          <w:sz w:val="24"/>
          <w:szCs w:val="24"/>
        </w:rPr>
        <w:t xml:space="preserve"> </w:t>
      </w:r>
      <w:r w:rsidR="00360533" w:rsidRPr="001B753B">
        <w:rPr>
          <w:rFonts w:asciiTheme="minorHAnsi" w:hAnsiTheme="minorHAnsi"/>
          <w:sz w:val="24"/>
          <w:szCs w:val="24"/>
        </w:rPr>
        <w:t>aim</w:t>
      </w:r>
      <w:r w:rsidR="00F009C2">
        <w:rPr>
          <w:rFonts w:asciiTheme="minorHAnsi" w:hAnsiTheme="minorHAnsi"/>
          <w:sz w:val="24"/>
          <w:szCs w:val="24"/>
        </w:rPr>
        <w:t>s</w:t>
      </w:r>
      <w:r w:rsidR="00360533" w:rsidRPr="001B753B">
        <w:rPr>
          <w:rFonts w:asciiTheme="minorHAnsi" w:hAnsiTheme="minorHAnsi"/>
          <w:sz w:val="24"/>
          <w:szCs w:val="24"/>
        </w:rPr>
        <w:t>. Instead, they are greedy me</w:t>
      </w:r>
      <w:r w:rsidR="00F96603" w:rsidRPr="001B753B">
        <w:rPr>
          <w:rFonts w:asciiTheme="minorHAnsi" w:hAnsiTheme="minorHAnsi"/>
          <w:sz w:val="24"/>
          <w:szCs w:val="24"/>
        </w:rPr>
        <w:t xml:space="preserve">n who are ready to ally with anybody if </w:t>
      </w:r>
      <w:r w:rsidR="00731FF5">
        <w:rPr>
          <w:rFonts w:asciiTheme="minorHAnsi" w:hAnsiTheme="minorHAnsi"/>
          <w:sz w:val="24"/>
          <w:szCs w:val="24"/>
        </w:rPr>
        <w:t>it may bring about</w:t>
      </w:r>
      <w:r w:rsidR="00F009C2">
        <w:rPr>
          <w:rFonts w:asciiTheme="minorHAnsi" w:hAnsiTheme="minorHAnsi"/>
          <w:sz w:val="24"/>
          <w:szCs w:val="24"/>
        </w:rPr>
        <w:t xml:space="preserve"> material profit</w:t>
      </w:r>
      <w:r w:rsidR="00F96603" w:rsidRPr="001B753B">
        <w:rPr>
          <w:rFonts w:asciiTheme="minorHAnsi" w:hAnsiTheme="minorHAnsi"/>
          <w:sz w:val="24"/>
          <w:szCs w:val="24"/>
        </w:rPr>
        <w:t xml:space="preserve">. </w:t>
      </w:r>
      <w:r w:rsidR="00F009C2">
        <w:rPr>
          <w:rFonts w:asciiTheme="minorHAnsi" w:hAnsiTheme="minorHAnsi"/>
          <w:sz w:val="24"/>
          <w:szCs w:val="24"/>
        </w:rPr>
        <w:t xml:space="preserve">One of these shady double agents follows </w:t>
      </w:r>
      <w:proofErr w:type="spellStart"/>
      <w:r w:rsidR="00F009C2">
        <w:rPr>
          <w:rFonts w:asciiTheme="minorHAnsi" w:hAnsiTheme="minorHAnsi"/>
          <w:sz w:val="24"/>
          <w:szCs w:val="24"/>
        </w:rPr>
        <w:t>Kiełza</w:t>
      </w:r>
      <w:proofErr w:type="spellEnd"/>
      <w:r w:rsidR="00F009C2">
        <w:rPr>
          <w:rFonts w:asciiTheme="minorHAnsi" w:hAnsiTheme="minorHAnsi"/>
          <w:sz w:val="24"/>
          <w:szCs w:val="24"/>
        </w:rPr>
        <w:t>,</w:t>
      </w:r>
      <w:r w:rsidR="00706BEE" w:rsidRPr="001B753B">
        <w:rPr>
          <w:rFonts w:asciiTheme="minorHAnsi" w:hAnsiTheme="minorHAnsi"/>
          <w:sz w:val="24"/>
          <w:szCs w:val="24"/>
        </w:rPr>
        <w:t xml:space="preserve"> who com</w:t>
      </w:r>
      <w:r w:rsidR="00731FF5">
        <w:rPr>
          <w:rFonts w:asciiTheme="minorHAnsi" w:hAnsiTheme="minorHAnsi"/>
          <w:sz w:val="24"/>
          <w:szCs w:val="24"/>
        </w:rPr>
        <w:t>es to the town to reconnect</w:t>
      </w:r>
      <w:r w:rsidR="00706BEE" w:rsidRPr="001B753B">
        <w:rPr>
          <w:rFonts w:asciiTheme="minorHAnsi" w:hAnsiTheme="minorHAnsi"/>
          <w:sz w:val="24"/>
          <w:szCs w:val="24"/>
        </w:rPr>
        <w:t xml:space="preserve"> with the party. When he comes to the factory</w:t>
      </w:r>
      <w:r w:rsidR="00F009C2">
        <w:rPr>
          <w:rFonts w:asciiTheme="minorHAnsi" w:hAnsiTheme="minorHAnsi"/>
          <w:sz w:val="24"/>
          <w:szCs w:val="24"/>
        </w:rPr>
        <w:t>,</w:t>
      </w:r>
      <w:r w:rsidR="00731FF5">
        <w:rPr>
          <w:rFonts w:asciiTheme="minorHAnsi" w:hAnsiTheme="minorHAnsi"/>
          <w:sz w:val="24"/>
          <w:szCs w:val="24"/>
        </w:rPr>
        <w:t xml:space="preserve"> the workers, unlike in the days of the general strike</w:t>
      </w:r>
      <w:r w:rsidR="00F009C2">
        <w:rPr>
          <w:rFonts w:asciiTheme="minorHAnsi" w:hAnsiTheme="minorHAnsi"/>
          <w:sz w:val="24"/>
          <w:szCs w:val="24"/>
        </w:rPr>
        <w:t>, respond</w:t>
      </w:r>
      <w:r w:rsidR="00706BEE" w:rsidRPr="001B753B">
        <w:rPr>
          <w:rFonts w:asciiTheme="minorHAnsi" w:hAnsiTheme="minorHAnsi"/>
          <w:sz w:val="24"/>
          <w:szCs w:val="24"/>
        </w:rPr>
        <w:t xml:space="preserve"> with hostility</w:t>
      </w:r>
      <w:r w:rsidR="00F009C2">
        <w:rPr>
          <w:rFonts w:asciiTheme="minorHAnsi" w:hAnsiTheme="minorHAnsi"/>
          <w:sz w:val="24"/>
          <w:szCs w:val="24"/>
        </w:rPr>
        <w:t xml:space="preserve"> to</w:t>
      </w:r>
      <w:r w:rsidR="00731FF5">
        <w:rPr>
          <w:rFonts w:asciiTheme="minorHAnsi" w:hAnsiTheme="minorHAnsi"/>
          <w:sz w:val="24"/>
          <w:szCs w:val="24"/>
        </w:rPr>
        <w:t xml:space="preserve"> any mentio</w:t>
      </w:r>
      <w:r w:rsidR="001C2825">
        <w:rPr>
          <w:rFonts w:asciiTheme="minorHAnsi" w:hAnsiTheme="minorHAnsi"/>
          <w:sz w:val="24"/>
          <w:szCs w:val="24"/>
        </w:rPr>
        <w:t>ning of political protests. The</w:t>
      </w:r>
      <w:r w:rsidR="00AC5CD3">
        <w:rPr>
          <w:rFonts w:asciiTheme="minorHAnsi" w:hAnsiTheme="minorHAnsi"/>
          <w:sz w:val="24"/>
          <w:szCs w:val="24"/>
        </w:rPr>
        <w:t xml:space="preserve"> </w:t>
      </w:r>
      <w:r w:rsidR="00AC5CD3" w:rsidRPr="001C2825">
        <w:rPr>
          <w:rFonts w:asciiTheme="minorHAnsi" w:hAnsiTheme="minorHAnsi"/>
          <w:i/>
          <w:sz w:val="24"/>
          <w:szCs w:val="24"/>
        </w:rPr>
        <w:t>Okhrana</w:t>
      </w:r>
      <w:r w:rsidR="00731FF5" w:rsidRPr="001C2825">
        <w:rPr>
          <w:rFonts w:asciiTheme="minorHAnsi" w:hAnsiTheme="minorHAnsi"/>
          <w:i/>
          <w:sz w:val="24"/>
          <w:szCs w:val="24"/>
        </w:rPr>
        <w:t>’s</w:t>
      </w:r>
      <w:r w:rsidR="001C2825">
        <w:rPr>
          <w:rFonts w:asciiTheme="minorHAnsi" w:hAnsiTheme="minorHAnsi"/>
          <w:sz w:val="24"/>
          <w:szCs w:val="24"/>
        </w:rPr>
        <w:t xml:space="preserve"> informer pretends</w:t>
      </w:r>
      <w:r w:rsidR="00731FF5">
        <w:rPr>
          <w:rFonts w:asciiTheme="minorHAnsi" w:hAnsiTheme="minorHAnsi"/>
          <w:sz w:val="24"/>
          <w:szCs w:val="24"/>
        </w:rPr>
        <w:t xml:space="preserve"> he is</w:t>
      </w:r>
      <w:r w:rsidR="001C2825">
        <w:rPr>
          <w:rFonts w:asciiTheme="minorHAnsi" w:hAnsiTheme="minorHAnsi"/>
          <w:sz w:val="24"/>
          <w:szCs w:val="24"/>
        </w:rPr>
        <w:t xml:space="preserve"> a</w:t>
      </w:r>
      <w:r w:rsidR="00AC5CD3">
        <w:rPr>
          <w:rFonts w:asciiTheme="minorHAnsi" w:hAnsiTheme="minorHAnsi"/>
          <w:sz w:val="24"/>
          <w:szCs w:val="24"/>
        </w:rPr>
        <w:t xml:space="preserve"> party contact and take</w:t>
      </w:r>
      <w:r w:rsidR="00731FF5">
        <w:rPr>
          <w:rFonts w:asciiTheme="minorHAnsi" w:hAnsiTheme="minorHAnsi"/>
          <w:sz w:val="24"/>
          <w:szCs w:val="24"/>
        </w:rPr>
        <w:t>s</w:t>
      </w:r>
      <w:r w:rsidR="006E3FE4">
        <w:rPr>
          <w:rFonts w:asciiTheme="minorHAnsi" w:hAnsiTheme="minorHAnsi"/>
          <w:sz w:val="24"/>
          <w:szCs w:val="24"/>
        </w:rPr>
        <w:t xml:space="preserve"> the naïve peasant to his ‘comrade</w:t>
      </w:r>
      <w:r w:rsidR="00AC5CD3">
        <w:rPr>
          <w:rFonts w:asciiTheme="minorHAnsi" w:hAnsiTheme="minorHAnsi"/>
          <w:sz w:val="24"/>
          <w:szCs w:val="24"/>
        </w:rPr>
        <w:t>.</w:t>
      </w:r>
      <w:r w:rsidR="006E3FE4">
        <w:rPr>
          <w:rFonts w:asciiTheme="minorHAnsi" w:hAnsiTheme="minorHAnsi"/>
          <w:sz w:val="24"/>
          <w:szCs w:val="24"/>
        </w:rPr>
        <w:t>’</w:t>
      </w:r>
      <w:r w:rsidR="00AC5CD3">
        <w:rPr>
          <w:rFonts w:asciiTheme="minorHAnsi" w:hAnsiTheme="minorHAnsi"/>
          <w:sz w:val="24"/>
          <w:szCs w:val="24"/>
        </w:rPr>
        <w:t xml:space="preserve"> </w:t>
      </w:r>
      <w:r w:rsidR="00483018" w:rsidRPr="001B753B">
        <w:rPr>
          <w:rFonts w:asciiTheme="minorHAnsi" w:hAnsiTheme="minorHAnsi"/>
          <w:sz w:val="24"/>
          <w:szCs w:val="24"/>
        </w:rPr>
        <w:t>The</w:t>
      </w:r>
      <w:r w:rsidR="00706BEE" w:rsidRPr="001B753B">
        <w:rPr>
          <w:rFonts w:asciiTheme="minorHAnsi" w:hAnsiTheme="minorHAnsi"/>
          <w:sz w:val="24"/>
          <w:szCs w:val="24"/>
        </w:rPr>
        <w:t xml:space="preserve"> mise-</w:t>
      </w:r>
      <w:proofErr w:type="spellStart"/>
      <w:r w:rsidR="00706BEE" w:rsidRPr="001B753B">
        <w:rPr>
          <w:rFonts w:asciiTheme="minorHAnsi" w:hAnsiTheme="minorHAnsi"/>
          <w:sz w:val="24"/>
          <w:szCs w:val="24"/>
        </w:rPr>
        <w:t>en</w:t>
      </w:r>
      <w:proofErr w:type="spellEnd"/>
      <w:r w:rsidR="00706BEE" w:rsidRPr="001B753B">
        <w:rPr>
          <w:rFonts w:asciiTheme="minorHAnsi" w:hAnsiTheme="minorHAnsi"/>
          <w:sz w:val="24"/>
          <w:szCs w:val="24"/>
        </w:rPr>
        <w:t>-</w:t>
      </w:r>
      <w:proofErr w:type="spellStart"/>
      <w:r w:rsidR="00706BEE" w:rsidRPr="001B753B">
        <w:rPr>
          <w:rFonts w:asciiTheme="minorHAnsi" w:hAnsiTheme="minorHAnsi"/>
          <w:sz w:val="24"/>
          <w:szCs w:val="24"/>
        </w:rPr>
        <w:t>scène</w:t>
      </w:r>
      <w:proofErr w:type="spellEnd"/>
      <w:r w:rsidR="00706BEE" w:rsidRPr="001B753B">
        <w:rPr>
          <w:rFonts w:asciiTheme="minorHAnsi" w:hAnsiTheme="minorHAnsi"/>
          <w:sz w:val="24"/>
          <w:szCs w:val="24"/>
        </w:rPr>
        <w:t xml:space="preserve"> </w:t>
      </w:r>
      <w:r w:rsidR="00483018" w:rsidRPr="001B753B">
        <w:rPr>
          <w:rFonts w:asciiTheme="minorHAnsi" w:hAnsiTheme="minorHAnsi"/>
          <w:sz w:val="24"/>
          <w:szCs w:val="24"/>
        </w:rPr>
        <w:t xml:space="preserve">used in the </w:t>
      </w:r>
      <w:r w:rsidR="00731FF5">
        <w:rPr>
          <w:rFonts w:asciiTheme="minorHAnsi" w:hAnsiTheme="minorHAnsi"/>
          <w:sz w:val="24"/>
          <w:szCs w:val="24"/>
        </w:rPr>
        <w:t xml:space="preserve">following </w:t>
      </w:r>
      <w:r w:rsidR="00483018" w:rsidRPr="001B753B">
        <w:rPr>
          <w:rFonts w:asciiTheme="minorHAnsi" w:hAnsiTheme="minorHAnsi"/>
          <w:sz w:val="24"/>
          <w:szCs w:val="24"/>
        </w:rPr>
        <w:t xml:space="preserve">scene significantly contributes to the </w:t>
      </w:r>
      <w:r w:rsidR="00AC5CD3">
        <w:rPr>
          <w:rFonts w:asciiTheme="minorHAnsi" w:hAnsiTheme="minorHAnsi"/>
          <w:sz w:val="24"/>
          <w:szCs w:val="24"/>
        </w:rPr>
        <w:t xml:space="preserve">agents’ </w:t>
      </w:r>
      <w:r w:rsidR="00483018" w:rsidRPr="001B753B">
        <w:rPr>
          <w:rFonts w:asciiTheme="minorHAnsi" w:hAnsiTheme="minorHAnsi"/>
          <w:sz w:val="24"/>
          <w:szCs w:val="24"/>
        </w:rPr>
        <w:t>characteriz</w:t>
      </w:r>
      <w:r w:rsidR="00AC5CD3">
        <w:rPr>
          <w:rFonts w:asciiTheme="minorHAnsi" w:hAnsiTheme="minorHAnsi"/>
          <w:sz w:val="24"/>
          <w:szCs w:val="24"/>
        </w:rPr>
        <w:t xml:space="preserve">ation; the Russian informer lives in a rather luxurious apartment and his clothes are </w:t>
      </w:r>
      <w:r w:rsidR="00483018" w:rsidRPr="001B753B">
        <w:rPr>
          <w:rFonts w:asciiTheme="minorHAnsi" w:hAnsiTheme="minorHAnsi"/>
          <w:sz w:val="24"/>
          <w:szCs w:val="24"/>
        </w:rPr>
        <w:t>elegant a</w:t>
      </w:r>
      <w:r w:rsidR="00AC5CD3">
        <w:rPr>
          <w:rFonts w:asciiTheme="minorHAnsi" w:hAnsiTheme="minorHAnsi"/>
          <w:sz w:val="24"/>
          <w:szCs w:val="24"/>
        </w:rPr>
        <w:t>nd most likely expensive</w:t>
      </w:r>
      <w:r w:rsidR="00CA7D16">
        <w:rPr>
          <w:rFonts w:asciiTheme="minorHAnsi" w:hAnsiTheme="minorHAnsi"/>
          <w:sz w:val="24"/>
          <w:szCs w:val="24"/>
        </w:rPr>
        <w:t xml:space="preserve"> (Figure 4)</w:t>
      </w:r>
      <w:r w:rsidR="00AC5CD3">
        <w:rPr>
          <w:rFonts w:asciiTheme="minorHAnsi" w:hAnsiTheme="minorHAnsi"/>
          <w:sz w:val="24"/>
          <w:szCs w:val="24"/>
        </w:rPr>
        <w:t xml:space="preserve">. There is </w:t>
      </w:r>
      <w:r w:rsidR="00483018" w:rsidRPr="001B753B">
        <w:rPr>
          <w:rFonts w:asciiTheme="minorHAnsi" w:hAnsiTheme="minorHAnsi"/>
          <w:sz w:val="24"/>
          <w:szCs w:val="24"/>
        </w:rPr>
        <w:t>certain</w:t>
      </w:r>
      <w:r w:rsidR="00731FF5">
        <w:rPr>
          <w:rFonts w:asciiTheme="minorHAnsi" w:hAnsiTheme="minorHAnsi"/>
          <w:sz w:val="24"/>
          <w:szCs w:val="24"/>
        </w:rPr>
        <w:t>,</w:t>
      </w:r>
      <w:r w:rsidR="00483018" w:rsidRPr="001B753B">
        <w:rPr>
          <w:rFonts w:asciiTheme="minorHAnsi" w:hAnsiTheme="minorHAnsi"/>
          <w:sz w:val="24"/>
          <w:szCs w:val="24"/>
        </w:rPr>
        <w:t xml:space="preserve"> </w:t>
      </w:r>
      <w:r w:rsidR="00731FF5" w:rsidRPr="001B753B">
        <w:rPr>
          <w:rFonts w:asciiTheme="minorHAnsi" w:hAnsiTheme="minorHAnsi"/>
          <w:sz w:val="24"/>
          <w:szCs w:val="24"/>
        </w:rPr>
        <w:t>typical of nouveau riches</w:t>
      </w:r>
      <w:r w:rsidR="00731FF5">
        <w:rPr>
          <w:rFonts w:asciiTheme="minorHAnsi" w:hAnsiTheme="minorHAnsi"/>
          <w:sz w:val="24"/>
          <w:szCs w:val="24"/>
        </w:rPr>
        <w:t>,</w:t>
      </w:r>
      <w:r w:rsidR="00731FF5" w:rsidRPr="001B753B">
        <w:rPr>
          <w:rFonts w:asciiTheme="minorHAnsi" w:hAnsiTheme="minorHAnsi"/>
          <w:sz w:val="24"/>
          <w:szCs w:val="24"/>
        </w:rPr>
        <w:t xml:space="preserve"> </w:t>
      </w:r>
      <w:r w:rsidR="00483018" w:rsidRPr="001B753B">
        <w:rPr>
          <w:rFonts w:asciiTheme="minorHAnsi" w:hAnsiTheme="minorHAnsi"/>
          <w:sz w:val="24"/>
          <w:szCs w:val="24"/>
        </w:rPr>
        <w:t>ostentatiousness in demonstrating all these signs of wealth</w:t>
      </w:r>
      <w:r w:rsidR="00AC5CD3">
        <w:rPr>
          <w:rFonts w:asciiTheme="minorHAnsi" w:hAnsiTheme="minorHAnsi"/>
          <w:sz w:val="24"/>
          <w:szCs w:val="24"/>
        </w:rPr>
        <w:t>, which is</w:t>
      </w:r>
      <w:r w:rsidR="004F28F5" w:rsidRPr="001B753B">
        <w:rPr>
          <w:rFonts w:asciiTheme="minorHAnsi" w:hAnsiTheme="minorHAnsi"/>
          <w:sz w:val="24"/>
          <w:szCs w:val="24"/>
        </w:rPr>
        <w:t xml:space="preserve"> in sharp contrast to the bare and unadorned party meeting rooms presented earlier in the film.</w:t>
      </w:r>
      <w:r w:rsidR="00483018" w:rsidRPr="001B753B">
        <w:rPr>
          <w:rFonts w:asciiTheme="minorHAnsi" w:hAnsiTheme="minorHAnsi"/>
          <w:sz w:val="24"/>
          <w:szCs w:val="24"/>
        </w:rPr>
        <w:t xml:space="preserve"> </w:t>
      </w:r>
      <w:r w:rsidR="006E3FE4">
        <w:rPr>
          <w:rFonts w:asciiTheme="minorHAnsi" w:hAnsiTheme="minorHAnsi"/>
          <w:sz w:val="24"/>
          <w:szCs w:val="24"/>
        </w:rPr>
        <w:t xml:space="preserve">For </w:t>
      </w:r>
      <w:proofErr w:type="spellStart"/>
      <w:r w:rsidR="006E3FE4">
        <w:rPr>
          <w:rFonts w:asciiTheme="minorHAnsi" w:hAnsiTheme="minorHAnsi"/>
          <w:sz w:val="24"/>
          <w:szCs w:val="24"/>
        </w:rPr>
        <w:t>Kiełza</w:t>
      </w:r>
      <w:proofErr w:type="spellEnd"/>
      <w:r w:rsidR="006E3FE4">
        <w:rPr>
          <w:rFonts w:asciiTheme="minorHAnsi" w:hAnsiTheme="minorHAnsi"/>
          <w:sz w:val="24"/>
          <w:szCs w:val="24"/>
        </w:rPr>
        <w:t>, who is ‘new to the town’</w:t>
      </w:r>
      <w:r w:rsidR="00483018" w:rsidRPr="001B753B">
        <w:rPr>
          <w:rFonts w:asciiTheme="minorHAnsi" w:hAnsiTheme="minorHAnsi"/>
          <w:sz w:val="24"/>
          <w:szCs w:val="24"/>
        </w:rPr>
        <w:t xml:space="preserve"> </w:t>
      </w:r>
      <w:r w:rsidR="004F28F5" w:rsidRPr="001B753B">
        <w:rPr>
          <w:rFonts w:asciiTheme="minorHAnsi" w:hAnsiTheme="minorHAnsi"/>
          <w:sz w:val="24"/>
          <w:szCs w:val="24"/>
        </w:rPr>
        <w:t xml:space="preserve">it </w:t>
      </w:r>
      <w:r w:rsidR="00731FF5">
        <w:rPr>
          <w:rFonts w:asciiTheme="minorHAnsi" w:hAnsiTheme="minorHAnsi"/>
          <w:sz w:val="24"/>
          <w:szCs w:val="24"/>
        </w:rPr>
        <w:t>does not seem suspicious and</w:t>
      </w:r>
      <w:r w:rsidR="004F28F5" w:rsidRPr="001B753B">
        <w:rPr>
          <w:rFonts w:asciiTheme="minorHAnsi" w:hAnsiTheme="minorHAnsi"/>
          <w:sz w:val="24"/>
          <w:szCs w:val="24"/>
        </w:rPr>
        <w:t xml:space="preserve"> he </w:t>
      </w:r>
      <w:r w:rsidR="00731FF5">
        <w:rPr>
          <w:rFonts w:asciiTheme="minorHAnsi" w:hAnsiTheme="minorHAnsi"/>
          <w:sz w:val="24"/>
          <w:szCs w:val="24"/>
        </w:rPr>
        <w:t xml:space="preserve">easily </w:t>
      </w:r>
      <w:r w:rsidR="004F28F5" w:rsidRPr="001B753B">
        <w:rPr>
          <w:rFonts w:asciiTheme="minorHAnsi" w:hAnsiTheme="minorHAnsi"/>
          <w:sz w:val="24"/>
          <w:szCs w:val="24"/>
        </w:rPr>
        <w:t>ag</w:t>
      </w:r>
      <w:r w:rsidR="00731FF5">
        <w:rPr>
          <w:rFonts w:asciiTheme="minorHAnsi" w:hAnsiTheme="minorHAnsi"/>
          <w:sz w:val="24"/>
          <w:szCs w:val="24"/>
        </w:rPr>
        <w:t>rees to visit the Committee which,</w:t>
      </w:r>
      <w:r w:rsidR="004F28F5" w:rsidRPr="001B753B">
        <w:rPr>
          <w:rFonts w:asciiTheme="minorHAnsi" w:hAnsiTheme="minorHAnsi"/>
          <w:sz w:val="24"/>
          <w:szCs w:val="24"/>
        </w:rPr>
        <w:t xml:space="preserve"> to his horror</w:t>
      </w:r>
      <w:r w:rsidR="00731FF5">
        <w:rPr>
          <w:rFonts w:asciiTheme="minorHAnsi" w:hAnsiTheme="minorHAnsi"/>
          <w:sz w:val="24"/>
          <w:szCs w:val="24"/>
        </w:rPr>
        <w:t>,</w:t>
      </w:r>
      <w:r w:rsidR="004F28F5" w:rsidRPr="001B753B">
        <w:rPr>
          <w:rFonts w:asciiTheme="minorHAnsi" w:hAnsiTheme="minorHAnsi"/>
          <w:sz w:val="24"/>
          <w:szCs w:val="24"/>
        </w:rPr>
        <w:t xml:space="preserve"> turns out to b</w:t>
      </w:r>
      <w:r w:rsidR="00473515" w:rsidRPr="001B753B">
        <w:rPr>
          <w:rFonts w:asciiTheme="minorHAnsi" w:hAnsiTheme="minorHAnsi"/>
          <w:sz w:val="24"/>
          <w:szCs w:val="24"/>
        </w:rPr>
        <w:t xml:space="preserve">e the </w:t>
      </w:r>
      <w:r w:rsidR="00473515" w:rsidRPr="001C2825">
        <w:rPr>
          <w:rFonts w:asciiTheme="minorHAnsi" w:hAnsiTheme="minorHAnsi"/>
          <w:i/>
          <w:sz w:val="24"/>
          <w:szCs w:val="24"/>
        </w:rPr>
        <w:t>Okhrana</w:t>
      </w:r>
      <w:r w:rsidR="00473515" w:rsidRPr="001B753B">
        <w:rPr>
          <w:rFonts w:asciiTheme="minorHAnsi" w:hAnsiTheme="minorHAnsi"/>
          <w:sz w:val="24"/>
          <w:szCs w:val="24"/>
        </w:rPr>
        <w:t xml:space="preserve"> headquarters. He is arrested, whereas his </w:t>
      </w:r>
      <w:r w:rsidR="006E3FE4">
        <w:rPr>
          <w:rFonts w:asciiTheme="minorHAnsi" w:hAnsiTheme="minorHAnsi"/>
          <w:sz w:val="24"/>
          <w:szCs w:val="24"/>
        </w:rPr>
        <w:t>‘comrade’</w:t>
      </w:r>
      <w:r w:rsidR="00473515" w:rsidRPr="001B753B">
        <w:rPr>
          <w:rFonts w:asciiTheme="minorHAnsi" w:hAnsiTheme="minorHAnsi"/>
          <w:sz w:val="24"/>
          <w:szCs w:val="24"/>
        </w:rPr>
        <w:t xml:space="preserve"> casually chats with an</w:t>
      </w:r>
      <w:r w:rsidR="00731FF5">
        <w:rPr>
          <w:rFonts w:asciiTheme="minorHAnsi" w:hAnsiTheme="minorHAnsi"/>
          <w:sz w:val="24"/>
          <w:szCs w:val="24"/>
        </w:rPr>
        <w:t>other</w:t>
      </w:r>
      <w:r w:rsidR="00473515" w:rsidRPr="001B753B">
        <w:rPr>
          <w:rFonts w:asciiTheme="minorHAnsi" w:hAnsiTheme="minorHAnsi"/>
          <w:sz w:val="24"/>
          <w:szCs w:val="24"/>
        </w:rPr>
        <w:t xml:space="preserve"> agent who a while ago arrested Leon.</w:t>
      </w:r>
    </w:p>
    <w:p w14:paraId="788B4715" w14:textId="77777777" w:rsidR="004F28F5" w:rsidRPr="001B753B" w:rsidRDefault="004F28F5" w:rsidP="00D22262">
      <w:pPr>
        <w:pStyle w:val="HTMLPreformatted"/>
        <w:rPr>
          <w:rFonts w:asciiTheme="minorHAnsi" w:hAnsiTheme="minorHAnsi"/>
          <w:sz w:val="24"/>
          <w:szCs w:val="24"/>
        </w:rPr>
      </w:pPr>
    </w:p>
    <w:p w14:paraId="2E545458" w14:textId="2883A3EC" w:rsidR="007D527B" w:rsidRPr="001B753B" w:rsidRDefault="00961226" w:rsidP="00D22262">
      <w:pPr>
        <w:pStyle w:val="HTMLPreformatted"/>
        <w:rPr>
          <w:rFonts w:asciiTheme="minorHAnsi" w:hAnsiTheme="minorHAnsi"/>
          <w:sz w:val="24"/>
          <w:szCs w:val="24"/>
        </w:rPr>
      </w:pPr>
      <w:r>
        <w:rPr>
          <w:rFonts w:asciiTheme="minorHAnsi" w:hAnsiTheme="minorHAnsi"/>
          <w:sz w:val="24"/>
          <w:szCs w:val="24"/>
        </w:rPr>
        <w:t>O</w:t>
      </w:r>
      <w:r w:rsidR="00AC1583" w:rsidRPr="001B753B">
        <w:rPr>
          <w:rFonts w:asciiTheme="minorHAnsi" w:hAnsiTheme="minorHAnsi"/>
          <w:sz w:val="24"/>
          <w:szCs w:val="24"/>
        </w:rPr>
        <w:t>n</w:t>
      </w:r>
      <w:r w:rsidR="00731FF5">
        <w:rPr>
          <w:rFonts w:asciiTheme="minorHAnsi" w:hAnsiTheme="minorHAnsi"/>
          <w:sz w:val="24"/>
          <w:szCs w:val="24"/>
        </w:rPr>
        <w:t>e</w:t>
      </w:r>
      <w:r w:rsidR="00AC1583" w:rsidRPr="001B753B">
        <w:rPr>
          <w:rFonts w:asciiTheme="minorHAnsi" w:hAnsiTheme="minorHAnsi"/>
          <w:sz w:val="24"/>
          <w:szCs w:val="24"/>
        </w:rPr>
        <w:t xml:space="preserve"> of </w:t>
      </w:r>
      <w:r w:rsidR="00473515" w:rsidRPr="001B753B">
        <w:rPr>
          <w:rFonts w:asciiTheme="minorHAnsi" w:hAnsiTheme="minorHAnsi"/>
          <w:sz w:val="24"/>
          <w:szCs w:val="24"/>
        </w:rPr>
        <w:t xml:space="preserve">the double </w:t>
      </w:r>
      <w:r>
        <w:rPr>
          <w:rFonts w:asciiTheme="minorHAnsi" w:hAnsiTheme="minorHAnsi"/>
          <w:sz w:val="24"/>
          <w:szCs w:val="24"/>
        </w:rPr>
        <w:t xml:space="preserve">agents </w:t>
      </w:r>
      <w:r w:rsidR="00731FF5">
        <w:rPr>
          <w:rFonts w:asciiTheme="minorHAnsi" w:hAnsiTheme="minorHAnsi"/>
          <w:sz w:val="24"/>
          <w:szCs w:val="24"/>
        </w:rPr>
        <w:t>is</w:t>
      </w:r>
      <w:r w:rsidR="00F96603" w:rsidRPr="001B753B">
        <w:rPr>
          <w:rFonts w:asciiTheme="minorHAnsi" w:hAnsiTheme="minorHAnsi"/>
          <w:sz w:val="24"/>
          <w:szCs w:val="24"/>
        </w:rPr>
        <w:t xml:space="preserve"> a former comrade of </w:t>
      </w:r>
      <w:r w:rsidR="003515C7">
        <w:rPr>
          <w:rFonts w:asciiTheme="minorHAnsi" w:hAnsiTheme="minorHAnsi"/>
          <w:sz w:val="24"/>
          <w:szCs w:val="24"/>
        </w:rPr>
        <w:t>another main character, the anarchist</w:t>
      </w:r>
      <w:r w:rsidR="00F96603" w:rsidRPr="001B753B">
        <w:rPr>
          <w:rFonts w:asciiTheme="minorHAnsi" w:hAnsiTheme="minorHAnsi"/>
          <w:sz w:val="24"/>
          <w:szCs w:val="24"/>
        </w:rPr>
        <w:t xml:space="preserve"> </w:t>
      </w:r>
      <w:proofErr w:type="spellStart"/>
      <w:r w:rsidR="00F96603" w:rsidRPr="001B753B">
        <w:rPr>
          <w:rFonts w:asciiTheme="minorHAnsi" w:hAnsiTheme="minorHAnsi"/>
          <w:sz w:val="24"/>
          <w:szCs w:val="24"/>
        </w:rPr>
        <w:t>Gryziak</w:t>
      </w:r>
      <w:proofErr w:type="spellEnd"/>
      <w:r w:rsidR="00F96603" w:rsidRPr="001B753B">
        <w:rPr>
          <w:rFonts w:asciiTheme="minorHAnsi" w:hAnsiTheme="minorHAnsi"/>
          <w:sz w:val="24"/>
          <w:szCs w:val="24"/>
        </w:rPr>
        <w:t xml:space="preserve">, who </w:t>
      </w:r>
      <w:r>
        <w:rPr>
          <w:rFonts w:asciiTheme="minorHAnsi" w:hAnsiTheme="minorHAnsi"/>
          <w:sz w:val="24"/>
          <w:szCs w:val="24"/>
        </w:rPr>
        <w:t xml:space="preserve">left the party as he was </w:t>
      </w:r>
      <w:r w:rsidR="003515C7">
        <w:rPr>
          <w:rFonts w:asciiTheme="minorHAnsi" w:hAnsiTheme="minorHAnsi"/>
          <w:sz w:val="24"/>
          <w:szCs w:val="24"/>
        </w:rPr>
        <w:t xml:space="preserve">disappointed in </w:t>
      </w:r>
      <w:r>
        <w:rPr>
          <w:rFonts w:asciiTheme="minorHAnsi" w:hAnsiTheme="minorHAnsi"/>
          <w:sz w:val="24"/>
          <w:szCs w:val="24"/>
        </w:rPr>
        <w:t>its</w:t>
      </w:r>
      <w:r w:rsidR="003515C7" w:rsidRPr="001B753B">
        <w:rPr>
          <w:rFonts w:asciiTheme="minorHAnsi" w:hAnsiTheme="minorHAnsi"/>
          <w:sz w:val="24"/>
          <w:szCs w:val="24"/>
        </w:rPr>
        <w:t xml:space="preserve"> unwillingness or inability to introduce a radical social change</w:t>
      </w:r>
      <w:r w:rsidR="003515C7">
        <w:rPr>
          <w:rFonts w:asciiTheme="minorHAnsi" w:hAnsiTheme="minorHAnsi"/>
          <w:sz w:val="24"/>
          <w:szCs w:val="24"/>
        </w:rPr>
        <w:t xml:space="preserve">. </w:t>
      </w:r>
      <w:r w:rsidR="00641A6A" w:rsidRPr="001B753B">
        <w:rPr>
          <w:rFonts w:asciiTheme="minorHAnsi" w:hAnsiTheme="minorHAnsi"/>
          <w:sz w:val="24"/>
          <w:szCs w:val="24"/>
        </w:rPr>
        <w:t xml:space="preserve">When </w:t>
      </w:r>
      <w:proofErr w:type="spellStart"/>
      <w:r w:rsidR="00641A6A" w:rsidRPr="001B753B">
        <w:rPr>
          <w:rFonts w:asciiTheme="minorHAnsi" w:hAnsiTheme="minorHAnsi"/>
          <w:sz w:val="24"/>
          <w:szCs w:val="24"/>
        </w:rPr>
        <w:t>Gryziak</w:t>
      </w:r>
      <w:proofErr w:type="spellEnd"/>
      <w:r w:rsidR="00641A6A" w:rsidRPr="001B753B">
        <w:rPr>
          <w:rFonts w:asciiTheme="minorHAnsi" w:hAnsiTheme="minorHAnsi"/>
          <w:sz w:val="24"/>
          <w:szCs w:val="24"/>
        </w:rPr>
        <w:t xml:space="preserve"> visits his fellow to get back his money, the latter tries to recruit him </w:t>
      </w:r>
      <w:r w:rsidR="003515C7">
        <w:rPr>
          <w:rFonts w:asciiTheme="minorHAnsi" w:hAnsiTheme="minorHAnsi"/>
          <w:sz w:val="24"/>
          <w:szCs w:val="24"/>
        </w:rPr>
        <w:t xml:space="preserve">for the </w:t>
      </w:r>
      <w:r w:rsidR="003515C7" w:rsidRPr="001C2825">
        <w:rPr>
          <w:rFonts w:asciiTheme="minorHAnsi" w:hAnsiTheme="minorHAnsi"/>
          <w:i/>
          <w:sz w:val="24"/>
          <w:szCs w:val="24"/>
        </w:rPr>
        <w:t>Okhrana</w:t>
      </w:r>
      <w:r w:rsidR="003515C7">
        <w:rPr>
          <w:rFonts w:asciiTheme="minorHAnsi" w:hAnsiTheme="minorHAnsi"/>
          <w:sz w:val="24"/>
          <w:szCs w:val="24"/>
        </w:rPr>
        <w:t xml:space="preserve"> </w:t>
      </w:r>
      <w:r w:rsidR="00641A6A" w:rsidRPr="001B753B">
        <w:rPr>
          <w:rFonts w:asciiTheme="minorHAnsi" w:hAnsiTheme="minorHAnsi"/>
          <w:sz w:val="24"/>
          <w:szCs w:val="24"/>
        </w:rPr>
        <w:t>with the prospects of material benefits and joy of playing double game with the party members</w:t>
      </w:r>
      <w:r w:rsidR="00CA7D16">
        <w:rPr>
          <w:rFonts w:asciiTheme="minorHAnsi" w:hAnsiTheme="minorHAnsi"/>
          <w:sz w:val="24"/>
          <w:szCs w:val="24"/>
        </w:rPr>
        <w:t xml:space="preserve"> (Figure 5)</w:t>
      </w:r>
      <w:r w:rsidR="00641A6A" w:rsidRPr="001B753B">
        <w:rPr>
          <w:rFonts w:asciiTheme="minorHAnsi" w:hAnsiTheme="minorHAnsi"/>
          <w:sz w:val="24"/>
          <w:szCs w:val="24"/>
        </w:rPr>
        <w:t xml:space="preserve">. </w:t>
      </w:r>
      <w:r w:rsidR="003515C7">
        <w:rPr>
          <w:rFonts w:asciiTheme="minorHAnsi" w:hAnsiTheme="minorHAnsi"/>
          <w:sz w:val="24"/>
          <w:szCs w:val="24"/>
        </w:rPr>
        <w:t>H</w:t>
      </w:r>
      <w:r w:rsidR="003F6487" w:rsidRPr="001B753B">
        <w:rPr>
          <w:rFonts w:asciiTheme="minorHAnsi" w:hAnsiTheme="minorHAnsi"/>
          <w:sz w:val="24"/>
          <w:szCs w:val="24"/>
        </w:rPr>
        <w:t>e be</w:t>
      </w:r>
      <w:r w:rsidR="003515C7">
        <w:rPr>
          <w:rFonts w:asciiTheme="minorHAnsi" w:hAnsiTheme="minorHAnsi"/>
          <w:sz w:val="24"/>
          <w:szCs w:val="24"/>
        </w:rPr>
        <w:t xml:space="preserve">haves like a trickster who </w:t>
      </w:r>
      <w:r w:rsidR="001C2825">
        <w:rPr>
          <w:rFonts w:asciiTheme="minorHAnsi" w:hAnsiTheme="minorHAnsi"/>
          <w:sz w:val="24"/>
          <w:szCs w:val="24"/>
        </w:rPr>
        <w:t>takes</w:t>
      </w:r>
      <w:r w:rsidR="003F6487" w:rsidRPr="001B753B">
        <w:rPr>
          <w:rFonts w:asciiTheme="minorHAnsi" w:hAnsiTheme="minorHAnsi"/>
          <w:sz w:val="24"/>
          <w:szCs w:val="24"/>
        </w:rPr>
        <w:t xml:space="preserve"> as much </w:t>
      </w:r>
      <w:r w:rsidR="001C2825">
        <w:rPr>
          <w:rFonts w:asciiTheme="minorHAnsi" w:hAnsiTheme="minorHAnsi"/>
          <w:sz w:val="24"/>
          <w:szCs w:val="24"/>
        </w:rPr>
        <w:t xml:space="preserve">advantage </w:t>
      </w:r>
      <w:r w:rsidR="003F6487" w:rsidRPr="001B753B">
        <w:rPr>
          <w:rFonts w:asciiTheme="minorHAnsi" w:hAnsiTheme="minorHAnsi"/>
          <w:sz w:val="24"/>
          <w:szCs w:val="24"/>
        </w:rPr>
        <w:t>as possible from</w:t>
      </w:r>
      <w:r w:rsidR="00360533" w:rsidRPr="001B753B">
        <w:rPr>
          <w:rFonts w:asciiTheme="minorHAnsi" w:hAnsiTheme="minorHAnsi"/>
          <w:sz w:val="24"/>
          <w:szCs w:val="24"/>
        </w:rPr>
        <w:t xml:space="preserve"> the chaotic and ever changing times of </w:t>
      </w:r>
      <w:r w:rsidR="00B21BCC">
        <w:rPr>
          <w:rFonts w:asciiTheme="minorHAnsi" w:hAnsiTheme="minorHAnsi"/>
          <w:sz w:val="24"/>
          <w:szCs w:val="24"/>
        </w:rPr>
        <w:t xml:space="preserve">the </w:t>
      </w:r>
      <w:r w:rsidR="00360533" w:rsidRPr="001B753B">
        <w:rPr>
          <w:rFonts w:asciiTheme="minorHAnsi" w:hAnsiTheme="minorHAnsi"/>
          <w:sz w:val="24"/>
          <w:szCs w:val="24"/>
        </w:rPr>
        <w:t>revol</w:t>
      </w:r>
      <w:r w:rsidR="00B21BCC">
        <w:rPr>
          <w:rFonts w:asciiTheme="minorHAnsi" w:hAnsiTheme="minorHAnsi"/>
          <w:sz w:val="24"/>
          <w:szCs w:val="24"/>
        </w:rPr>
        <w:t>ution at its decline.</w:t>
      </w:r>
      <w:r w:rsidR="003F6487" w:rsidRPr="001B753B">
        <w:rPr>
          <w:rFonts w:asciiTheme="minorHAnsi" w:hAnsiTheme="minorHAnsi"/>
          <w:sz w:val="24"/>
          <w:szCs w:val="24"/>
        </w:rPr>
        <w:t xml:space="preserve"> </w:t>
      </w:r>
      <w:proofErr w:type="spellStart"/>
      <w:r w:rsidR="003F6487" w:rsidRPr="001B753B">
        <w:rPr>
          <w:rFonts w:asciiTheme="minorHAnsi" w:hAnsiTheme="minorHAnsi"/>
          <w:sz w:val="24"/>
          <w:szCs w:val="24"/>
        </w:rPr>
        <w:t>Gryziak</w:t>
      </w:r>
      <w:proofErr w:type="spellEnd"/>
      <w:r w:rsidR="003F6487" w:rsidRPr="001B753B">
        <w:rPr>
          <w:rFonts w:asciiTheme="minorHAnsi" w:hAnsiTheme="minorHAnsi"/>
          <w:sz w:val="24"/>
          <w:szCs w:val="24"/>
        </w:rPr>
        <w:t xml:space="preserve"> </w:t>
      </w:r>
      <w:r>
        <w:rPr>
          <w:rFonts w:asciiTheme="minorHAnsi" w:hAnsiTheme="minorHAnsi"/>
          <w:sz w:val="24"/>
          <w:szCs w:val="24"/>
        </w:rPr>
        <w:t>reject</w:t>
      </w:r>
      <w:r w:rsidR="001C2825">
        <w:rPr>
          <w:rFonts w:asciiTheme="minorHAnsi" w:hAnsiTheme="minorHAnsi"/>
          <w:sz w:val="24"/>
          <w:szCs w:val="24"/>
        </w:rPr>
        <w:t xml:space="preserve">s his offer and </w:t>
      </w:r>
      <w:r w:rsidR="00B21BCC">
        <w:rPr>
          <w:rFonts w:asciiTheme="minorHAnsi" w:hAnsiTheme="minorHAnsi"/>
          <w:sz w:val="24"/>
          <w:szCs w:val="24"/>
        </w:rPr>
        <w:t>kills him</w:t>
      </w:r>
      <w:r>
        <w:rPr>
          <w:rFonts w:asciiTheme="minorHAnsi" w:hAnsiTheme="minorHAnsi"/>
          <w:sz w:val="24"/>
          <w:szCs w:val="24"/>
        </w:rPr>
        <w:t>.</w:t>
      </w:r>
      <w:r w:rsidR="00B21BCC">
        <w:rPr>
          <w:rFonts w:asciiTheme="minorHAnsi" w:hAnsiTheme="minorHAnsi"/>
          <w:sz w:val="24"/>
          <w:szCs w:val="24"/>
        </w:rPr>
        <w:t xml:space="preserve"> </w:t>
      </w:r>
      <w:r>
        <w:rPr>
          <w:rFonts w:asciiTheme="minorHAnsi" w:hAnsiTheme="minorHAnsi"/>
          <w:sz w:val="24"/>
          <w:szCs w:val="24"/>
        </w:rPr>
        <w:t xml:space="preserve">This </w:t>
      </w:r>
      <w:r w:rsidR="002F65E5" w:rsidRPr="001B753B">
        <w:rPr>
          <w:rFonts w:asciiTheme="minorHAnsi" w:hAnsiTheme="minorHAnsi"/>
          <w:sz w:val="24"/>
          <w:szCs w:val="24"/>
        </w:rPr>
        <w:t xml:space="preserve">can be seen as an act of poetic justice and an effort to restore a moral order, yet </w:t>
      </w:r>
      <w:r>
        <w:rPr>
          <w:rFonts w:asciiTheme="minorHAnsi" w:hAnsiTheme="minorHAnsi"/>
          <w:sz w:val="24"/>
          <w:szCs w:val="24"/>
        </w:rPr>
        <w:t xml:space="preserve">his </w:t>
      </w:r>
      <w:r w:rsidR="00A7465A" w:rsidRPr="001B753B">
        <w:rPr>
          <w:rFonts w:asciiTheme="minorHAnsi" w:hAnsiTheme="minorHAnsi"/>
          <w:sz w:val="24"/>
          <w:szCs w:val="24"/>
        </w:rPr>
        <w:t xml:space="preserve">motives </w:t>
      </w:r>
      <w:r>
        <w:rPr>
          <w:rFonts w:asciiTheme="minorHAnsi" w:hAnsiTheme="minorHAnsi"/>
          <w:sz w:val="24"/>
          <w:szCs w:val="24"/>
        </w:rPr>
        <w:t>remain unclear</w:t>
      </w:r>
      <w:r w:rsidR="00B21BCC">
        <w:rPr>
          <w:rFonts w:asciiTheme="minorHAnsi" w:hAnsiTheme="minorHAnsi"/>
          <w:sz w:val="24"/>
          <w:szCs w:val="24"/>
        </w:rPr>
        <w:t xml:space="preserve">. </w:t>
      </w:r>
      <w:r>
        <w:rPr>
          <w:rFonts w:asciiTheme="minorHAnsi" w:hAnsiTheme="minorHAnsi"/>
          <w:sz w:val="24"/>
          <w:szCs w:val="24"/>
        </w:rPr>
        <w:t>In addition, h</w:t>
      </w:r>
      <w:r w:rsidR="00B21BCC">
        <w:rPr>
          <w:rFonts w:asciiTheme="minorHAnsi" w:hAnsiTheme="minorHAnsi"/>
          <w:sz w:val="24"/>
          <w:szCs w:val="24"/>
        </w:rPr>
        <w:t>is</w:t>
      </w:r>
      <w:r w:rsidR="002F65E5" w:rsidRPr="001B753B">
        <w:rPr>
          <w:rFonts w:asciiTheme="minorHAnsi" w:hAnsiTheme="minorHAnsi"/>
          <w:sz w:val="24"/>
          <w:szCs w:val="24"/>
        </w:rPr>
        <w:t xml:space="preserve"> later inability to explode the b</w:t>
      </w:r>
      <w:r>
        <w:rPr>
          <w:rFonts w:asciiTheme="minorHAnsi" w:hAnsiTheme="minorHAnsi"/>
          <w:sz w:val="24"/>
          <w:szCs w:val="24"/>
        </w:rPr>
        <w:t xml:space="preserve">omb in the </w:t>
      </w:r>
      <w:r w:rsidRPr="001C2825">
        <w:rPr>
          <w:rFonts w:asciiTheme="minorHAnsi" w:hAnsiTheme="minorHAnsi"/>
          <w:i/>
          <w:sz w:val="24"/>
          <w:szCs w:val="24"/>
        </w:rPr>
        <w:t>Okhrana</w:t>
      </w:r>
      <w:r>
        <w:rPr>
          <w:rFonts w:asciiTheme="minorHAnsi" w:hAnsiTheme="minorHAnsi"/>
          <w:sz w:val="24"/>
          <w:szCs w:val="24"/>
        </w:rPr>
        <w:t xml:space="preserve"> headquarters</w:t>
      </w:r>
      <w:r w:rsidR="00A7465A" w:rsidRPr="001B753B">
        <w:rPr>
          <w:rFonts w:asciiTheme="minorHAnsi" w:hAnsiTheme="minorHAnsi"/>
          <w:sz w:val="24"/>
          <w:szCs w:val="24"/>
        </w:rPr>
        <w:t xml:space="preserve"> </w:t>
      </w:r>
      <w:r w:rsidR="00A36808">
        <w:rPr>
          <w:rFonts w:asciiTheme="minorHAnsi" w:hAnsiTheme="minorHAnsi"/>
          <w:sz w:val="24"/>
          <w:szCs w:val="24"/>
        </w:rPr>
        <w:t>diminishes the anarchistic potential of the character</w:t>
      </w:r>
      <w:r w:rsidR="002F65E5" w:rsidRPr="001B753B">
        <w:rPr>
          <w:rFonts w:asciiTheme="minorHAnsi" w:hAnsiTheme="minorHAnsi"/>
          <w:sz w:val="24"/>
          <w:szCs w:val="24"/>
        </w:rPr>
        <w:t xml:space="preserve">. </w:t>
      </w:r>
      <w:r w:rsidR="00A36808">
        <w:rPr>
          <w:rFonts w:asciiTheme="minorHAnsi" w:hAnsiTheme="minorHAnsi"/>
          <w:sz w:val="24"/>
          <w:szCs w:val="24"/>
        </w:rPr>
        <w:t>When he</w:t>
      </w:r>
      <w:r w:rsidR="00B21BCC">
        <w:rPr>
          <w:rFonts w:asciiTheme="minorHAnsi" w:hAnsiTheme="minorHAnsi"/>
          <w:sz w:val="24"/>
          <w:szCs w:val="24"/>
        </w:rPr>
        <w:t xml:space="preserve"> enters the meeting room, he</w:t>
      </w:r>
      <w:r w:rsidR="00A36808">
        <w:rPr>
          <w:rFonts w:asciiTheme="minorHAnsi" w:hAnsiTheme="minorHAnsi"/>
          <w:sz w:val="24"/>
          <w:szCs w:val="24"/>
        </w:rPr>
        <w:t xml:space="preserve"> triumphantly demonstrates the bomb</w:t>
      </w:r>
      <w:r w:rsidR="00B21BCC">
        <w:rPr>
          <w:rFonts w:asciiTheme="minorHAnsi" w:hAnsiTheme="minorHAnsi"/>
          <w:sz w:val="24"/>
          <w:szCs w:val="24"/>
        </w:rPr>
        <w:t>, whereas the officials frantically</w:t>
      </w:r>
      <w:r w:rsidR="00711AC5" w:rsidRPr="001B753B">
        <w:rPr>
          <w:rFonts w:asciiTheme="minorHAnsi" w:hAnsiTheme="minorHAnsi"/>
          <w:sz w:val="24"/>
          <w:szCs w:val="24"/>
        </w:rPr>
        <w:t xml:space="preserve"> hide under the table.</w:t>
      </w:r>
      <w:r w:rsidR="00B21BCC">
        <w:rPr>
          <w:rFonts w:asciiTheme="minorHAnsi" w:hAnsiTheme="minorHAnsi"/>
          <w:sz w:val="24"/>
          <w:szCs w:val="24"/>
        </w:rPr>
        <w:t xml:space="preserve"> After a brief moment,</w:t>
      </w:r>
      <w:r w:rsidR="00711AC5" w:rsidRPr="001B753B">
        <w:rPr>
          <w:rFonts w:asciiTheme="minorHAnsi" w:hAnsiTheme="minorHAnsi"/>
          <w:sz w:val="24"/>
          <w:szCs w:val="24"/>
        </w:rPr>
        <w:t xml:space="preserve"> he throws the bomb, yet </w:t>
      </w:r>
      <w:r w:rsidR="00A36808">
        <w:rPr>
          <w:rFonts w:asciiTheme="minorHAnsi" w:hAnsiTheme="minorHAnsi"/>
          <w:sz w:val="24"/>
          <w:szCs w:val="24"/>
        </w:rPr>
        <w:t xml:space="preserve">to his astonishment and their relief </w:t>
      </w:r>
      <w:r w:rsidR="00711AC5" w:rsidRPr="001B753B">
        <w:rPr>
          <w:rFonts w:asciiTheme="minorHAnsi" w:hAnsiTheme="minorHAnsi"/>
          <w:sz w:val="24"/>
          <w:szCs w:val="24"/>
        </w:rPr>
        <w:t>it does not explode.</w:t>
      </w:r>
      <w:r w:rsidR="00B21BCC">
        <w:rPr>
          <w:rStyle w:val="FootnoteReference"/>
          <w:rFonts w:asciiTheme="minorHAnsi" w:hAnsiTheme="minorHAnsi"/>
          <w:sz w:val="24"/>
          <w:szCs w:val="24"/>
        </w:rPr>
        <w:footnoteReference w:id="13"/>
      </w:r>
      <w:r w:rsidR="00A36808">
        <w:rPr>
          <w:rFonts w:asciiTheme="minorHAnsi" w:hAnsiTheme="minorHAnsi"/>
          <w:sz w:val="24"/>
          <w:szCs w:val="24"/>
        </w:rPr>
        <w:t xml:space="preserve"> Soon, the officials</w:t>
      </w:r>
      <w:r w:rsidR="00B21BCC">
        <w:rPr>
          <w:rFonts w:asciiTheme="minorHAnsi" w:hAnsiTheme="minorHAnsi"/>
          <w:sz w:val="24"/>
          <w:szCs w:val="24"/>
        </w:rPr>
        <w:t xml:space="preserve"> viol</w:t>
      </w:r>
      <w:r w:rsidR="00A36808">
        <w:rPr>
          <w:rFonts w:asciiTheme="minorHAnsi" w:hAnsiTheme="minorHAnsi"/>
          <w:sz w:val="24"/>
          <w:szCs w:val="24"/>
        </w:rPr>
        <w:t xml:space="preserve">ently attack </w:t>
      </w:r>
      <w:proofErr w:type="spellStart"/>
      <w:r w:rsidR="00A36808">
        <w:rPr>
          <w:rFonts w:asciiTheme="minorHAnsi" w:hAnsiTheme="minorHAnsi"/>
          <w:sz w:val="24"/>
          <w:szCs w:val="24"/>
        </w:rPr>
        <w:t>Gryziak</w:t>
      </w:r>
      <w:proofErr w:type="spellEnd"/>
      <w:r w:rsidR="00A36808">
        <w:rPr>
          <w:rFonts w:asciiTheme="minorHAnsi" w:hAnsiTheme="minorHAnsi"/>
          <w:sz w:val="24"/>
          <w:szCs w:val="24"/>
        </w:rPr>
        <w:t xml:space="preserve">. </w:t>
      </w:r>
      <w:r w:rsidR="001C2825">
        <w:rPr>
          <w:rFonts w:asciiTheme="minorHAnsi" w:hAnsiTheme="minorHAnsi"/>
          <w:sz w:val="24"/>
          <w:szCs w:val="24"/>
        </w:rPr>
        <w:t>He</w:t>
      </w:r>
      <w:r w:rsidR="006E3FE4">
        <w:rPr>
          <w:rFonts w:asciiTheme="minorHAnsi" w:hAnsiTheme="minorHAnsi"/>
          <w:sz w:val="24"/>
          <w:szCs w:val="24"/>
        </w:rPr>
        <w:t xml:space="preserve"> responds to the violence</w:t>
      </w:r>
      <w:r w:rsidR="007D527B" w:rsidRPr="001B753B">
        <w:rPr>
          <w:rFonts w:asciiTheme="minorHAnsi" w:hAnsiTheme="minorHAnsi"/>
          <w:sz w:val="24"/>
          <w:szCs w:val="24"/>
        </w:rPr>
        <w:t xml:space="preserve"> </w:t>
      </w:r>
      <w:r w:rsidR="00A36808">
        <w:rPr>
          <w:rFonts w:asciiTheme="minorHAnsi" w:hAnsiTheme="minorHAnsi"/>
          <w:sz w:val="24"/>
          <w:szCs w:val="24"/>
        </w:rPr>
        <w:t xml:space="preserve">with </w:t>
      </w:r>
      <w:r w:rsidR="007D527B" w:rsidRPr="001B753B">
        <w:rPr>
          <w:rFonts w:asciiTheme="minorHAnsi" w:hAnsiTheme="minorHAnsi"/>
          <w:sz w:val="24"/>
          <w:szCs w:val="24"/>
        </w:rPr>
        <w:t>obstina</w:t>
      </w:r>
      <w:r w:rsidR="000D4496">
        <w:rPr>
          <w:rFonts w:asciiTheme="minorHAnsi" w:hAnsiTheme="minorHAnsi"/>
          <w:sz w:val="24"/>
          <w:szCs w:val="24"/>
        </w:rPr>
        <w:t>te laughter</w:t>
      </w:r>
      <w:r w:rsidR="007D527B" w:rsidRPr="001B753B">
        <w:rPr>
          <w:rFonts w:asciiTheme="minorHAnsi" w:hAnsiTheme="minorHAnsi"/>
          <w:sz w:val="24"/>
          <w:szCs w:val="24"/>
        </w:rPr>
        <w:t xml:space="preserve"> </w:t>
      </w:r>
      <w:r w:rsidR="00A36808">
        <w:rPr>
          <w:rFonts w:asciiTheme="minorHAnsi" w:hAnsiTheme="minorHAnsi"/>
          <w:sz w:val="24"/>
          <w:szCs w:val="24"/>
        </w:rPr>
        <w:t>which</w:t>
      </w:r>
      <w:r w:rsidR="000D4496">
        <w:rPr>
          <w:rFonts w:asciiTheme="minorHAnsi" w:hAnsiTheme="minorHAnsi"/>
          <w:sz w:val="24"/>
          <w:szCs w:val="24"/>
        </w:rPr>
        <w:t xml:space="preserve"> </w:t>
      </w:r>
      <w:r w:rsidR="007D527B" w:rsidRPr="001B753B">
        <w:rPr>
          <w:rFonts w:asciiTheme="minorHAnsi" w:hAnsiTheme="minorHAnsi"/>
          <w:sz w:val="24"/>
          <w:szCs w:val="24"/>
        </w:rPr>
        <w:t>alienate</w:t>
      </w:r>
      <w:r w:rsidR="000D4496">
        <w:rPr>
          <w:rFonts w:asciiTheme="minorHAnsi" w:hAnsiTheme="minorHAnsi"/>
          <w:sz w:val="24"/>
          <w:szCs w:val="24"/>
        </w:rPr>
        <w:t xml:space="preserve">s the viewers </w:t>
      </w:r>
      <w:r w:rsidR="00A36808">
        <w:rPr>
          <w:rFonts w:asciiTheme="minorHAnsi" w:hAnsiTheme="minorHAnsi"/>
          <w:sz w:val="24"/>
          <w:szCs w:val="24"/>
        </w:rPr>
        <w:t>and prevents</w:t>
      </w:r>
      <w:r w:rsidR="000D4496">
        <w:rPr>
          <w:rFonts w:asciiTheme="minorHAnsi" w:hAnsiTheme="minorHAnsi"/>
          <w:sz w:val="24"/>
          <w:szCs w:val="24"/>
        </w:rPr>
        <w:t xml:space="preserve"> them from feeling </w:t>
      </w:r>
      <w:r w:rsidR="007D527B" w:rsidRPr="001B753B">
        <w:rPr>
          <w:rFonts w:asciiTheme="minorHAnsi" w:hAnsiTheme="minorHAnsi"/>
          <w:sz w:val="24"/>
          <w:szCs w:val="24"/>
        </w:rPr>
        <w:t xml:space="preserve">compassion. </w:t>
      </w:r>
    </w:p>
    <w:p w14:paraId="496D6686" w14:textId="77777777" w:rsidR="00A36808" w:rsidRDefault="00A36808" w:rsidP="00891574">
      <w:pPr>
        <w:pStyle w:val="HTMLPreformatted"/>
        <w:rPr>
          <w:rFonts w:asciiTheme="minorHAnsi" w:hAnsiTheme="minorHAnsi"/>
          <w:sz w:val="24"/>
          <w:szCs w:val="24"/>
        </w:rPr>
      </w:pPr>
    </w:p>
    <w:p w14:paraId="527A5168" w14:textId="270D07FF" w:rsidR="007F57F1" w:rsidRDefault="002F65E5" w:rsidP="00891574">
      <w:pPr>
        <w:pStyle w:val="HTMLPreformatted"/>
        <w:rPr>
          <w:rFonts w:asciiTheme="minorHAnsi" w:hAnsiTheme="minorHAnsi"/>
          <w:sz w:val="24"/>
          <w:szCs w:val="24"/>
        </w:rPr>
      </w:pPr>
      <w:r w:rsidRPr="001B753B">
        <w:rPr>
          <w:rFonts w:asciiTheme="minorHAnsi" w:hAnsiTheme="minorHAnsi"/>
          <w:sz w:val="24"/>
          <w:szCs w:val="24"/>
        </w:rPr>
        <w:t xml:space="preserve">Arguably, </w:t>
      </w:r>
      <w:r w:rsidR="007D527B" w:rsidRPr="001B753B">
        <w:rPr>
          <w:rFonts w:asciiTheme="minorHAnsi" w:hAnsiTheme="minorHAnsi"/>
          <w:sz w:val="24"/>
          <w:szCs w:val="24"/>
        </w:rPr>
        <w:t xml:space="preserve">all of the characters featured in </w:t>
      </w:r>
      <w:r w:rsidR="007D527B" w:rsidRPr="001B753B">
        <w:rPr>
          <w:rFonts w:asciiTheme="minorHAnsi" w:hAnsiTheme="minorHAnsi"/>
          <w:i/>
          <w:sz w:val="24"/>
          <w:szCs w:val="24"/>
        </w:rPr>
        <w:t xml:space="preserve">Fever </w:t>
      </w:r>
      <w:r w:rsidR="000D4496">
        <w:rPr>
          <w:rFonts w:asciiTheme="minorHAnsi" w:hAnsiTheme="minorHAnsi"/>
          <w:sz w:val="24"/>
          <w:szCs w:val="24"/>
        </w:rPr>
        <w:t>are inconsistent in their mot</w:t>
      </w:r>
      <w:r w:rsidR="003A48A2">
        <w:rPr>
          <w:rFonts w:asciiTheme="minorHAnsi" w:hAnsiTheme="minorHAnsi"/>
          <w:sz w:val="24"/>
          <w:szCs w:val="24"/>
        </w:rPr>
        <w:t xml:space="preserve">ivation and </w:t>
      </w:r>
      <w:r w:rsidR="000D4496">
        <w:rPr>
          <w:rFonts w:asciiTheme="minorHAnsi" w:hAnsiTheme="minorHAnsi"/>
          <w:sz w:val="24"/>
          <w:szCs w:val="24"/>
        </w:rPr>
        <w:t xml:space="preserve">as such they </w:t>
      </w:r>
      <w:r w:rsidR="003A48A2">
        <w:rPr>
          <w:rFonts w:asciiTheme="minorHAnsi" w:hAnsiTheme="minorHAnsi"/>
          <w:sz w:val="24"/>
          <w:szCs w:val="24"/>
        </w:rPr>
        <w:t>epitomize</w:t>
      </w:r>
      <w:r w:rsidR="007F6A74" w:rsidRPr="001B753B">
        <w:rPr>
          <w:rFonts w:asciiTheme="minorHAnsi" w:hAnsiTheme="minorHAnsi"/>
          <w:sz w:val="24"/>
          <w:szCs w:val="24"/>
        </w:rPr>
        <w:t xml:space="preserve"> moral chaos emerging from the revolution and its </w:t>
      </w:r>
      <w:r w:rsidR="007F6A74" w:rsidRPr="001B753B">
        <w:rPr>
          <w:rFonts w:asciiTheme="minorHAnsi" w:hAnsiTheme="minorHAnsi"/>
          <w:sz w:val="24"/>
          <w:szCs w:val="24"/>
        </w:rPr>
        <w:lastRenderedPageBreak/>
        <w:t xml:space="preserve">aftermath. In the case </w:t>
      </w:r>
      <w:r w:rsidRPr="001B753B">
        <w:rPr>
          <w:rFonts w:asciiTheme="minorHAnsi" w:hAnsiTheme="minorHAnsi"/>
          <w:sz w:val="24"/>
          <w:szCs w:val="24"/>
        </w:rPr>
        <w:t xml:space="preserve">of </w:t>
      </w:r>
      <w:r w:rsidR="003A48A2">
        <w:rPr>
          <w:rFonts w:asciiTheme="minorHAnsi" w:hAnsiTheme="minorHAnsi"/>
          <w:sz w:val="24"/>
          <w:szCs w:val="24"/>
        </w:rPr>
        <w:t xml:space="preserve">the </w:t>
      </w:r>
      <w:r w:rsidR="00A36808" w:rsidRPr="001C2825">
        <w:rPr>
          <w:rFonts w:asciiTheme="minorHAnsi" w:hAnsiTheme="minorHAnsi"/>
          <w:i/>
          <w:sz w:val="24"/>
          <w:szCs w:val="24"/>
        </w:rPr>
        <w:t>Okhrana’s</w:t>
      </w:r>
      <w:r w:rsidR="00A36808" w:rsidRPr="001B753B">
        <w:rPr>
          <w:rFonts w:asciiTheme="minorHAnsi" w:hAnsiTheme="minorHAnsi"/>
          <w:sz w:val="24"/>
          <w:szCs w:val="24"/>
        </w:rPr>
        <w:t xml:space="preserve"> </w:t>
      </w:r>
      <w:r w:rsidR="00A36808">
        <w:rPr>
          <w:rFonts w:asciiTheme="minorHAnsi" w:hAnsiTheme="minorHAnsi"/>
          <w:sz w:val="24"/>
          <w:szCs w:val="24"/>
        </w:rPr>
        <w:t>secret agents</w:t>
      </w:r>
      <w:r w:rsidR="007F6A74" w:rsidRPr="001B753B">
        <w:rPr>
          <w:rFonts w:asciiTheme="minorHAnsi" w:hAnsiTheme="minorHAnsi"/>
          <w:sz w:val="24"/>
          <w:szCs w:val="24"/>
        </w:rPr>
        <w:t>, their political c</w:t>
      </w:r>
      <w:r w:rsidR="00A36808">
        <w:rPr>
          <w:rFonts w:asciiTheme="minorHAnsi" w:hAnsiTheme="minorHAnsi"/>
          <w:sz w:val="24"/>
          <w:szCs w:val="24"/>
        </w:rPr>
        <w:t>ynicism and opportunism prevent</w:t>
      </w:r>
      <w:r w:rsidR="007F6A74" w:rsidRPr="001B753B">
        <w:rPr>
          <w:rFonts w:asciiTheme="minorHAnsi" w:hAnsiTheme="minorHAnsi"/>
          <w:sz w:val="24"/>
          <w:szCs w:val="24"/>
        </w:rPr>
        <w:t xml:space="preserve"> them from acting as </w:t>
      </w:r>
      <w:r w:rsidRPr="001B753B">
        <w:rPr>
          <w:rFonts w:asciiTheme="minorHAnsi" w:hAnsiTheme="minorHAnsi"/>
          <w:sz w:val="24"/>
          <w:szCs w:val="24"/>
        </w:rPr>
        <w:t>counter-revolution</w:t>
      </w:r>
      <w:r w:rsidR="007F6A74" w:rsidRPr="001B753B">
        <w:rPr>
          <w:rFonts w:asciiTheme="minorHAnsi" w:hAnsiTheme="minorHAnsi"/>
          <w:sz w:val="24"/>
          <w:szCs w:val="24"/>
        </w:rPr>
        <w:t>aries</w:t>
      </w:r>
      <w:r w:rsidRPr="001B753B">
        <w:rPr>
          <w:rFonts w:asciiTheme="minorHAnsi" w:hAnsiTheme="minorHAnsi"/>
          <w:sz w:val="24"/>
          <w:szCs w:val="24"/>
        </w:rPr>
        <w:t xml:space="preserve">. They cannot play a role of the traditional antagonist either. Instead of well-defined political </w:t>
      </w:r>
      <w:r w:rsidR="003A48A2">
        <w:rPr>
          <w:rFonts w:asciiTheme="minorHAnsi" w:hAnsiTheme="minorHAnsi"/>
          <w:sz w:val="24"/>
          <w:szCs w:val="24"/>
        </w:rPr>
        <w:t>revolutionary struggle</w:t>
      </w:r>
      <w:r w:rsidRPr="001B753B">
        <w:rPr>
          <w:rFonts w:asciiTheme="minorHAnsi" w:hAnsiTheme="minorHAnsi"/>
          <w:sz w:val="24"/>
          <w:szCs w:val="24"/>
        </w:rPr>
        <w:t>, Holland’</w:t>
      </w:r>
      <w:r w:rsidR="00286B5E" w:rsidRPr="001B753B">
        <w:rPr>
          <w:rFonts w:asciiTheme="minorHAnsi" w:hAnsiTheme="minorHAnsi"/>
          <w:sz w:val="24"/>
          <w:szCs w:val="24"/>
        </w:rPr>
        <w:t>s film presents its decline and entropy. Im</w:t>
      </w:r>
      <w:r w:rsidR="003A48A2">
        <w:rPr>
          <w:rFonts w:asciiTheme="minorHAnsi" w:hAnsiTheme="minorHAnsi"/>
          <w:sz w:val="24"/>
          <w:szCs w:val="24"/>
        </w:rPr>
        <w:t>portantly, none of the main characters</w:t>
      </w:r>
      <w:r w:rsidR="00286B5E" w:rsidRPr="001B753B">
        <w:rPr>
          <w:rFonts w:asciiTheme="minorHAnsi" w:hAnsiTheme="minorHAnsi"/>
          <w:sz w:val="24"/>
          <w:szCs w:val="24"/>
        </w:rPr>
        <w:t xml:space="preserve"> represents positive values that the viewer may identify with. Leon embodies </w:t>
      </w:r>
      <w:r w:rsidR="003A48A2">
        <w:rPr>
          <w:rFonts w:asciiTheme="minorHAnsi" w:hAnsiTheme="minorHAnsi"/>
          <w:sz w:val="24"/>
          <w:szCs w:val="24"/>
        </w:rPr>
        <w:t xml:space="preserve">the figure of a </w:t>
      </w:r>
      <w:r w:rsidR="00286B5E" w:rsidRPr="001B753B">
        <w:rPr>
          <w:rFonts w:asciiTheme="minorHAnsi" w:hAnsiTheme="minorHAnsi"/>
          <w:sz w:val="24"/>
          <w:szCs w:val="24"/>
        </w:rPr>
        <w:t>cold-blooded immoral revolutionary who is able to sacrifice everyone at the altar</w:t>
      </w:r>
      <w:r w:rsidR="007F6A74" w:rsidRPr="001B753B">
        <w:rPr>
          <w:rFonts w:asciiTheme="minorHAnsi" w:hAnsiTheme="minorHAnsi"/>
          <w:sz w:val="24"/>
          <w:szCs w:val="24"/>
        </w:rPr>
        <w:t xml:space="preserve"> of </w:t>
      </w:r>
      <w:r w:rsidR="003A48A2">
        <w:rPr>
          <w:rFonts w:asciiTheme="minorHAnsi" w:hAnsiTheme="minorHAnsi"/>
          <w:sz w:val="24"/>
          <w:szCs w:val="24"/>
        </w:rPr>
        <w:t xml:space="preserve">the </w:t>
      </w:r>
      <w:r w:rsidR="007F6A74" w:rsidRPr="001B753B">
        <w:rPr>
          <w:rFonts w:asciiTheme="minorHAnsi" w:hAnsiTheme="minorHAnsi"/>
          <w:sz w:val="24"/>
          <w:szCs w:val="24"/>
        </w:rPr>
        <w:t>political struggle.</w:t>
      </w:r>
      <w:r w:rsidR="00B2322F" w:rsidRPr="001B753B">
        <w:rPr>
          <w:rFonts w:asciiTheme="minorHAnsi" w:hAnsiTheme="minorHAnsi"/>
          <w:sz w:val="24"/>
          <w:szCs w:val="24"/>
        </w:rPr>
        <w:t xml:space="preserve"> Kama approaches the revolution with a hysterical excitement </w:t>
      </w:r>
      <w:r w:rsidR="007F6A74" w:rsidRPr="001B753B">
        <w:rPr>
          <w:rFonts w:asciiTheme="minorHAnsi" w:hAnsiTheme="minorHAnsi"/>
          <w:sz w:val="24"/>
          <w:szCs w:val="24"/>
        </w:rPr>
        <w:t xml:space="preserve">and ends up with </w:t>
      </w:r>
      <w:r w:rsidR="003A48A2">
        <w:rPr>
          <w:rFonts w:asciiTheme="minorHAnsi" w:hAnsiTheme="minorHAnsi"/>
          <w:sz w:val="24"/>
          <w:szCs w:val="24"/>
        </w:rPr>
        <w:t xml:space="preserve">a </w:t>
      </w:r>
      <w:r w:rsidR="007F6A74" w:rsidRPr="001B753B">
        <w:rPr>
          <w:rFonts w:asciiTheme="minorHAnsi" w:hAnsiTheme="minorHAnsi"/>
          <w:sz w:val="24"/>
          <w:szCs w:val="24"/>
        </w:rPr>
        <w:t>mental illness.</w:t>
      </w:r>
      <w:r w:rsidR="00B2322F" w:rsidRPr="001B753B">
        <w:rPr>
          <w:rFonts w:asciiTheme="minorHAnsi" w:hAnsiTheme="minorHAnsi"/>
          <w:sz w:val="24"/>
          <w:szCs w:val="24"/>
        </w:rPr>
        <w:t xml:space="preserve"> Kamil who is secretly in love with Kama soon abandons his revolutiona</w:t>
      </w:r>
      <w:r w:rsidR="0099499B" w:rsidRPr="001B753B">
        <w:rPr>
          <w:rFonts w:asciiTheme="minorHAnsi" w:hAnsiTheme="minorHAnsi"/>
          <w:sz w:val="24"/>
          <w:szCs w:val="24"/>
        </w:rPr>
        <w:t>ry activity to take care of her</w:t>
      </w:r>
      <w:r w:rsidR="007F6A74" w:rsidRPr="001B753B">
        <w:rPr>
          <w:rFonts w:asciiTheme="minorHAnsi" w:hAnsiTheme="minorHAnsi"/>
          <w:sz w:val="24"/>
          <w:szCs w:val="24"/>
        </w:rPr>
        <w:t xml:space="preserve"> and as it is subtly suggested </w:t>
      </w:r>
      <w:r w:rsidR="003A48A2">
        <w:rPr>
          <w:rFonts w:asciiTheme="minorHAnsi" w:hAnsiTheme="minorHAnsi"/>
          <w:sz w:val="24"/>
          <w:szCs w:val="24"/>
        </w:rPr>
        <w:t xml:space="preserve">he </w:t>
      </w:r>
      <w:r w:rsidR="007F6A74" w:rsidRPr="001B753B">
        <w:rPr>
          <w:rFonts w:asciiTheme="minorHAnsi" w:hAnsiTheme="minorHAnsi"/>
          <w:sz w:val="24"/>
          <w:szCs w:val="24"/>
        </w:rPr>
        <w:t>decides to inform on Leon to protect his beloved.</w:t>
      </w:r>
      <w:r w:rsidR="003A48A2">
        <w:rPr>
          <w:rFonts w:asciiTheme="minorHAnsi" w:hAnsiTheme="minorHAnsi"/>
          <w:sz w:val="24"/>
          <w:szCs w:val="24"/>
        </w:rPr>
        <w:t xml:space="preserve"> </w:t>
      </w:r>
      <w:proofErr w:type="spellStart"/>
      <w:r w:rsidR="0099499B" w:rsidRPr="001B753B">
        <w:rPr>
          <w:rFonts w:asciiTheme="minorHAnsi" w:hAnsiTheme="minorHAnsi"/>
          <w:sz w:val="24"/>
          <w:szCs w:val="24"/>
        </w:rPr>
        <w:t>Kiełza</w:t>
      </w:r>
      <w:proofErr w:type="spellEnd"/>
      <w:r w:rsidR="0099499B" w:rsidRPr="001B753B">
        <w:rPr>
          <w:rFonts w:asciiTheme="minorHAnsi" w:hAnsiTheme="minorHAnsi"/>
          <w:sz w:val="24"/>
          <w:szCs w:val="24"/>
        </w:rPr>
        <w:t xml:space="preserve"> is unable to develop his own class-determ</w:t>
      </w:r>
      <w:r w:rsidR="003A48A2">
        <w:rPr>
          <w:rFonts w:asciiTheme="minorHAnsi" w:hAnsiTheme="minorHAnsi"/>
          <w:sz w:val="24"/>
          <w:szCs w:val="24"/>
        </w:rPr>
        <w:t>ined political subjectivity while mechanically repeating</w:t>
      </w:r>
      <w:r w:rsidR="0099499B" w:rsidRPr="001B753B">
        <w:rPr>
          <w:rFonts w:asciiTheme="minorHAnsi" w:hAnsiTheme="minorHAnsi"/>
          <w:sz w:val="24"/>
          <w:szCs w:val="24"/>
        </w:rPr>
        <w:t xml:space="preserve"> revolutionary slogans</w:t>
      </w:r>
      <w:r w:rsidR="003A48A2">
        <w:rPr>
          <w:rFonts w:asciiTheme="minorHAnsi" w:hAnsiTheme="minorHAnsi"/>
          <w:sz w:val="24"/>
          <w:szCs w:val="24"/>
        </w:rPr>
        <w:t>. H</w:t>
      </w:r>
      <w:r w:rsidR="0099499B" w:rsidRPr="001B753B">
        <w:rPr>
          <w:rFonts w:asciiTheme="minorHAnsi" w:hAnsiTheme="minorHAnsi"/>
          <w:sz w:val="24"/>
          <w:szCs w:val="24"/>
        </w:rPr>
        <w:t xml:space="preserve">is death is </w:t>
      </w:r>
      <w:r w:rsidR="003A48A2">
        <w:rPr>
          <w:rFonts w:asciiTheme="minorHAnsi" w:hAnsiTheme="minorHAnsi"/>
          <w:sz w:val="24"/>
          <w:szCs w:val="24"/>
        </w:rPr>
        <w:t xml:space="preserve">not depicted as a symbol of political resistance but </w:t>
      </w:r>
      <w:r w:rsidR="0099499B" w:rsidRPr="001B753B">
        <w:rPr>
          <w:rFonts w:asciiTheme="minorHAnsi" w:hAnsiTheme="minorHAnsi"/>
          <w:sz w:val="24"/>
          <w:szCs w:val="24"/>
        </w:rPr>
        <w:t>r</w:t>
      </w:r>
      <w:r w:rsidR="007D4DBB" w:rsidRPr="001B753B">
        <w:rPr>
          <w:rFonts w:asciiTheme="minorHAnsi" w:hAnsiTheme="minorHAnsi"/>
          <w:sz w:val="24"/>
          <w:szCs w:val="24"/>
        </w:rPr>
        <w:t>ather a clumsy</w:t>
      </w:r>
      <w:r w:rsidR="001C2825">
        <w:rPr>
          <w:rFonts w:asciiTheme="minorHAnsi" w:hAnsiTheme="minorHAnsi"/>
          <w:sz w:val="24"/>
          <w:szCs w:val="24"/>
        </w:rPr>
        <w:t xml:space="preserve"> parody of it</w:t>
      </w:r>
      <w:r w:rsidR="00A36808">
        <w:rPr>
          <w:rFonts w:asciiTheme="minorHAnsi" w:hAnsiTheme="minorHAnsi"/>
          <w:sz w:val="24"/>
          <w:szCs w:val="24"/>
        </w:rPr>
        <w:t>. Finally,</w:t>
      </w:r>
      <w:r w:rsidR="007D4DBB" w:rsidRPr="001B753B">
        <w:rPr>
          <w:rFonts w:asciiTheme="minorHAnsi" w:hAnsiTheme="minorHAnsi"/>
          <w:sz w:val="24"/>
          <w:szCs w:val="24"/>
        </w:rPr>
        <w:t xml:space="preserve"> </w:t>
      </w:r>
      <w:proofErr w:type="spellStart"/>
      <w:r w:rsidR="0099499B" w:rsidRPr="001B753B">
        <w:rPr>
          <w:rFonts w:asciiTheme="minorHAnsi" w:hAnsiTheme="minorHAnsi"/>
          <w:sz w:val="24"/>
          <w:szCs w:val="24"/>
        </w:rPr>
        <w:t>Gryziak</w:t>
      </w:r>
      <w:proofErr w:type="spellEnd"/>
      <w:r w:rsidR="0099499B" w:rsidRPr="001B753B">
        <w:rPr>
          <w:rFonts w:asciiTheme="minorHAnsi" w:hAnsiTheme="minorHAnsi"/>
          <w:sz w:val="24"/>
          <w:szCs w:val="24"/>
        </w:rPr>
        <w:t xml:space="preserve"> </w:t>
      </w:r>
      <w:r w:rsidR="003A48A2">
        <w:rPr>
          <w:rFonts w:asciiTheme="minorHAnsi" w:hAnsiTheme="minorHAnsi"/>
          <w:sz w:val="24"/>
          <w:szCs w:val="24"/>
        </w:rPr>
        <w:t xml:space="preserve">is </w:t>
      </w:r>
      <w:r w:rsidR="0099499B" w:rsidRPr="001B753B">
        <w:rPr>
          <w:rFonts w:asciiTheme="minorHAnsi" w:hAnsiTheme="minorHAnsi"/>
          <w:sz w:val="24"/>
          <w:szCs w:val="24"/>
        </w:rPr>
        <w:t xml:space="preserve">killed </w:t>
      </w:r>
      <w:r w:rsidR="003A48A2">
        <w:rPr>
          <w:rFonts w:asciiTheme="minorHAnsi" w:hAnsiTheme="minorHAnsi"/>
          <w:sz w:val="24"/>
          <w:szCs w:val="24"/>
        </w:rPr>
        <w:t xml:space="preserve">in an uncontrolled revenge performed by a mob-like horde of the policemen. Importantly, there is </w:t>
      </w:r>
      <w:r w:rsidR="0099499B" w:rsidRPr="001B753B">
        <w:rPr>
          <w:rFonts w:asciiTheme="minorHAnsi" w:hAnsiTheme="minorHAnsi"/>
          <w:sz w:val="24"/>
          <w:szCs w:val="24"/>
        </w:rPr>
        <w:t xml:space="preserve">no </w:t>
      </w:r>
      <w:r w:rsidR="003A48A2">
        <w:rPr>
          <w:rFonts w:asciiTheme="minorHAnsi" w:hAnsiTheme="minorHAnsi"/>
          <w:sz w:val="24"/>
          <w:szCs w:val="24"/>
        </w:rPr>
        <w:t>single character to survive and</w:t>
      </w:r>
      <w:r w:rsidR="003A5B84" w:rsidRPr="001B753B">
        <w:rPr>
          <w:rFonts w:asciiTheme="minorHAnsi" w:hAnsiTheme="minorHAnsi"/>
          <w:sz w:val="24"/>
          <w:szCs w:val="24"/>
        </w:rPr>
        <w:t xml:space="preserve"> </w:t>
      </w:r>
      <w:r w:rsidR="0099499B" w:rsidRPr="001B753B">
        <w:rPr>
          <w:rFonts w:asciiTheme="minorHAnsi" w:hAnsiTheme="minorHAnsi"/>
          <w:sz w:val="24"/>
          <w:szCs w:val="24"/>
        </w:rPr>
        <w:t>take over the revolutionary task</w:t>
      </w:r>
      <w:r w:rsidR="00891574">
        <w:rPr>
          <w:rFonts w:asciiTheme="minorHAnsi" w:hAnsiTheme="minorHAnsi"/>
          <w:sz w:val="24"/>
          <w:szCs w:val="24"/>
        </w:rPr>
        <w:t xml:space="preserve">. </w:t>
      </w:r>
      <w:r w:rsidR="007D4DBB" w:rsidRPr="001B753B">
        <w:rPr>
          <w:rFonts w:asciiTheme="minorHAnsi" w:hAnsiTheme="minorHAnsi"/>
          <w:sz w:val="24"/>
          <w:szCs w:val="24"/>
        </w:rPr>
        <w:t>T</w:t>
      </w:r>
      <w:r w:rsidR="0099499B" w:rsidRPr="001B753B">
        <w:rPr>
          <w:rFonts w:asciiTheme="minorHAnsi" w:hAnsiTheme="minorHAnsi"/>
          <w:sz w:val="24"/>
          <w:szCs w:val="24"/>
        </w:rPr>
        <w:t xml:space="preserve">he </w:t>
      </w:r>
      <w:r w:rsidR="007D4DBB" w:rsidRPr="001B753B">
        <w:rPr>
          <w:rFonts w:asciiTheme="minorHAnsi" w:hAnsiTheme="minorHAnsi"/>
          <w:sz w:val="24"/>
          <w:szCs w:val="24"/>
        </w:rPr>
        <w:t xml:space="preserve">Russians are ultimate victors who are able to disarm the </w:t>
      </w:r>
      <w:r w:rsidR="0099499B" w:rsidRPr="001B753B">
        <w:rPr>
          <w:rFonts w:asciiTheme="minorHAnsi" w:hAnsiTheme="minorHAnsi"/>
          <w:sz w:val="24"/>
          <w:szCs w:val="24"/>
        </w:rPr>
        <w:t xml:space="preserve">bomb </w:t>
      </w:r>
      <w:r w:rsidR="00891574">
        <w:rPr>
          <w:rFonts w:asciiTheme="minorHAnsi" w:hAnsiTheme="minorHAnsi"/>
          <w:sz w:val="24"/>
          <w:szCs w:val="24"/>
        </w:rPr>
        <w:t>symbolizing</w:t>
      </w:r>
      <w:r w:rsidR="0099499B" w:rsidRPr="001B753B">
        <w:rPr>
          <w:rFonts w:asciiTheme="minorHAnsi" w:hAnsiTheme="minorHAnsi"/>
          <w:sz w:val="24"/>
          <w:szCs w:val="24"/>
        </w:rPr>
        <w:t xml:space="preserve"> the revolutionary spirit</w:t>
      </w:r>
      <w:r w:rsidR="006E3FE4">
        <w:rPr>
          <w:rFonts w:asciiTheme="minorHAnsi" w:hAnsiTheme="minorHAnsi"/>
          <w:sz w:val="24"/>
          <w:szCs w:val="24"/>
        </w:rPr>
        <w:t>. Its ‘</w:t>
      </w:r>
      <w:r w:rsidR="007D4DBB" w:rsidRPr="001B753B">
        <w:rPr>
          <w:rFonts w:asciiTheme="minorHAnsi" w:hAnsiTheme="minorHAnsi"/>
          <w:sz w:val="24"/>
          <w:szCs w:val="24"/>
        </w:rPr>
        <w:t>sa</w:t>
      </w:r>
      <w:r w:rsidR="006E3FE4">
        <w:rPr>
          <w:rFonts w:asciiTheme="minorHAnsi" w:hAnsiTheme="minorHAnsi"/>
          <w:sz w:val="24"/>
          <w:szCs w:val="24"/>
        </w:rPr>
        <w:t>fe’</w:t>
      </w:r>
      <w:r w:rsidR="00891574">
        <w:rPr>
          <w:rFonts w:asciiTheme="minorHAnsi" w:hAnsiTheme="minorHAnsi"/>
          <w:sz w:val="24"/>
          <w:szCs w:val="24"/>
        </w:rPr>
        <w:t xml:space="preserve"> explosion in the river stands for the</w:t>
      </w:r>
      <w:r w:rsidR="007D4DBB" w:rsidRPr="001B753B">
        <w:rPr>
          <w:rFonts w:asciiTheme="minorHAnsi" w:hAnsiTheme="minorHAnsi"/>
          <w:sz w:val="24"/>
          <w:szCs w:val="24"/>
        </w:rPr>
        <w:t xml:space="preserve"> </w:t>
      </w:r>
      <w:r w:rsidR="006E3FE4">
        <w:rPr>
          <w:rFonts w:asciiTheme="minorHAnsi" w:hAnsiTheme="minorHAnsi"/>
          <w:sz w:val="24"/>
          <w:szCs w:val="24"/>
        </w:rPr>
        <w:t>‘disarmament’</w:t>
      </w:r>
      <w:r w:rsidR="00A36808">
        <w:rPr>
          <w:rFonts w:asciiTheme="minorHAnsi" w:hAnsiTheme="minorHAnsi"/>
          <w:sz w:val="24"/>
          <w:szCs w:val="24"/>
        </w:rPr>
        <w:t xml:space="preserve"> and consequently </w:t>
      </w:r>
      <w:r w:rsidR="006E3FE4">
        <w:rPr>
          <w:rFonts w:asciiTheme="minorHAnsi" w:hAnsiTheme="minorHAnsi"/>
          <w:sz w:val="24"/>
          <w:szCs w:val="24"/>
        </w:rPr>
        <w:t>‘death’</w:t>
      </w:r>
      <w:r w:rsidR="007D4DBB" w:rsidRPr="001B753B">
        <w:rPr>
          <w:rFonts w:asciiTheme="minorHAnsi" w:hAnsiTheme="minorHAnsi"/>
          <w:sz w:val="24"/>
          <w:szCs w:val="24"/>
        </w:rPr>
        <w:t xml:space="preserve"> of the political struggle</w:t>
      </w:r>
      <w:r w:rsidR="001C2825">
        <w:rPr>
          <w:rFonts w:asciiTheme="minorHAnsi" w:hAnsiTheme="minorHAnsi"/>
          <w:sz w:val="24"/>
          <w:szCs w:val="24"/>
        </w:rPr>
        <w:t xml:space="preserve"> of Polish people</w:t>
      </w:r>
      <w:r w:rsidR="007D4DBB" w:rsidRPr="001B753B">
        <w:rPr>
          <w:rFonts w:asciiTheme="minorHAnsi" w:hAnsiTheme="minorHAnsi"/>
          <w:sz w:val="24"/>
          <w:szCs w:val="24"/>
        </w:rPr>
        <w:t>.</w:t>
      </w:r>
    </w:p>
    <w:p w14:paraId="0055A7A1" w14:textId="77777777" w:rsidR="00891574" w:rsidRPr="00891574" w:rsidRDefault="00891574" w:rsidP="00891574">
      <w:pPr>
        <w:pStyle w:val="HTMLPreformatted"/>
        <w:rPr>
          <w:rFonts w:asciiTheme="minorHAnsi" w:hAnsiTheme="minorHAnsi"/>
          <w:sz w:val="24"/>
          <w:szCs w:val="24"/>
        </w:rPr>
      </w:pPr>
    </w:p>
    <w:p w14:paraId="21D6A6E3" w14:textId="07C9A37A" w:rsidR="007F57F1" w:rsidRPr="00891574" w:rsidRDefault="007F57F1" w:rsidP="007F57F1">
      <w:pPr>
        <w:widowControl w:val="0"/>
        <w:autoSpaceDE w:val="0"/>
        <w:autoSpaceDN w:val="0"/>
        <w:adjustRightInd w:val="0"/>
        <w:spacing w:after="240"/>
        <w:rPr>
          <w:rFonts w:cs="Times Roman"/>
          <w:color w:val="000000"/>
          <w:lang w:val="en-US"/>
        </w:rPr>
      </w:pPr>
      <w:r>
        <w:rPr>
          <w:rFonts w:cs="Times Roman"/>
          <w:i/>
          <w:color w:val="000000"/>
          <w:lang w:val="en-US"/>
        </w:rPr>
        <w:t>Fever</w:t>
      </w:r>
      <w:r>
        <w:rPr>
          <w:rFonts w:cs="Times Roman"/>
          <w:color w:val="000000"/>
          <w:lang w:val="en-US"/>
        </w:rPr>
        <w:t xml:space="preserve"> does not reflect on the</w:t>
      </w:r>
      <w:r w:rsidRPr="001B753B">
        <w:rPr>
          <w:rFonts w:cs="Times Roman"/>
          <w:color w:val="000000"/>
          <w:lang w:val="en-US"/>
        </w:rPr>
        <w:t xml:space="preserve"> emancipatory impulses originating from masses</w:t>
      </w:r>
      <w:r>
        <w:rPr>
          <w:rFonts w:cs="Times Roman"/>
          <w:color w:val="000000"/>
          <w:lang w:val="en-US"/>
        </w:rPr>
        <w:t xml:space="preserve"> as claimed by </w:t>
      </w:r>
      <w:r w:rsidR="001C2825">
        <w:rPr>
          <w:rFonts w:cs="Times Roman"/>
          <w:color w:val="000000"/>
          <w:lang w:val="en-US"/>
        </w:rPr>
        <w:t xml:space="preserve">the </w:t>
      </w:r>
      <w:r>
        <w:rPr>
          <w:rFonts w:cs="Times Roman"/>
          <w:color w:val="000000"/>
          <w:lang w:val="en-US"/>
        </w:rPr>
        <w:t xml:space="preserve">historians (cf. </w:t>
      </w:r>
      <w:proofErr w:type="spellStart"/>
      <w:r>
        <w:rPr>
          <w:rFonts w:cs="Times Roman"/>
          <w:color w:val="000000"/>
          <w:lang w:val="en-US"/>
        </w:rPr>
        <w:t>Blobaum</w:t>
      </w:r>
      <w:proofErr w:type="spellEnd"/>
      <w:r>
        <w:rPr>
          <w:rFonts w:cs="Times Roman"/>
          <w:color w:val="000000"/>
          <w:lang w:val="en-US"/>
        </w:rPr>
        <w:t xml:space="preserve"> 1995)</w:t>
      </w:r>
      <w:r w:rsidRPr="001B753B">
        <w:rPr>
          <w:rFonts w:cs="Times Roman"/>
          <w:color w:val="000000"/>
          <w:lang w:val="en-US"/>
        </w:rPr>
        <w:t xml:space="preserve">, instead the film shows revolutionaries representing middle-class or intelligentsia </w:t>
      </w:r>
      <w:r w:rsidR="00891574">
        <w:rPr>
          <w:rFonts w:cs="Times Roman"/>
          <w:color w:val="000000"/>
          <w:lang w:val="en-US"/>
        </w:rPr>
        <w:t>who are visibly alienated from the l</w:t>
      </w:r>
      <w:r w:rsidRPr="001B753B">
        <w:rPr>
          <w:rFonts w:cs="Times Roman"/>
          <w:color w:val="000000"/>
          <w:lang w:val="en-US"/>
        </w:rPr>
        <w:t xml:space="preserve">ower class </w:t>
      </w:r>
      <w:r w:rsidR="00891574">
        <w:rPr>
          <w:rFonts w:cs="Times Roman"/>
          <w:color w:val="000000"/>
          <w:lang w:val="en-US"/>
        </w:rPr>
        <w:t>participants of the protest. The latter</w:t>
      </w:r>
      <w:r w:rsidRPr="001B753B">
        <w:rPr>
          <w:rFonts w:cs="Times Roman"/>
          <w:color w:val="000000"/>
          <w:lang w:val="en-US"/>
        </w:rPr>
        <w:t xml:space="preserve"> are </w:t>
      </w:r>
      <w:r w:rsidR="00891574">
        <w:rPr>
          <w:rFonts w:cs="Times Roman"/>
          <w:color w:val="000000"/>
          <w:lang w:val="en-US"/>
        </w:rPr>
        <w:t xml:space="preserve">only </w:t>
      </w:r>
      <w:r w:rsidRPr="001B753B">
        <w:rPr>
          <w:rFonts w:cs="Times Roman"/>
          <w:color w:val="000000"/>
          <w:lang w:val="en-US"/>
        </w:rPr>
        <w:t xml:space="preserve">emotionally </w:t>
      </w:r>
      <w:r w:rsidR="00891574">
        <w:rPr>
          <w:rFonts w:cs="Times Roman"/>
          <w:color w:val="000000"/>
          <w:lang w:val="en-US"/>
        </w:rPr>
        <w:t>engaged with the political protest</w:t>
      </w:r>
      <w:r w:rsidR="00EA4B52">
        <w:rPr>
          <w:rFonts w:cs="Times Roman"/>
          <w:color w:val="000000"/>
          <w:lang w:val="en-US"/>
        </w:rPr>
        <w:t>, while</w:t>
      </w:r>
      <w:r w:rsidRPr="001B753B">
        <w:rPr>
          <w:rFonts w:cs="Times Roman"/>
          <w:color w:val="000000"/>
          <w:lang w:val="en-US"/>
        </w:rPr>
        <w:t xml:space="preserve"> not </w:t>
      </w:r>
      <w:r w:rsidR="00891574">
        <w:rPr>
          <w:rFonts w:cs="Times Roman"/>
          <w:color w:val="000000"/>
          <w:lang w:val="en-US"/>
        </w:rPr>
        <w:t>b</w:t>
      </w:r>
      <w:r w:rsidR="001C2825">
        <w:rPr>
          <w:rFonts w:cs="Times Roman"/>
          <w:color w:val="000000"/>
          <w:lang w:val="en-US"/>
        </w:rPr>
        <w:t>eing able to come up with their</w:t>
      </w:r>
      <w:r w:rsidR="00EA4B52">
        <w:rPr>
          <w:rFonts w:cs="Times Roman"/>
          <w:color w:val="000000"/>
          <w:lang w:val="en-US"/>
        </w:rPr>
        <w:t xml:space="preserve"> </w:t>
      </w:r>
      <w:r w:rsidR="001C2825">
        <w:rPr>
          <w:rFonts w:cs="Times Roman"/>
          <w:color w:val="000000"/>
          <w:lang w:val="en-US"/>
        </w:rPr>
        <w:t xml:space="preserve">own political </w:t>
      </w:r>
      <w:r w:rsidR="00EA4B52">
        <w:rPr>
          <w:rFonts w:cs="Times Roman"/>
          <w:color w:val="000000"/>
          <w:lang w:val="en-US"/>
        </w:rPr>
        <w:t>agenda</w:t>
      </w:r>
      <w:r w:rsidR="00891574">
        <w:rPr>
          <w:rFonts w:cs="Times Roman"/>
          <w:color w:val="000000"/>
          <w:lang w:val="en-US"/>
        </w:rPr>
        <w:t xml:space="preserve">. </w:t>
      </w:r>
      <w:r w:rsidRPr="001B753B">
        <w:rPr>
          <w:rFonts w:cs="Times Roman"/>
          <w:color w:val="000000"/>
          <w:lang w:val="en-US"/>
        </w:rPr>
        <w:t>Finally, there is a large group of traitors and secret agents who often work for both Polish political parties and th</w:t>
      </w:r>
      <w:r w:rsidR="00EA4B52">
        <w:rPr>
          <w:rFonts w:cs="Times Roman"/>
          <w:color w:val="000000"/>
          <w:lang w:val="en-US"/>
        </w:rPr>
        <w:t>e Russian secret police</w:t>
      </w:r>
      <w:r w:rsidRPr="001B753B">
        <w:rPr>
          <w:rFonts w:cs="Times Roman"/>
          <w:color w:val="000000"/>
          <w:lang w:val="en-US"/>
        </w:rPr>
        <w:t xml:space="preserve">. </w:t>
      </w:r>
      <w:r w:rsidR="00891574">
        <w:rPr>
          <w:rFonts w:cs="Times Roman"/>
          <w:color w:val="000000"/>
          <w:lang w:val="en-US"/>
        </w:rPr>
        <w:t xml:space="preserve">In </w:t>
      </w:r>
      <w:r w:rsidR="00891574">
        <w:rPr>
          <w:rFonts w:cs="Times Roman"/>
          <w:i/>
          <w:color w:val="000000"/>
          <w:lang w:val="en-US"/>
        </w:rPr>
        <w:t xml:space="preserve">Fever, </w:t>
      </w:r>
      <w:r w:rsidR="00891574">
        <w:rPr>
          <w:rFonts w:cs="Times Roman"/>
          <w:color w:val="000000"/>
          <w:lang w:val="en-US"/>
        </w:rPr>
        <w:t xml:space="preserve">the revolution is presented as a massive </w:t>
      </w:r>
      <w:r w:rsidR="00EA4B52">
        <w:rPr>
          <w:rFonts w:cs="Times Roman"/>
          <w:color w:val="000000"/>
          <w:lang w:val="en-US"/>
        </w:rPr>
        <w:t xml:space="preserve">yet not consistent movement. </w:t>
      </w:r>
    </w:p>
    <w:p w14:paraId="28FFB9C0" w14:textId="57EF0EF4" w:rsidR="00815269" w:rsidRPr="00094575" w:rsidRDefault="00094575" w:rsidP="00D22262">
      <w:pPr>
        <w:rPr>
          <w:b/>
          <w:i/>
        </w:rPr>
      </w:pPr>
      <w:r>
        <w:rPr>
          <w:b/>
          <w:i/>
        </w:rPr>
        <w:t xml:space="preserve">Fever – </w:t>
      </w:r>
      <w:r>
        <w:rPr>
          <w:b/>
        </w:rPr>
        <w:t xml:space="preserve">a revolutionary film, or </w:t>
      </w:r>
      <w:r w:rsidR="00ED3097">
        <w:rPr>
          <w:b/>
        </w:rPr>
        <w:t xml:space="preserve">a </w:t>
      </w:r>
      <w:r>
        <w:rPr>
          <w:b/>
        </w:rPr>
        <w:t>film about (lost) revolution?</w:t>
      </w:r>
      <w:r w:rsidRPr="00094575">
        <w:rPr>
          <w:b/>
        </w:rPr>
        <w:t xml:space="preserve"> </w:t>
      </w:r>
      <w:r w:rsidR="00815269" w:rsidRPr="00094575">
        <w:rPr>
          <w:b/>
          <w:i/>
        </w:rPr>
        <w:t xml:space="preserve"> </w:t>
      </w:r>
    </w:p>
    <w:p w14:paraId="2EEA3E2F" w14:textId="068B22D4" w:rsidR="00BE2E05" w:rsidRPr="001B753B" w:rsidRDefault="006346F2" w:rsidP="00D22262">
      <w:r w:rsidRPr="001B753B">
        <w:rPr>
          <w:i/>
        </w:rPr>
        <w:t xml:space="preserve">Fever </w:t>
      </w:r>
      <w:r w:rsidRPr="001B753B">
        <w:t>– as any film made in Poland during the period of real socialism –</w:t>
      </w:r>
      <w:r w:rsidR="00EA4B52">
        <w:t xml:space="preserve"> had to be approved by the</w:t>
      </w:r>
      <w:r w:rsidRPr="001B753B">
        <w:t xml:space="preserve"> Commission for </w:t>
      </w:r>
      <w:r w:rsidR="001D4F87">
        <w:t>Film Approval (</w:t>
      </w:r>
      <w:proofErr w:type="spellStart"/>
      <w:r w:rsidR="001D4F87">
        <w:t>Komisja</w:t>
      </w:r>
      <w:proofErr w:type="spellEnd"/>
      <w:r w:rsidR="001D4F87">
        <w:t xml:space="preserve"> </w:t>
      </w:r>
      <w:proofErr w:type="spellStart"/>
      <w:r w:rsidR="001D4F87">
        <w:t>Kolaudacyjna</w:t>
      </w:r>
      <w:proofErr w:type="spellEnd"/>
      <w:r w:rsidR="001D4F87">
        <w:t xml:space="preserve">) for </w:t>
      </w:r>
      <w:r w:rsidRPr="001B753B">
        <w:t xml:space="preserve">official distribution. </w:t>
      </w:r>
      <w:r w:rsidR="001D4F87">
        <w:t xml:space="preserve">The meeting took place on </w:t>
      </w:r>
      <w:r w:rsidR="00D94FF1" w:rsidRPr="001B753B">
        <w:t>November</w:t>
      </w:r>
      <w:r w:rsidR="001D4F87">
        <w:t xml:space="preserve"> 10</w:t>
      </w:r>
      <w:r w:rsidR="001D4F87" w:rsidRPr="001D4F87">
        <w:rPr>
          <w:vertAlign w:val="superscript"/>
        </w:rPr>
        <w:t>th</w:t>
      </w:r>
      <w:r w:rsidR="00D94FF1" w:rsidRPr="001B753B">
        <w:t>, 1980</w:t>
      </w:r>
      <w:r w:rsidR="001D4F87">
        <w:t>,</w:t>
      </w:r>
      <w:r w:rsidR="00D94FF1" w:rsidRPr="001B753B">
        <w:t xml:space="preserve"> wh</w:t>
      </w:r>
      <w:r w:rsidR="001D4F87">
        <w:t>ich was two months after</w:t>
      </w:r>
      <w:r w:rsidR="00D94FF1" w:rsidRPr="001B753B">
        <w:t xml:space="preserve"> the agreement </w:t>
      </w:r>
      <w:r w:rsidR="001D4F87">
        <w:t>signed by</w:t>
      </w:r>
      <w:r w:rsidR="00D94FF1" w:rsidRPr="001B753B">
        <w:t xml:space="preserve"> </w:t>
      </w:r>
      <w:r w:rsidR="00EA4B52" w:rsidRPr="001B753B">
        <w:t xml:space="preserve">Lech </w:t>
      </w:r>
      <w:proofErr w:type="spellStart"/>
      <w:r w:rsidR="00EA4B52" w:rsidRPr="001B753B">
        <w:t>Wałęsa</w:t>
      </w:r>
      <w:proofErr w:type="spellEnd"/>
      <w:r w:rsidR="00EA4B52">
        <w:t xml:space="preserve">, the leader of the Solidarity trade union, and </w:t>
      </w:r>
      <w:r w:rsidR="00D94FF1" w:rsidRPr="001B753B">
        <w:t xml:space="preserve">Polish government. </w:t>
      </w:r>
      <w:r w:rsidR="001D4F87">
        <w:t>The time following the end of strikes was</w:t>
      </w:r>
      <w:r w:rsidR="00723C5B" w:rsidRPr="001B753B">
        <w:t xml:space="preserve"> marked by political relaxation</w:t>
      </w:r>
      <w:r w:rsidR="00EA4B52">
        <w:t xml:space="preserve"> and, in consequence,</w:t>
      </w:r>
      <w:r w:rsidR="001D4F87">
        <w:t xml:space="preserve"> </w:t>
      </w:r>
      <w:r w:rsidR="00723C5B" w:rsidRPr="001B753B">
        <w:t xml:space="preserve">censorship </w:t>
      </w:r>
      <w:r w:rsidR="00EA4B52">
        <w:t xml:space="preserve">also </w:t>
      </w:r>
      <w:r w:rsidR="00723C5B" w:rsidRPr="001B753B">
        <w:t>loosened i</w:t>
      </w:r>
      <w:r w:rsidR="001D4F87">
        <w:t>ts erstwhile grip. As Holland recollects</w:t>
      </w:r>
      <w:r w:rsidRPr="001B753B">
        <w:t xml:space="preserve">, </w:t>
      </w:r>
      <w:r w:rsidR="001D4F87">
        <w:t>at the time of the C</w:t>
      </w:r>
      <w:r w:rsidR="00723C5B" w:rsidRPr="001B753B">
        <w:t>o</w:t>
      </w:r>
      <w:r w:rsidR="001D4F87">
        <w:t>mmission meeting to</w:t>
      </w:r>
      <w:r w:rsidR="00723C5B" w:rsidRPr="001B753B">
        <w:t xml:space="preserve"> </w:t>
      </w:r>
      <w:r w:rsidR="001D4F87">
        <w:t>approve</w:t>
      </w:r>
      <w:r w:rsidR="00723C5B" w:rsidRPr="001B753B">
        <w:t xml:space="preserve"> </w:t>
      </w:r>
      <w:r w:rsidR="00723C5B" w:rsidRPr="001B753B">
        <w:rPr>
          <w:i/>
        </w:rPr>
        <w:t xml:space="preserve">Fever </w:t>
      </w:r>
      <w:r w:rsidR="000753D0" w:rsidRPr="001B753B">
        <w:t xml:space="preserve">the censors </w:t>
      </w:r>
      <w:r w:rsidR="00EA4B52">
        <w:t xml:space="preserve">declared </w:t>
      </w:r>
      <w:r w:rsidR="001D4F87">
        <w:t>strike and</w:t>
      </w:r>
      <w:r w:rsidR="000753D0" w:rsidRPr="001B753B">
        <w:t xml:space="preserve"> they </w:t>
      </w:r>
      <w:r w:rsidR="001D4F87">
        <w:t xml:space="preserve">did not </w:t>
      </w:r>
      <w:r w:rsidR="000753D0" w:rsidRPr="001B753B">
        <w:t>request an</w:t>
      </w:r>
      <w:r w:rsidR="001D4F87">
        <w:t>y changes</w:t>
      </w:r>
      <w:r w:rsidR="00EA4B52">
        <w:t xml:space="preserve"> to the presented film</w:t>
      </w:r>
      <w:r w:rsidR="001D4F87">
        <w:t>. As she said</w:t>
      </w:r>
      <w:r w:rsidR="000753D0" w:rsidRPr="001B753B">
        <w:t xml:space="preserve">, </w:t>
      </w:r>
      <w:r w:rsidR="00F62485">
        <w:t>‘</w:t>
      </w:r>
      <w:r w:rsidR="00790CFC" w:rsidRPr="001B753B">
        <w:t xml:space="preserve">It was very funny as </w:t>
      </w:r>
      <w:r w:rsidR="005D52AD" w:rsidRPr="001B753B">
        <w:t xml:space="preserve">he </w:t>
      </w:r>
      <w:r w:rsidR="00EA4B52">
        <w:t xml:space="preserve">[the censor] </w:t>
      </w:r>
      <w:r w:rsidR="005D52AD" w:rsidRPr="001B753B">
        <w:t xml:space="preserve">gasped </w:t>
      </w:r>
      <w:r w:rsidR="00790CFC" w:rsidRPr="001B753B">
        <w:t>at all these moments that he</w:t>
      </w:r>
      <w:r w:rsidR="005D52AD">
        <w:t xml:space="preserve"> would normally request cuts</w:t>
      </w:r>
      <w:r w:rsidR="00F62485">
        <w:t>’</w:t>
      </w:r>
      <w:r w:rsidR="00790CFC" w:rsidRPr="001B753B">
        <w:t xml:space="preserve"> </w:t>
      </w:r>
      <w:r w:rsidR="001D4F87">
        <w:t>(Holland</w:t>
      </w:r>
      <w:r w:rsidR="005C0CFD">
        <w:t xml:space="preserve"> 2012, 175</w:t>
      </w:r>
      <w:r w:rsidR="00EA4B52">
        <w:t>).</w:t>
      </w:r>
      <w:r w:rsidR="001D4F87">
        <w:t xml:space="preserve"> </w:t>
      </w:r>
      <w:r w:rsidR="00EA4B52">
        <w:t>In result</w:t>
      </w:r>
      <w:r w:rsidR="006F4967" w:rsidRPr="001B753B">
        <w:t>, there were no censorship interventi</w:t>
      </w:r>
      <w:r w:rsidR="001D4F87">
        <w:t>ons to the film. Likewise, the C</w:t>
      </w:r>
      <w:r w:rsidR="006F4967" w:rsidRPr="001B753B">
        <w:t>ommission members were unexpectedly appreciative and tolera</w:t>
      </w:r>
      <w:r w:rsidR="00EA4B52">
        <w:t>nt, although the film depicting</w:t>
      </w:r>
      <w:r w:rsidR="006F4967" w:rsidRPr="001B753B">
        <w:t xml:space="preserve"> the Polish revo</w:t>
      </w:r>
      <w:r w:rsidR="00EA4B52">
        <w:t>lutionaries fighting the Russian</w:t>
      </w:r>
      <w:r w:rsidR="006F4967" w:rsidRPr="001B753B">
        <w:t xml:space="preserve"> regime was easily to be taken as </w:t>
      </w:r>
      <w:r w:rsidR="001D4F87">
        <w:t xml:space="preserve">sending </w:t>
      </w:r>
      <w:r w:rsidR="00EA4B52">
        <w:t xml:space="preserve">an </w:t>
      </w:r>
      <w:r w:rsidR="006F4967" w:rsidRPr="001B753B">
        <w:t>anti-Soviet</w:t>
      </w:r>
      <w:r w:rsidR="001D4F87">
        <w:t xml:space="preserve"> message</w:t>
      </w:r>
      <w:r w:rsidR="006F4967" w:rsidRPr="001B753B">
        <w:t xml:space="preserve">. </w:t>
      </w:r>
      <w:proofErr w:type="spellStart"/>
      <w:r w:rsidR="006F4967" w:rsidRPr="001B753B">
        <w:t>Michał</w:t>
      </w:r>
      <w:proofErr w:type="spellEnd"/>
      <w:r w:rsidR="006F4967" w:rsidRPr="001B753B">
        <w:t xml:space="preserve"> </w:t>
      </w:r>
      <w:proofErr w:type="spellStart"/>
      <w:r w:rsidR="006F4967" w:rsidRPr="001B753B">
        <w:t>Misiorny</w:t>
      </w:r>
      <w:proofErr w:type="spellEnd"/>
      <w:r w:rsidR="006F4967" w:rsidRPr="001B753B">
        <w:t xml:space="preserve"> who was </w:t>
      </w:r>
      <w:r w:rsidR="00C4545A" w:rsidRPr="001B753B">
        <w:t xml:space="preserve">at that time the director of the </w:t>
      </w:r>
      <w:r w:rsidR="005D52AD">
        <w:t>Main Office of Cinematography (</w:t>
      </w:r>
      <w:proofErr w:type="spellStart"/>
      <w:r w:rsidR="00C4545A" w:rsidRPr="001B753B">
        <w:t>Naczelny</w:t>
      </w:r>
      <w:proofErr w:type="spellEnd"/>
      <w:r w:rsidR="00C4545A" w:rsidRPr="001B753B">
        <w:t xml:space="preserve"> </w:t>
      </w:r>
      <w:proofErr w:type="spellStart"/>
      <w:r w:rsidR="00C4545A" w:rsidRPr="001B753B">
        <w:t>Zarząd</w:t>
      </w:r>
      <w:proofErr w:type="spellEnd"/>
      <w:r w:rsidR="00C4545A" w:rsidRPr="001B753B">
        <w:t xml:space="preserve"> </w:t>
      </w:r>
      <w:proofErr w:type="spellStart"/>
      <w:r w:rsidR="00C4545A" w:rsidRPr="001B753B">
        <w:t>Kinematografii</w:t>
      </w:r>
      <w:proofErr w:type="spellEnd"/>
      <w:r w:rsidR="005D52AD">
        <w:t>)</w:t>
      </w:r>
      <w:r w:rsidR="00C4545A" w:rsidRPr="001B753B">
        <w:t xml:space="preserve"> praised the film for its content and artistic quality. </w:t>
      </w:r>
      <w:r w:rsidR="005D52AD">
        <w:t>The h</w:t>
      </w:r>
      <w:r w:rsidR="00C4545A" w:rsidRPr="001B753B">
        <w:t>i</w:t>
      </w:r>
      <w:r w:rsidR="000414C7" w:rsidRPr="001B753B">
        <w:t xml:space="preserve">storian Feliks </w:t>
      </w:r>
      <w:proofErr w:type="spellStart"/>
      <w:r w:rsidR="000414C7" w:rsidRPr="001B753B">
        <w:t>Tych</w:t>
      </w:r>
      <w:proofErr w:type="spellEnd"/>
      <w:r w:rsidR="000414C7" w:rsidRPr="001B753B">
        <w:t xml:space="preserve"> who extensively published on the topic of the 1905 revolution</w:t>
      </w:r>
      <w:r w:rsidR="005D52AD">
        <w:t>,</w:t>
      </w:r>
      <w:r w:rsidR="000414C7" w:rsidRPr="001B753B">
        <w:t xml:space="preserve"> admired Holland for making a film </w:t>
      </w:r>
      <w:r w:rsidR="000414C7" w:rsidRPr="001B753B">
        <w:lastRenderedPageBreak/>
        <w:t xml:space="preserve">about the obscured part of Polish history. Finally, Andrzej </w:t>
      </w:r>
      <w:proofErr w:type="spellStart"/>
      <w:r w:rsidR="000414C7" w:rsidRPr="001B753B">
        <w:t>Wajda</w:t>
      </w:r>
      <w:proofErr w:type="spellEnd"/>
      <w:r w:rsidR="000414C7" w:rsidRPr="001B753B">
        <w:t>, the film’s producer expressed his cont</w:t>
      </w:r>
      <w:r w:rsidR="005D52AD">
        <w:t>e</w:t>
      </w:r>
      <w:r w:rsidR="00007412">
        <w:t>ntment with Holland’s film as it</w:t>
      </w:r>
      <w:r w:rsidR="000414C7" w:rsidRPr="001B753B">
        <w:t xml:space="preserve"> demonstrated her directorial skills and unquestionable talent </w:t>
      </w:r>
      <w:r w:rsidR="00C4545A" w:rsidRPr="001B753B">
        <w:t xml:space="preserve">(A-344 </w:t>
      </w:r>
      <w:proofErr w:type="spellStart"/>
      <w:r w:rsidR="00C4545A" w:rsidRPr="001B753B">
        <w:t>poz</w:t>
      </w:r>
      <w:proofErr w:type="spellEnd"/>
      <w:r w:rsidR="000414C7" w:rsidRPr="001B753B">
        <w:t>.</w:t>
      </w:r>
      <w:r w:rsidR="00C4545A" w:rsidRPr="001B753B">
        <w:t xml:space="preserve"> 240)</w:t>
      </w:r>
      <w:r w:rsidR="000414C7" w:rsidRPr="001B753B">
        <w:t>.</w:t>
      </w:r>
      <w:r w:rsidR="006F4967" w:rsidRPr="001B753B">
        <w:t xml:space="preserve"> </w:t>
      </w:r>
      <w:r w:rsidR="000414C7" w:rsidRPr="001B753B">
        <w:t xml:space="preserve">The positive evaluation of </w:t>
      </w:r>
      <w:r w:rsidR="000414C7" w:rsidRPr="001B753B">
        <w:rPr>
          <w:i/>
        </w:rPr>
        <w:t xml:space="preserve">Fever </w:t>
      </w:r>
      <w:r w:rsidR="000414C7" w:rsidRPr="001B753B">
        <w:t xml:space="preserve">was </w:t>
      </w:r>
      <w:r w:rsidR="00007412">
        <w:t>followed with</w:t>
      </w:r>
      <w:r w:rsidR="005D52AD">
        <w:t xml:space="preserve"> the Golden Lions </w:t>
      </w:r>
      <w:r w:rsidR="00EA4B52">
        <w:t xml:space="preserve">Award </w:t>
      </w:r>
      <w:r w:rsidR="005D52AD">
        <w:t xml:space="preserve">at the Polish Film Festival in </w:t>
      </w:r>
      <w:proofErr w:type="spellStart"/>
      <w:r w:rsidR="005D52AD">
        <w:t>Gdańsk</w:t>
      </w:r>
      <w:proofErr w:type="spellEnd"/>
      <w:r w:rsidR="005D52AD">
        <w:t xml:space="preserve">. </w:t>
      </w:r>
      <w:r w:rsidR="00EA4B52">
        <w:t>A</w:t>
      </w:r>
      <w:r w:rsidR="003434D2" w:rsidRPr="001B753B">
        <w:t xml:space="preserve">t the </w:t>
      </w:r>
      <w:r w:rsidR="00EA4B52">
        <w:t>1981 Berlin Film Festival,</w:t>
      </w:r>
      <w:r w:rsidR="003434D2" w:rsidRPr="001B753B">
        <w:t xml:space="preserve"> Ba</w:t>
      </w:r>
      <w:r w:rsidR="00BE2E05" w:rsidRPr="001B753B">
        <w:t xml:space="preserve">rbara Grabowska </w:t>
      </w:r>
      <w:r w:rsidR="00EA4B52">
        <w:t xml:space="preserve">who played Kama </w:t>
      </w:r>
      <w:r w:rsidR="00BE2E05" w:rsidRPr="001B753B">
        <w:t>was distinguished with</w:t>
      </w:r>
      <w:r w:rsidR="003434D2" w:rsidRPr="001B753B">
        <w:t xml:space="preserve"> the Silver Bear Prize</w:t>
      </w:r>
      <w:r w:rsidR="00BE2E05" w:rsidRPr="001B753B">
        <w:t xml:space="preserve"> for the best Actor</w:t>
      </w:r>
      <w:r w:rsidR="00815269" w:rsidRPr="001B753B">
        <w:t xml:space="preserve">. </w:t>
      </w:r>
    </w:p>
    <w:p w14:paraId="6AA7FF0F" w14:textId="77777777" w:rsidR="00BE2E05" w:rsidRPr="001B753B" w:rsidRDefault="00BE2E05" w:rsidP="00D22262"/>
    <w:p w14:paraId="282E38D0" w14:textId="6A3A8727" w:rsidR="001B753B" w:rsidRPr="001B753B" w:rsidRDefault="00EA4B52" w:rsidP="001B753B">
      <w:pPr>
        <w:pStyle w:val="NormalWeb"/>
        <w:spacing w:before="0" w:beforeAutospacing="0" w:after="0" w:afterAutospacing="0"/>
        <w:rPr>
          <w:rFonts w:asciiTheme="minorHAnsi" w:hAnsiTheme="minorHAnsi"/>
          <w:sz w:val="24"/>
          <w:szCs w:val="24"/>
        </w:rPr>
      </w:pPr>
      <w:r>
        <w:rPr>
          <w:rFonts w:asciiTheme="minorHAnsi" w:hAnsiTheme="minorHAnsi"/>
          <w:sz w:val="24"/>
          <w:szCs w:val="24"/>
        </w:rPr>
        <w:t xml:space="preserve">After its release, </w:t>
      </w:r>
      <w:r w:rsidR="00BE2E05" w:rsidRPr="001B753B">
        <w:rPr>
          <w:rFonts w:asciiTheme="minorHAnsi" w:hAnsiTheme="minorHAnsi"/>
          <w:sz w:val="24"/>
          <w:szCs w:val="24"/>
        </w:rPr>
        <w:t>Polish film critics praised the film for its formal qualities, yet t</w:t>
      </w:r>
      <w:r w:rsidR="00F62485">
        <w:rPr>
          <w:rFonts w:asciiTheme="minorHAnsi" w:hAnsiTheme="minorHAnsi"/>
          <w:sz w:val="24"/>
          <w:szCs w:val="24"/>
        </w:rPr>
        <w:t>hey often complained about its ‘coldness’</w:t>
      </w:r>
      <w:r w:rsidR="00BE2E05" w:rsidRPr="001B753B">
        <w:rPr>
          <w:rFonts w:asciiTheme="minorHAnsi" w:hAnsiTheme="minorHAnsi"/>
          <w:sz w:val="24"/>
          <w:szCs w:val="24"/>
        </w:rPr>
        <w:t xml:space="preserve"> and pessimism.</w:t>
      </w:r>
      <w:r w:rsidR="009122AF" w:rsidRPr="001B753B">
        <w:rPr>
          <w:rStyle w:val="FootnoteReference"/>
          <w:rFonts w:asciiTheme="minorHAnsi" w:hAnsiTheme="minorHAnsi"/>
          <w:sz w:val="24"/>
          <w:szCs w:val="24"/>
        </w:rPr>
        <w:footnoteReference w:id="14"/>
      </w:r>
      <w:r w:rsidR="00BE2E05" w:rsidRPr="001B753B">
        <w:rPr>
          <w:rFonts w:asciiTheme="minorHAnsi" w:hAnsiTheme="minorHAnsi"/>
          <w:sz w:val="24"/>
          <w:szCs w:val="24"/>
        </w:rPr>
        <w:t xml:space="preserve"> For example, i</w:t>
      </w:r>
      <w:r w:rsidR="003434D2" w:rsidRPr="001B753B">
        <w:rPr>
          <w:rFonts w:asciiTheme="minorHAnsi" w:hAnsiTheme="minorHAnsi"/>
          <w:sz w:val="24"/>
          <w:szCs w:val="24"/>
        </w:rPr>
        <w:t xml:space="preserve">n his review of the film published in </w:t>
      </w:r>
      <w:proofErr w:type="spellStart"/>
      <w:r w:rsidR="003434D2" w:rsidRPr="001B753B">
        <w:rPr>
          <w:rFonts w:asciiTheme="minorHAnsi" w:hAnsiTheme="minorHAnsi"/>
          <w:i/>
          <w:sz w:val="24"/>
          <w:szCs w:val="24"/>
        </w:rPr>
        <w:t>Dziennik</w:t>
      </w:r>
      <w:proofErr w:type="spellEnd"/>
      <w:r w:rsidR="003434D2" w:rsidRPr="001B753B">
        <w:rPr>
          <w:rFonts w:asciiTheme="minorHAnsi" w:hAnsiTheme="minorHAnsi"/>
          <w:i/>
          <w:sz w:val="24"/>
          <w:szCs w:val="24"/>
        </w:rPr>
        <w:t xml:space="preserve"> </w:t>
      </w:r>
      <w:proofErr w:type="spellStart"/>
      <w:r w:rsidR="003434D2" w:rsidRPr="001B753B">
        <w:rPr>
          <w:rFonts w:asciiTheme="minorHAnsi" w:hAnsiTheme="minorHAnsi"/>
          <w:i/>
          <w:sz w:val="24"/>
          <w:szCs w:val="24"/>
        </w:rPr>
        <w:t>Ludowy</w:t>
      </w:r>
      <w:proofErr w:type="spellEnd"/>
      <w:r w:rsidR="003434D2" w:rsidRPr="001B753B">
        <w:rPr>
          <w:rFonts w:asciiTheme="minorHAnsi" w:hAnsiTheme="minorHAnsi"/>
          <w:i/>
          <w:sz w:val="24"/>
          <w:szCs w:val="24"/>
        </w:rPr>
        <w:t xml:space="preserve"> </w:t>
      </w:r>
      <w:r w:rsidR="003434D2" w:rsidRPr="001B753B">
        <w:rPr>
          <w:rFonts w:asciiTheme="minorHAnsi" w:hAnsiTheme="minorHAnsi"/>
          <w:sz w:val="24"/>
          <w:szCs w:val="24"/>
        </w:rPr>
        <w:t xml:space="preserve">(Folks Daily), Andrzej </w:t>
      </w:r>
      <w:proofErr w:type="spellStart"/>
      <w:r w:rsidR="003434D2" w:rsidRPr="001B753B">
        <w:rPr>
          <w:rFonts w:asciiTheme="minorHAnsi" w:hAnsiTheme="minorHAnsi"/>
          <w:sz w:val="24"/>
          <w:szCs w:val="24"/>
        </w:rPr>
        <w:t>Dzięgi</w:t>
      </w:r>
      <w:r w:rsidR="00F62485">
        <w:rPr>
          <w:rFonts w:asciiTheme="minorHAnsi" w:hAnsiTheme="minorHAnsi"/>
          <w:sz w:val="24"/>
          <w:szCs w:val="24"/>
        </w:rPr>
        <w:t>elewski</w:t>
      </w:r>
      <w:proofErr w:type="spellEnd"/>
      <w:r w:rsidR="00F62485">
        <w:rPr>
          <w:rFonts w:asciiTheme="minorHAnsi" w:hAnsiTheme="minorHAnsi"/>
          <w:sz w:val="24"/>
          <w:szCs w:val="24"/>
        </w:rPr>
        <w:t xml:space="preserve"> wrote that the film is ‘</w:t>
      </w:r>
      <w:r w:rsidR="003434D2" w:rsidRPr="001B753B">
        <w:rPr>
          <w:rFonts w:asciiTheme="minorHAnsi" w:hAnsiTheme="minorHAnsi"/>
          <w:sz w:val="24"/>
          <w:szCs w:val="24"/>
        </w:rPr>
        <w:t>as irritating as it is depressing. Perhaps this is the reason why people do not want to see the film. The movie t</w:t>
      </w:r>
      <w:r w:rsidR="00502030">
        <w:rPr>
          <w:rFonts w:asciiTheme="minorHAnsi" w:hAnsiTheme="minorHAnsi"/>
          <w:sz w:val="24"/>
          <w:szCs w:val="24"/>
        </w:rPr>
        <w:t>heatres are empty</w:t>
      </w:r>
      <w:r w:rsidR="00C34DF5">
        <w:rPr>
          <w:rFonts w:asciiTheme="minorHAnsi" w:hAnsiTheme="minorHAnsi"/>
          <w:sz w:val="24"/>
          <w:szCs w:val="24"/>
        </w:rPr>
        <w:t>’</w:t>
      </w:r>
      <w:r w:rsidR="00F038A9" w:rsidRPr="001B753B">
        <w:rPr>
          <w:rFonts w:asciiTheme="minorHAnsi" w:hAnsiTheme="minorHAnsi"/>
          <w:sz w:val="24"/>
          <w:szCs w:val="24"/>
        </w:rPr>
        <w:t xml:space="preserve"> (</w:t>
      </w:r>
      <w:proofErr w:type="spellStart"/>
      <w:r w:rsidR="00F62485">
        <w:rPr>
          <w:rFonts w:asciiTheme="minorHAnsi" w:hAnsiTheme="minorHAnsi"/>
          <w:sz w:val="24"/>
          <w:szCs w:val="24"/>
        </w:rPr>
        <w:t>Dzięgielewski</w:t>
      </w:r>
      <w:proofErr w:type="spellEnd"/>
      <w:r w:rsidR="00F62485">
        <w:rPr>
          <w:rFonts w:asciiTheme="minorHAnsi" w:hAnsiTheme="minorHAnsi"/>
          <w:sz w:val="24"/>
          <w:szCs w:val="24"/>
        </w:rPr>
        <w:t xml:space="preserve"> </w:t>
      </w:r>
      <w:r w:rsidR="00F038A9" w:rsidRPr="001B753B">
        <w:rPr>
          <w:rFonts w:asciiTheme="minorHAnsi" w:hAnsiTheme="minorHAnsi"/>
          <w:sz w:val="24"/>
          <w:szCs w:val="24"/>
        </w:rPr>
        <w:t>1981).</w:t>
      </w:r>
      <w:r w:rsidR="00C34DF5">
        <w:rPr>
          <w:rStyle w:val="FootnoteReference"/>
          <w:rFonts w:asciiTheme="minorHAnsi" w:hAnsiTheme="minorHAnsi"/>
          <w:sz w:val="24"/>
          <w:szCs w:val="24"/>
        </w:rPr>
        <w:footnoteReference w:id="15"/>
      </w:r>
      <w:r w:rsidR="00F038A9" w:rsidRPr="001B753B">
        <w:rPr>
          <w:rFonts w:asciiTheme="minorHAnsi" w:hAnsiTheme="minorHAnsi"/>
          <w:sz w:val="24"/>
          <w:szCs w:val="24"/>
        </w:rPr>
        <w:t xml:space="preserve"> Likewise, </w:t>
      </w:r>
      <w:proofErr w:type="spellStart"/>
      <w:r w:rsidR="0013274B" w:rsidRPr="001B753B">
        <w:rPr>
          <w:rFonts w:asciiTheme="minorHAnsi" w:hAnsiTheme="minorHAnsi"/>
          <w:sz w:val="24"/>
          <w:szCs w:val="24"/>
        </w:rPr>
        <w:t>Władysław</w:t>
      </w:r>
      <w:proofErr w:type="spellEnd"/>
      <w:r w:rsidR="0013274B" w:rsidRPr="001B753B">
        <w:rPr>
          <w:rFonts w:asciiTheme="minorHAnsi" w:hAnsiTheme="minorHAnsi"/>
          <w:sz w:val="24"/>
          <w:szCs w:val="24"/>
        </w:rPr>
        <w:t xml:space="preserve"> Cybulski</w:t>
      </w:r>
      <w:r w:rsidR="00F038A9" w:rsidRPr="001B753B">
        <w:rPr>
          <w:rFonts w:asciiTheme="minorHAnsi" w:hAnsiTheme="minorHAnsi"/>
          <w:sz w:val="24"/>
          <w:szCs w:val="24"/>
        </w:rPr>
        <w:t xml:space="preserve"> noted that</w:t>
      </w:r>
      <w:r w:rsidR="00502030">
        <w:rPr>
          <w:rFonts w:asciiTheme="minorHAnsi" w:hAnsiTheme="minorHAnsi"/>
          <w:sz w:val="24"/>
          <w:szCs w:val="24"/>
        </w:rPr>
        <w:t>:</w:t>
      </w:r>
      <w:r w:rsidR="00F038A9" w:rsidRPr="001B753B">
        <w:rPr>
          <w:rFonts w:asciiTheme="minorHAnsi" w:hAnsiTheme="minorHAnsi"/>
          <w:sz w:val="24"/>
          <w:szCs w:val="24"/>
        </w:rPr>
        <w:t xml:space="preserve"> </w:t>
      </w:r>
      <w:r w:rsidR="00F62485">
        <w:rPr>
          <w:rFonts w:asciiTheme="minorHAnsi" w:hAnsiTheme="minorHAnsi"/>
          <w:sz w:val="24"/>
          <w:szCs w:val="24"/>
        </w:rPr>
        <w:t xml:space="preserve"> ‘</w:t>
      </w:r>
      <w:r w:rsidR="0013274B" w:rsidRPr="001B753B">
        <w:rPr>
          <w:rFonts w:asciiTheme="minorHAnsi" w:hAnsiTheme="minorHAnsi"/>
          <w:sz w:val="24"/>
          <w:szCs w:val="24"/>
        </w:rPr>
        <w:t>when everyone wants the victory, s</w:t>
      </w:r>
      <w:r w:rsidR="00F62485">
        <w:rPr>
          <w:rFonts w:asciiTheme="minorHAnsi" w:hAnsiTheme="minorHAnsi"/>
          <w:sz w:val="24"/>
          <w:szCs w:val="24"/>
        </w:rPr>
        <w:t>he gives us a film about defeat’ (Cybulski 1981,</w:t>
      </w:r>
      <w:r w:rsidR="0013274B" w:rsidRPr="001B753B">
        <w:rPr>
          <w:rFonts w:asciiTheme="minorHAnsi" w:hAnsiTheme="minorHAnsi"/>
          <w:sz w:val="24"/>
          <w:szCs w:val="24"/>
        </w:rPr>
        <w:t xml:space="preserve"> 12). </w:t>
      </w:r>
      <w:r w:rsidR="003B2427" w:rsidRPr="001B753B">
        <w:rPr>
          <w:rFonts w:asciiTheme="minorHAnsi" w:hAnsiTheme="minorHAnsi"/>
          <w:sz w:val="24"/>
          <w:szCs w:val="24"/>
        </w:rPr>
        <w:t xml:space="preserve">Many reviewers noted parallels between the </w:t>
      </w:r>
      <w:r w:rsidR="00DF5E55" w:rsidRPr="001B753B">
        <w:rPr>
          <w:rFonts w:asciiTheme="minorHAnsi" w:hAnsiTheme="minorHAnsi"/>
          <w:sz w:val="24"/>
          <w:szCs w:val="24"/>
        </w:rPr>
        <w:t>1905 revolution and the Solidarity movement</w:t>
      </w:r>
      <w:r w:rsidR="000A39C8">
        <w:rPr>
          <w:rFonts w:asciiTheme="minorHAnsi" w:hAnsiTheme="minorHAnsi"/>
          <w:sz w:val="24"/>
          <w:szCs w:val="24"/>
        </w:rPr>
        <w:t>; e</w:t>
      </w:r>
      <w:r w:rsidR="00DF5E55" w:rsidRPr="001B753B">
        <w:rPr>
          <w:rFonts w:asciiTheme="minorHAnsi" w:hAnsiTheme="minorHAnsi"/>
          <w:sz w:val="24"/>
          <w:szCs w:val="24"/>
        </w:rPr>
        <w:t>specially</w:t>
      </w:r>
      <w:r w:rsidR="00502030">
        <w:rPr>
          <w:rFonts w:asciiTheme="minorHAnsi" w:hAnsiTheme="minorHAnsi"/>
          <w:sz w:val="24"/>
          <w:szCs w:val="24"/>
        </w:rPr>
        <w:t>, th</w:t>
      </w:r>
      <w:r w:rsidR="0033478E">
        <w:rPr>
          <w:rFonts w:asciiTheme="minorHAnsi" w:hAnsiTheme="minorHAnsi"/>
          <w:sz w:val="24"/>
          <w:szCs w:val="24"/>
        </w:rPr>
        <w:t>ey pointed out similarity of the</w:t>
      </w:r>
      <w:r w:rsidR="00502030">
        <w:rPr>
          <w:rFonts w:asciiTheme="minorHAnsi" w:hAnsiTheme="minorHAnsi"/>
          <w:sz w:val="24"/>
          <w:szCs w:val="24"/>
        </w:rPr>
        <w:t xml:space="preserve"> scene in</w:t>
      </w:r>
      <w:r w:rsidR="00DF5E55" w:rsidRPr="001B753B">
        <w:rPr>
          <w:rFonts w:asciiTheme="minorHAnsi" w:hAnsiTheme="minorHAnsi"/>
          <w:sz w:val="24"/>
          <w:szCs w:val="24"/>
        </w:rPr>
        <w:t xml:space="preserve"> </w:t>
      </w:r>
      <w:r w:rsidR="009122AF" w:rsidRPr="001B753B">
        <w:rPr>
          <w:rFonts w:asciiTheme="minorHAnsi" w:hAnsiTheme="minorHAnsi"/>
          <w:i/>
          <w:sz w:val="24"/>
          <w:szCs w:val="24"/>
        </w:rPr>
        <w:t xml:space="preserve">Fever </w:t>
      </w:r>
      <w:r w:rsidR="00502030">
        <w:rPr>
          <w:rFonts w:asciiTheme="minorHAnsi" w:hAnsiTheme="minorHAnsi"/>
          <w:sz w:val="24"/>
          <w:szCs w:val="24"/>
        </w:rPr>
        <w:t>that features</w:t>
      </w:r>
      <w:r w:rsidR="009122AF" w:rsidRPr="001B753B">
        <w:rPr>
          <w:rFonts w:asciiTheme="minorHAnsi" w:hAnsiTheme="minorHAnsi"/>
          <w:sz w:val="24"/>
          <w:szCs w:val="24"/>
        </w:rPr>
        <w:t xml:space="preserve"> people gathering at the factory gate</w:t>
      </w:r>
      <w:r w:rsidR="00DF5E55" w:rsidRPr="001B753B">
        <w:rPr>
          <w:rFonts w:asciiTheme="minorHAnsi" w:hAnsiTheme="minorHAnsi"/>
          <w:sz w:val="24"/>
          <w:szCs w:val="24"/>
        </w:rPr>
        <w:t xml:space="preserve"> to express their support for striking workers </w:t>
      </w:r>
      <w:r w:rsidR="0033478E">
        <w:rPr>
          <w:rFonts w:asciiTheme="minorHAnsi" w:hAnsiTheme="minorHAnsi"/>
          <w:sz w:val="24"/>
          <w:szCs w:val="24"/>
        </w:rPr>
        <w:t xml:space="preserve">to the actual </w:t>
      </w:r>
      <w:proofErr w:type="spellStart"/>
      <w:r w:rsidR="0033478E">
        <w:rPr>
          <w:rFonts w:asciiTheme="minorHAnsi" w:hAnsiTheme="minorHAnsi"/>
          <w:sz w:val="24"/>
          <w:szCs w:val="24"/>
        </w:rPr>
        <w:t>Gda</w:t>
      </w:r>
      <w:r w:rsidR="000A39C8">
        <w:rPr>
          <w:rFonts w:asciiTheme="minorHAnsi" w:hAnsiTheme="minorHAnsi"/>
          <w:sz w:val="24"/>
          <w:szCs w:val="24"/>
        </w:rPr>
        <w:t>ńsk</w:t>
      </w:r>
      <w:proofErr w:type="spellEnd"/>
      <w:r w:rsidR="000A39C8">
        <w:rPr>
          <w:rFonts w:asciiTheme="minorHAnsi" w:hAnsiTheme="minorHAnsi"/>
          <w:sz w:val="24"/>
          <w:szCs w:val="24"/>
        </w:rPr>
        <w:t xml:space="preserve"> shipyard’s gate that became</w:t>
      </w:r>
      <w:r w:rsidR="0033478E">
        <w:rPr>
          <w:rFonts w:asciiTheme="minorHAnsi" w:hAnsiTheme="minorHAnsi"/>
          <w:sz w:val="24"/>
          <w:szCs w:val="24"/>
        </w:rPr>
        <w:t xml:space="preserve"> an icon of</w:t>
      </w:r>
      <w:r w:rsidR="009122AF" w:rsidRPr="001B753B">
        <w:rPr>
          <w:rFonts w:asciiTheme="minorHAnsi" w:hAnsiTheme="minorHAnsi"/>
          <w:sz w:val="24"/>
          <w:szCs w:val="24"/>
        </w:rPr>
        <w:t xml:space="preserve"> Solidarity protest (</w:t>
      </w:r>
      <w:r w:rsidR="000A39C8">
        <w:rPr>
          <w:rFonts w:asciiTheme="minorHAnsi" w:hAnsiTheme="minorHAnsi"/>
          <w:sz w:val="24"/>
          <w:szCs w:val="24"/>
        </w:rPr>
        <w:t xml:space="preserve">cf. </w:t>
      </w:r>
      <w:r w:rsidR="00F62485">
        <w:rPr>
          <w:rFonts w:asciiTheme="minorHAnsi" w:hAnsiTheme="minorHAnsi"/>
          <w:sz w:val="24"/>
          <w:szCs w:val="24"/>
        </w:rPr>
        <w:t xml:space="preserve">Hellen 1981, 1; </w:t>
      </w:r>
      <w:proofErr w:type="spellStart"/>
      <w:r w:rsidR="00F62485">
        <w:rPr>
          <w:rFonts w:asciiTheme="minorHAnsi" w:hAnsiTheme="minorHAnsi"/>
          <w:sz w:val="24"/>
          <w:szCs w:val="24"/>
        </w:rPr>
        <w:t>Kijowski</w:t>
      </w:r>
      <w:proofErr w:type="spellEnd"/>
      <w:r w:rsidR="00F62485">
        <w:rPr>
          <w:rFonts w:asciiTheme="minorHAnsi" w:hAnsiTheme="minorHAnsi"/>
          <w:sz w:val="24"/>
          <w:szCs w:val="24"/>
        </w:rPr>
        <w:t xml:space="preserve"> 1981,</w:t>
      </w:r>
      <w:r w:rsidR="009122AF" w:rsidRPr="001B753B">
        <w:rPr>
          <w:rFonts w:asciiTheme="minorHAnsi" w:hAnsiTheme="minorHAnsi"/>
          <w:sz w:val="24"/>
          <w:szCs w:val="24"/>
        </w:rPr>
        <w:t xml:space="preserve"> 7; </w:t>
      </w:r>
      <w:proofErr w:type="spellStart"/>
      <w:r w:rsidR="00E91636" w:rsidRPr="001B753B">
        <w:rPr>
          <w:rFonts w:asciiTheme="minorHAnsi" w:hAnsiTheme="minorHAnsi"/>
          <w:sz w:val="24"/>
          <w:szCs w:val="24"/>
        </w:rPr>
        <w:t>Prasek</w:t>
      </w:r>
      <w:proofErr w:type="spellEnd"/>
      <w:r w:rsidR="00E91636" w:rsidRPr="001B753B">
        <w:rPr>
          <w:rFonts w:asciiTheme="minorHAnsi" w:hAnsiTheme="minorHAnsi"/>
          <w:sz w:val="24"/>
          <w:szCs w:val="24"/>
        </w:rPr>
        <w:t xml:space="preserve"> 1981</w:t>
      </w:r>
      <w:r w:rsidR="00F62485">
        <w:rPr>
          <w:rFonts w:asciiTheme="minorHAnsi" w:hAnsiTheme="minorHAnsi"/>
          <w:sz w:val="24"/>
          <w:szCs w:val="24"/>
        </w:rPr>
        <w:t>; Lewandowski 1981,</w:t>
      </w:r>
      <w:r w:rsidR="007050DC" w:rsidRPr="001B753B">
        <w:rPr>
          <w:rFonts w:asciiTheme="minorHAnsi" w:hAnsiTheme="minorHAnsi"/>
          <w:sz w:val="24"/>
          <w:szCs w:val="24"/>
        </w:rPr>
        <w:t xml:space="preserve"> 34</w:t>
      </w:r>
      <w:r w:rsidR="00E91636" w:rsidRPr="001B753B">
        <w:rPr>
          <w:rFonts w:asciiTheme="minorHAnsi" w:hAnsiTheme="minorHAnsi"/>
          <w:sz w:val="24"/>
          <w:szCs w:val="24"/>
        </w:rPr>
        <w:t>)</w:t>
      </w:r>
      <w:r w:rsidR="00415D2F">
        <w:rPr>
          <w:rFonts w:asciiTheme="minorHAnsi" w:hAnsiTheme="minorHAnsi"/>
          <w:sz w:val="24"/>
          <w:szCs w:val="24"/>
        </w:rPr>
        <w:t xml:space="preserve"> (Figure 6)</w:t>
      </w:r>
      <w:r w:rsidR="0033478E">
        <w:rPr>
          <w:rFonts w:asciiTheme="minorHAnsi" w:hAnsiTheme="minorHAnsi"/>
          <w:sz w:val="24"/>
          <w:szCs w:val="24"/>
        </w:rPr>
        <w:t>.</w:t>
      </w:r>
      <w:r w:rsidR="00E91636" w:rsidRPr="001B753B">
        <w:rPr>
          <w:rFonts w:asciiTheme="minorHAnsi" w:hAnsiTheme="minorHAnsi"/>
          <w:sz w:val="24"/>
          <w:szCs w:val="24"/>
        </w:rPr>
        <w:t xml:space="preserve"> </w:t>
      </w:r>
      <w:r w:rsidR="00AD4507" w:rsidRPr="001B753B">
        <w:rPr>
          <w:rFonts w:asciiTheme="minorHAnsi" w:hAnsiTheme="minorHAnsi"/>
          <w:sz w:val="24"/>
          <w:szCs w:val="24"/>
        </w:rPr>
        <w:t xml:space="preserve">Krzysztof </w:t>
      </w:r>
      <w:proofErr w:type="spellStart"/>
      <w:r w:rsidR="00AD4507" w:rsidRPr="001B753B">
        <w:rPr>
          <w:rFonts w:asciiTheme="minorHAnsi" w:hAnsiTheme="minorHAnsi"/>
          <w:sz w:val="24"/>
          <w:szCs w:val="24"/>
        </w:rPr>
        <w:t>Demidowicz</w:t>
      </w:r>
      <w:proofErr w:type="spellEnd"/>
      <w:r w:rsidR="00AD4507" w:rsidRPr="001B753B">
        <w:rPr>
          <w:rFonts w:asciiTheme="minorHAnsi" w:hAnsiTheme="minorHAnsi"/>
          <w:sz w:val="24"/>
          <w:szCs w:val="24"/>
        </w:rPr>
        <w:t xml:space="preserve"> even claimed that the 1905 revolution was a camouflage to talk about the contemporary political situation and the Solidarity movement (</w:t>
      </w:r>
      <w:proofErr w:type="spellStart"/>
      <w:r w:rsidR="00AD4507" w:rsidRPr="001B753B">
        <w:rPr>
          <w:rFonts w:asciiTheme="minorHAnsi" w:hAnsiTheme="minorHAnsi"/>
          <w:sz w:val="24"/>
          <w:szCs w:val="24"/>
        </w:rPr>
        <w:t>Demid</w:t>
      </w:r>
      <w:r w:rsidR="00F62485">
        <w:rPr>
          <w:rFonts w:asciiTheme="minorHAnsi" w:hAnsiTheme="minorHAnsi"/>
          <w:sz w:val="24"/>
          <w:szCs w:val="24"/>
        </w:rPr>
        <w:t>owicz</w:t>
      </w:r>
      <w:proofErr w:type="spellEnd"/>
      <w:r w:rsidR="00F62485">
        <w:rPr>
          <w:rFonts w:asciiTheme="minorHAnsi" w:hAnsiTheme="minorHAnsi"/>
          <w:sz w:val="24"/>
          <w:szCs w:val="24"/>
        </w:rPr>
        <w:t xml:space="preserve"> 1981,</w:t>
      </w:r>
      <w:r w:rsidR="00AD4507" w:rsidRPr="001B753B">
        <w:rPr>
          <w:rFonts w:asciiTheme="minorHAnsi" w:hAnsiTheme="minorHAnsi"/>
          <w:sz w:val="24"/>
          <w:szCs w:val="24"/>
        </w:rPr>
        <w:t xml:space="preserve"> 20). As </w:t>
      </w:r>
      <w:r w:rsidR="0033478E">
        <w:rPr>
          <w:rFonts w:asciiTheme="minorHAnsi" w:hAnsiTheme="minorHAnsi"/>
          <w:sz w:val="24"/>
          <w:szCs w:val="24"/>
        </w:rPr>
        <w:t xml:space="preserve">already noted, </w:t>
      </w:r>
      <w:r w:rsidR="00AD4507" w:rsidRPr="001B753B">
        <w:rPr>
          <w:rFonts w:asciiTheme="minorHAnsi" w:hAnsiTheme="minorHAnsi"/>
          <w:sz w:val="24"/>
          <w:szCs w:val="24"/>
        </w:rPr>
        <w:t>the film was made we</w:t>
      </w:r>
      <w:r w:rsidR="0033478E">
        <w:rPr>
          <w:rFonts w:asciiTheme="minorHAnsi" w:hAnsiTheme="minorHAnsi"/>
          <w:sz w:val="24"/>
          <w:szCs w:val="24"/>
        </w:rPr>
        <w:t>ll before Solidarity strikes and, thus, these comparisons demonstrate</w:t>
      </w:r>
      <w:r w:rsidR="00AD4507" w:rsidRPr="001B753B">
        <w:rPr>
          <w:rFonts w:asciiTheme="minorHAnsi" w:hAnsiTheme="minorHAnsi"/>
          <w:sz w:val="24"/>
          <w:szCs w:val="24"/>
        </w:rPr>
        <w:t xml:space="preserve"> a </w:t>
      </w:r>
      <w:r w:rsidR="0033478E">
        <w:rPr>
          <w:rFonts w:asciiTheme="minorHAnsi" w:hAnsiTheme="minorHAnsi"/>
          <w:sz w:val="24"/>
          <w:szCs w:val="24"/>
        </w:rPr>
        <w:t>frequent critical strategy</w:t>
      </w:r>
      <w:r w:rsidR="00AD4507" w:rsidRPr="001B753B">
        <w:rPr>
          <w:rFonts w:asciiTheme="minorHAnsi" w:hAnsiTheme="minorHAnsi"/>
          <w:sz w:val="24"/>
          <w:szCs w:val="24"/>
        </w:rPr>
        <w:t xml:space="preserve"> employed </w:t>
      </w:r>
      <w:r w:rsidR="000A39C8">
        <w:rPr>
          <w:rFonts w:asciiTheme="minorHAnsi" w:hAnsiTheme="minorHAnsi"/>
          <w:sz w:val="24"/>
          <w:szCs w:val="24"/>
        </w:rPr>
        <w:t xml:space="preserve">at that time </w:t>
      </w:r>
      <w:r w:rsidR="0033478E">
        <w:rPr>
          <w:rFonts w:asciiTheme="minorHAnsi" w:hAnsiTheme="minorHAnsi"/>
          <w:sz w:val="24"/>
          <w:szCs w:val="24"/>
        </w:rPr>
        <w:t xml:space="preserve">in Poland </w:t>
      </w:r>
      <w:r w:rsidR="000A39C8">
        <w:rPr>
          <w:rFonts w:asciiTheme="minorHAnsi" w:hAnsiTheme="minorHAnsi"/>
          <w:sz w:val="24"/>
          <w:szCs w:val="24"/>
        </w:rPr>
        <w:t xml:space="preserve">of </w:t>
      </w:r>
      <w:r w:rsidR="00AD4507" w:rsidRPr="001B753B">
        <w:rPr>
          <w:rFonts w:asciiTheme="minorHAnsi" w:hAnsiTheme="minorHAnsi"/>
          <w:sz w:val="24"/>
          <w:szCs w:val="24"/>
        </w:rPr>
        <w:t>search</w:t>
      </w:r>
      <w:r w:rsidR="000A39C8">
        <w:rPr>
          <w:rFonts w:asciiTheme="minorHAnsi" w:hAnsiTheme="minorHAnsi"/>
          <w:sz w:val="24"/>
          <w:szCs w:val="24"/>
        </w:rPr>
        <w:t>ing</w:t>
      </w:r>
      <w:r w:rsidR="00F62485">
        <w:rPr>
          <w:rFonts w:asciiTheme="minorHAnsi" w:hAnsiTheme="minorHAnsi"/>
          <w:sz w:val="24"/>
          <w:szCs w:val="24"/>
        </w:rPr>
        <w:t xml:space="preserve"> for ‘hidden’</w:t>
      </w:r>
      <w:r w:rsidR="00AD4507" w:rsidRPr="001B753B">
        <w:rPr>
          <w:rFonts w:asciiTheme="minorHAnsi" w:hAnsiTheme="minorHAnsi"/>
          <w:sz w:val="24"/>
          <w:szCs w:val="24"/>
        </w:rPr>
        <w:t xml:space="preserve"> subversive meanings regardless of the authorial intentions.</w:t>
      </w:r>
      <w:r w:rsidR="007050DC" w:rsidRPr="001B753B">
        <w:rPr>
          <w:rStyle w:val="FootnoteReference"/>
          <w:rFonts w:asciiTheme="minorHAnsi" w:hAnsiTheme="minorHAnsi"/>
          <w:sz w:val="24"/>
          <w:szCs w:val="24"/>
        </w:rPr>
        <w:footnoteReference w:id="16"/>
      </w:r>
      <w:r w:rsidR="00506E1D" w:rsidRPr="001B753B">
        <w:rPr>
          <w:rFonts w:asciiTheme="minorHAnsi" w:hAnsiTheme="minorHAnsi"/>
          <w:sz w:val="24"/>
          <w:szCs w:val="24"/>
        </w:rPr>
        <w:t xml:space="preserve"> One of the reviewers, Krzysztof </w:t>
      </w:r>
      <w:proofErr w:type="spellStart"/>
      <w:r w:rsidR="00506E1D" w:rsidRPr="001B753B">
        <w:rPr>
          <w:rFonts w:asciiTheme="minorHAnsi" w:hAnsiTheme="minorHAnsi"/>
          <w:sz w:val="24"/>
          <w:szCs w:val="24"/>
        </w:rPr>
        <w:t>Kłopotowski</w:t>
      </w:r>
      <w:proofErr w:type="spellEnd"/>
      <w:r w:rsidR="00506E1D" w:rsidRPr="001B753B">
        <w:rPr>
          <w:rFonts w:asciiTheme="minorHAnsi" w:hAnsiTheme="minorHAnsi"/>
          <w:sz w:val="24"/>
          <w:szCs w:val="24"/>
        </w:rPr>
        <w:t xml:space="preserve">, suggested in his review published in a </w:t>
      </w:r>
      <w:r w:rsidR="00506E1D" w:rsidRPr="001B753B">
        <w:rPr>
          <w:rFonts w:asciiTheme="minorHAnsi" w:hAnsiTheme="minorHAnsi"/>
          <w:i/>
          <w:sz w:val="24"/>
          <w:szCs w:val="24"/>
        </w:rPr>
        <w:t xml:space="preserve">Solidarity Weekly </w:t>
      </w:r>
      <w:r w:rsidR="00506E1D" w:rsidRPr="001B753B">
        <w:rPr>
          <w:rFonts w:asciiTheme="minorHAnsi" w:hAnsiTheme="minorHAnsi"/>
          <w:sz w:val="24"/>
          <w:szCs w:val="24"/>
        </w:rPr>
        <w:t>that Holland’s fi</w:t>
      </w:r>
      <w:r w:rsidR="00F62485">
        <w:rPr>
          <w:rFonts w:asciiTheme="minorHAnsi" w:hAnsiTheme="minorHAnsi"/>
          <w:sz w:val="24"/>
          <w:szCs w:val="24"/>
        </w:rPr>
        <w:t>lm was an act of prophecy (1981,</w:t>
      </w:r>
      <w:r w:rsidR="00506E1D" w:rsidRPr="001B753B">
        <w:rPr>
          <w:rFonts w:asciiTheme="minorHAnsi" w:hAnsiTheme="minorHAnsi"/>
          <w:sz w:val="24"/>
          <w:szCs w:val="24"/>
        </w:rPr>
        <w:t xml:space="preserve"> 14)</w:t>
      </w:r>
      <w:r w:rsidR="00DE59D0">
        <w:rPr>
          <w:rFonts w:asciiTheme="minorHAnsi" w:hAnsiTheme="minorHAnsi"/>
          <w:sz w:val="24"/>
          <w:szCs w:val="24"/>
        </w:rPr>
        <w:t>,</w:t>
      </w:r>
      <w:r w:rsidR="00C34DF5">
        <w:rPr>
          <w:rFonts w:asciiTheme="minorHAnsi" w:hAnsiTheme="minorHAnsi"/>
          <w:sz w:val="24"/>
          <w:szCs w:val="24"/>
        </w:rPr>
        <w:t xml:space="preserve"> which can be seen as a symbolic inclusion </w:t>
      </w:r>
      <w:r w:rsidR="00DE59D0">
        <w:rPr>
          <w:rFonts w:asciiTheme="minorHAnsi" w:hAnsiTheme="minorHAnsi"/>
          <w:sz w:val="24"/>
          <w:szCs w:val="24"/>
        </w:rPr>
        <w:t>to the Romantic tradition of Polish art</w:t>
      </w:r>
      <w:r w:rsidR="00506E1D" w:rsidRPr="001B753B">
        <w:rPr>
          <w:rFonts w:asciiTheme="minorHAnsi" w:hAnsiTheme="minorHAnsi"/>
          <w:sz w:val="24"/>
          <w:szCs w:val="24"/>
        </w:rPr>
        <w:t>.</w:t>
      </w:r>
      <w:r w:rsidR="001B753B" w:rsidRPr="001B753B">
        <w:rPr>
          <w:rFonts w:asciiTheme="minorHAnsi" w:hAnsiTheme="minorHAnsi"/>
          <w:sz w:val="24"/>
          <w:szCs w:val="24"/>
        </w:rPr>
        <w:t xml:space="preserve"> </w:t>
      </w:r>
      <w:r w:rsidR="000A39C8">
        <w:rPr>
          <w:rFonts w:asciiTheme="minorHAnsi" w:hAnsiTheme="minorHAnsi"/>
          <w:sz w:val="24"/>
          <w:szCs w:val="24"/>
        </w:rPr>
        <w:t>Importantly</w:t>
      </w:r>
      <w:r w:rsidR="0033478E">
        <w:rPr>
          <w:rFonts w:asciiTheme="minorHAnsi" w:hAnsiTheme="minorHAnsi"/>
          <w:sz w:val="24"/>
          <w:szCs w:val="24"/>
        </w:rPr>
        <w:t xml:space="preserve">, this opinion proves still valid to some critics. For example, </w:t>
      </w:r>
      <w:r w:rsidR="001B753B" w:rsidRPr="001B753B">
        <w:rPr>
          <w:rFonts w:asciiTheme="minorHAnsi" w:hAnsiTheme="minorHAnsi"/>
          <w:sz w:val="24"/>
          <w:szCs w:val="24"/>
        </w:rPr>
        <w:t xml:space="preserve">Robert </w:t>
      </w:r>
      <w:proofErr w:type="spellStart"/>
      <w:r w:rsidR="001B753B" w:rsidRPr="001B753B">
        <w:rPr>
          <w:rFonts w:asciiTheme="minorHAnsi" w:hAnsiTheme="minorHAnsi"/>
          <w:sz w:val="24"/>
          <w:szCs w:val="24"/>
        </w:rPr>
        <w:t>Birk</w:t>
      </w:r>
      <w:r w:rsidR="0033478E">
        <w:rPr>
          <w:rFonts w:asciiTheme="minorHAnsi" w:hAnsiTheme="minorHAnsi"/>
          <w:sz w:val="24"/>
          <w:szCs w:val="24"/>
        </w:rPr>
        <w:t>holc</w:t>
      </w:r>
      <w:proofErr w:type="spellEnd"/>
      <w:r w:rsidR="0033478E">
        <w:rPr>
          <w:rFonts w:asciiTheme="minorHAnsi" w:hAnsiTheme="minorHAnsi"/>
          <w:sz w:val="24"/>
          <w:szCs w:val="24"/>
        </w:rPr>
        <w:t xml:space="preserve"> states</w:t>
      </w:r>
      <w:r w:rsidR="001B753B" w:rsidRPr="001B753B">
        <w:rPr>
          <w:rFonts w:asciiTheme="minorHAnsi" w:hAnsiTheme="minorHAnsi"/>
          <w:sz w:val="24"/>
          <w:szCs w:val="24"/>
        </w:rPr>
        <w:t xml:space="preserve">: </w:t>
      </w:r>
    </w:p>
    <w:p w14:paraId="6DE94E26" w14:textId="77777777" w:rsidR="00163884" w:rsidRDefault="00163884" w:rsidP="001B753B">
      <w:pPr>
        <w:pStyle w:val="NormalWeb"/>
        <w:spacing w:before="0" w:beforeAutospacing="0" w:after="0" w:afterAutospacing="0"/>
        <w:ind w:left="720"/>
        <w:rPr>
          <w:rFonts w:asciiTheme="minorHAnsi" w:hAnsiTheme="minorHAnsi"/>
          <w:i/>
          <w:sz w:val="24"/>
          <w:szCs w:val="24"/>
        </w:rPr>
      </w:pPr>
    </w:p>
    <w:p w14:paraId="10465AC8" w14:textId="77777777" w:rsidR="001B753B" w:rsidRPr="001B753B" w:rsidRDefault="001B753B" w:rsidP="001B753B">
      <w:pPr>
        <w:pStyle w:val="NormalWeb"/>
        <w:spacing w:before="0" w:beforeAutospacing="0" w:after="0" w:afterAutospacing="0"/>
        <w:ind w:left="720"/>
        <w:rPr>
          <w:rFonts w:asciiTheme="minorHAnsi" w:hAnsiTheme="minorHAnsi"/>
          <w:sz w:val="24"/>
          <w:szCs w:val="24"/>
        </w:rPr>
      </w:pPr>
      <w:r w:rsidRPr="001B753B">
        <w:rPr>
          <w:rFonts w:asciiTheme="minorHAnsi" w:hAnsiTheme="minorHAnsi"/>
          <w:i/>
          <w:sz w:val="24"/>
          <w:szCs w:val="24"/>
        </w:rPr>
        <w:t>Fever</w:t>
      </w:r>
      <w:r w:rsidRPr="001B753B">
        <w:rPr>
          <w:rFonts w:asciiTheme="minorHAnsi" w:hAnsiTheme="minorHAnsi"/>
          <w:sz w:val="24"/>
          <w:szCs w:val="24"/>
        </w:rPr>
        <w:t xml:space="preserve"> is Agnieszka Holland's film from 1980, whose prophetic quality we can now see. It was created while Solidarity triumphed, and shows the fall of another revolution – the one that took place in 1905 on the lands of the Russian partition.</w:t>
      </w:r>
      <w:r w:rsidRPr="001B753B">
        <w:rPr>
          <w:rStyle w:val="apple-converted-space"/>
          <w:rFonts w:asciiTheme="minorHAnsi" w:hAnsiTheme="minorHAnsi"/>
          <w:sz w:val="24"/>
          <w:szCs w:val="24"/>
        </w:rPr>
        <w:t> </w:t>
      </w:r>
      <w:r w:rsidRPr="001B753B">
        <w:rPr>
          <w:rFonts w:asciiTheme="minorHAnsi" w:hAnsiTheme="minorHAnsi"/>
          <w:sz w:val="24"/>
          <w:szCs w:val="24"/>
        </w:rPr>
        <w:t xml:space="preserve">This bitter portrait of the defeat of a national and social uprising had its premiere when a big part of the Polish society was euphoric after the events in </w:t>
      </w:r>
      <w:proofErr w:type="spellStart"/>
      <w:r w:rsidRPr="001B753B">
        <w:rPr>
          <w:rFonts w:asciiTheme="minorHAnsi" w:hAnsiTheme="minorHAnsi"/>
          <w:sz w:val="24"/>
          <w:szCs w:val="24"/>
        </w:rPr>
        <w:t>Gdańsk</w:t>
      </w:r>
      <w:proofErr w:type="spellEnd"/>
      <w:r w:rsidRPr="001B753B">
        <w:rPr>
          <w:rFonts w:asciiTheme="minorHAnsi" w:hAnsiTheme="minorHAnsi"/>
          <w:sz w:val="24"/>
          <w:szCs w:val="24"/>
        </w:rPr>
        <w:t xml:space="preserve"> Shipyard.</w:t>
      </w:r>
      <w:r w:rsidRPr="001B753B">
        <w:rPr>
          <w:rStyle w:val="apple-converted-space"/>
          <w:rFonts w:asciiTheme="minorHAnsi" w:hAnsiTheme="minorHAnsi"/>
          <w:sz w:val="24"/>
          <w:szCs w:val="24"/>
        </w:rPr>
        <w:t> </w:t>
      </w:r>
      <w:r w:rsidRPr="001B753B">
        <w:rPr>
          <w:rStyle w:val="Strong"/>
          <w:rFonts w:asciiTheme="minorHAnsi" w:hAnsiTheme="minorHAnsi"/>
          <w:b w:val="0"/>
          <w:i/>
          <w:sz w:val="24"/>
          <w:szCs w:val="24"/>
        </w:rPr>
        <w:t>Fever</w:t>
      </w:r>
      <w:r w:rsidRPr="001B753B">
        <w:rPr>
          <w:rStyle w:val="apple-converted-space"/>
          <w:rFonts w:asciiTheme="minorHAnsi" w:hAnsiTheme="minorHAnsi"/>
          <w:b/>
          <w:bCs/>
          <w:i/>
          <w:sz w:val="24"/>
          <w:szCs w:val="24"/>
        </w:rPr>
        <w:t> </w:t>
      </w:r>
      <w:r w:rsidRPr="001B753B">
        <w:rPr>
          <w:rFonts w:asciiTheme="minorHAnsi" w:hAnsiTheme="minorHAnsi"/>
          <w:sz w:val="24"/>
          <w:szCs w:val="24"/>
        </w:rPr>
        <w:t xml:space="preserve">is seen as a display of the artist's great intuition, a </w:t>
      </w:r>
      <w:proofErr w:type="spellStart"/>
      <w:r w:rsidRPr="001B753B">
        <w:rPr>
          <w:rFonts w:asciiTheme="minorHAnsi" w:hAnsiTheme="minorHAnsi"/>
          <w:sz w:val="24"/>
          <w:szCs w:val="24"/>
        </w:rPr>
        <w:t>Cassandric</w:t>
      </w:r>
      <w:proofErr w:type="spellEnd"/>
      <w:r w:rsidRPr="001B753B">
        <w:rPr>
          <w:rFonts w:asciiTheme="minorHAnsi" w:hAnsiTheme="minorHAnsi"/>
          <w:sz w:val="24"/>
          <w:szCs w:val="24"/>
        </w:rPr>
        <w:t xml:space="preserve"> portent of martial law, which was approaching Poland when the film premiered. Yet another experience was the direct impulse for making the film: in 1968 the director witnessed the sad ending of </w:t>
      </w:r>
      <w:r w:rsidRPr="001B753B">
        <w:rPr>
          <w:rFonts w:asciiTheme="minorHAnsi" w:hAnsiTheme="minorHAnsi"/>
          <w:sz w:val="24"/>
          <w:szCs w:val="24"/>
        </w:rPr>
        <w:lastRenderedPageBreak/>
        <w:t>the Prague Spring, after which society entered a long period of impasse. The historical context is not most important though, because</w:t>
      </w:r>
      <w:r w:rsidRPr="001B753B">
        <w:rPr>
          <w:rStyle w:val="apple-converted-space"/>
          <w:rFonts w:asciiTheme="minorHAnsi" w:hAnsiTheme="minorHAnsi"/>
          <w:sz w:val="24"/>
          <w:szCs w:val="24"/>
        </w:rPr>
        <w:t> </w:t>
      </w:r>
      <w:r w:rsidRPr="001B753B">
        <w:rPr>
          <w:rStyle w:val="Strong"/>
          <w:rFonts w:asciiTheme="minorHAnsi" w:hAnsiTheme="minorHAnsi"/>
          <w:b w:val="0"/>
          <w:i/>
          <w:sz w:val="24"/>
          <w:szCs w:val="24"/>
        </w:rPr>
        <w:t>Fever</w:t>
      </w:r>
      <w:r w:rsidRPr="001B753B">
        <w:rPr>
          <w:rStyle w:val="apple-converted-space"/>
          <w:rFonts w:asciiTheme="minorHAnsi" w:hAnsiTheme="minorHAnsi"/>
          <w:b/>
          <w:i/>
          <w:sz w:val="24"/>
          <w:szCs w:val="24"/>
        </w:rPr>
        <w:t> </w:t>
      </w:r>
      <w:r w:rsidRPr="001B753B">
        <w:rPr>
          <w:rFonts w:asciiTheme="minorHAnsi" w:hAnsiTheme="minorHAnsi"/>
          <w:sz w:val="24"/>
          <w:szCs w:val="24"/>
        </w:rPr>
        <w:t>is an extremely universal film which can be referenced to any revolution. (</w:t>
      </w:r>
      <w:proofErr w:type="spellStart"/>
      <w:r w:rsidRPr="001B753B">
        <w:rPr>
          <w:rFonts w:asciiTheme="minorHAnsi" w:hAnsiTheme="minorHAnsi"/>
          <w:sz w:val="24"/>
          <w:szCs w:val="24"/>
        </w:rPr>
        <w:t>Birkholc</w:t>
      </w:r>
      <w:proofErr w:type="spellEnd"/>
      <w:r w:rsidRPr="001B753B">
        <w:rPr>
          <w:rFonts w:asciiTheme="minorHAnsi" w:hAnsiTheme="minorHAnsi"/>
          <w:sz w:val="24"/>
          <w:szCs w:val="24"/>
        </w:rPr>
        <w:t xml:space="preserve"> 2015) </w:t>
      </w:r>
    </w:p>
    <w:p w14:paraId="76156E9D" w14:textId="77777777" w:rsidR="001B753B" w:rsidRPr="001B753B" w:rsidRDefault="001B753B" w:rsidP="001B753B">
      <w:pPr>
        <w:rPr>
          <w:rFonts w:cs="Times Roman"/>
          <w:b/>
          <w:color w:val="000000"/>
          <w:lang w:val="en-US"/>
        </w:rPr>
      </w:pPr>
      <w:r w:rsidRPr="001B753B">
        <w:rPr>
          <w:rFonts w:cs="Times Roman"/>
          <w:b/>
          <w:color w:val="000000"/>
          <w:lang w:val="en-US"/>
        </w:rPr>
        <w:t xml:space="preserve"> </w:t>
      </w:r>
    </w:p>
    <w:p w14:paraId="79102E56" w14:textId="4844ECD8" w:rsidR="00E465A2" w:rsidRDefault="005055CE" w:rsidP="00D22262">
      <w:r>
        <w:t xml:space="preserve">The critics also compared </w:t>
      </w:r>
      <w:r>
        <w:rPr>
          <w:i/>
        </w:rPr>
        <w:t xml:space="preserve">Fever </w:t>
      </w:r>
      <w:r>
        <w:t xml:space="preserve">to another Polish film made in 1980 by Edward </w:t>
      </w:r>
      <w:proofErr w:type="spellStart"/>
      <w:r>
        <w:t>Żebrowski</w:t>
      </w:r>
      <w:proofErr w:type="spellEnd"/>
      <w:r>
        <w:t xml:space="preserve"> </w:t>
      </w:r>
      <w:r w:rsidR="009122AF" w:rsidRPr="001B753B">
        <w:rPr>
          <w:i/>
        </w:rPr>
        <w:t xml:space="preserve">W </w:t>
      </w:r>
      <w:proofErr w:type="spellStart"/>
      <w:r w:rsidR="009122AF" w:rsidRPr="001B753B">
        <w:rPr>
          <w:i/>
        </w:rPr>
        <w:t>biały</w:t>
      </w:r>
      <w:proofErr w:type="spellEnd"/>
      <w:r w:rsidR="009122AF" w:rsidRPr="001B753B">
        <w:rPr>
          <w:i/>
        </w:rPr>
        <w:t xml:space="preserve"> </w:t>
      </w:r>
      <w:proofErr w:type="spellStart"/>
      <w:r w:rsidR="009122AF" w:rsidRPr="001B753B">
        <w:rPr>
          <w:i/>
        </w:rPr>
        <w:t>dzień</w:t>
      </w:r>
      <w:proofErr w:type="spellEnd"/>
      <w:r w:rsidR="009122AF" w:rsidRPr="001B753B">
        <w:rPr>
          <w:i/>
        </w:rPr>
        <w:t xml:space="preserve"> </w:t>
      </w:r>
      <w:r w:rsidR="0033478E">
        <w:t>(</w:t>
      </w:r>
      <w:r w:rsidR="0033478E">
        <w:rPr>
          <w:i/>
        </w:rPr>
        <w:t>In Broad Daylight</w:t>
      </w:r>
      <w:r w:rsidR="0033478E">
        <w:t>)</w:t>
      </w:r>
      <w:r w:rsidR="0033478E">
        <w:rPr>
          <w:i/>
        </w:rPr>
        <w:t xml:space="preserve"> </w:t>
      </w:r>
      <w:r w:rsidR="007C6F4D" w:rsidRPr="001B753B">
        <w:t xml:space="preserve">that </w:t>
      </w:r>
      <w:r w:rsidR="0033478E">
        <w:t>was loosely inspired by the case</w:t>
      </w:r>
      <w:r w:rsidR="008F6EC1">
        <w:t xml:space="preserve"> of </w:t>
      </w:r>
      <w:proofErr w:type="spellStart"/>
      <w:r w:rsidR="008F6EC1">
        <w:t>Stanisław</w:t>
      </w:r>
      <w:proofErr w:type="spellEnd"/>
      <w:r w:rsidR="008F6EC1">
        <w:t xml:space="preserve"> </w:t>
      </w:r>
      <w:proofErr w:type="spellStart"/>
      <w:r w:rsidR="008F6EC1">
        <w:t>Brzozowski</w:t>
      </w:r>
      <w:proofErr w:type="spellEnd"/>
      <w:r w:rsidR="008F6EC1">
        <w:t xml:space="preserve">, one of the most important Polish literary critics and philosophers, who was </w:t>
      </w:r>
      <w:r w:rsidR="0033478E">
        <w:t>accused of</w:t>
      </w:r>
      <w:r w:rsidR="008F6EC1" w:rsidRPr="001B753B">
        <w:t xml:space="preserve"> </w:t>
      </w:r>
      <w:r w:rsidR="0033478E">
        <w:t xml:space="preserve">being </w:t>
      </w:r>
      <w:r w:rsidR="008F6EC1" w:rsidRPr="001B753B">
        <w:t>an Okhrana’s informer</w:t>
      </w:r>
      <w:r w:rsidR="0033478E">
        <w:t>. T</w:t>
      </w:r>
      <w:r w:rsidR="00B236D5">
        <w:t>he film focuses</w:t>
      </w:r>
      <w:r w:rsidR="007C6F4D" w:rsidRPr="001B753B">
        <w:t xml:space="preserve"> on a young member of PPS </w:t>
      </w:r>
      <w:r w:rsidR="00F62485">
        <w:t>who is ordered to execute ‘the traitor</w:t>
      </w:r>
      <w:r w:rsidR="00B236D5">
        <w:t>,</w:t>
      </w:r>
      <w:r w:rsidR="00F62485">
        <w:t>’</w:t>
      </w:r>
      <w:r w:rsidR="00B236D5">
        <w:t xml:space="preserve"> yet eventually </w:t>
      </w:r>
      <w:r w:rsidR="0033478E">
        <w:t xml:space="preserve">he </w:t>
      </w:r>
      <w:r w:rsidR="00B236D5">
        <w:t>abort</w:t>
      </w:r>
      <w:r w:rsidR="0033478E">
        <w:t>s</w:t>
      </w:r>
      <w:r w:rsidR="00B236D5">
        <w:t xml:space="preserve"> his miss</w:t>
      </w:r>
      <w:r w:rsidR="0033478E">
        <w:t xml:space="preserve">ion due to – as he explains – his doubts </w:t>
      </w:r>
      <w:r w:rsidR="00B236D5">
        <w:t>about his guilt</w:t>
      </w:r>
      <w:r w:rsidR="00D67834">
        <w:t xml:space="preserve"> </w:t>
      </w:r>
      <w:r>
        <w:t xml:space="preserve">(See </w:t>
      </w:r>
      <w:r w:rsidRPr="001B753B">
        <w:t xml:space="preserve">Hellen </w:t>
      </w:r>
      <w:r>
        <w:t xml:space="preserve">1980, and </w:t>
      </w:r>
      <w:proofErr w:type="spellStart"/>
      <w:r w:rsidRPr="001B753B">
        <w:t>Śrutkowski</w:t>
      </w:r>
      <w:proofErr w:type="spellEnd"/>
      <w:r>
        <w:t xml:space="preserve"> 1980; </w:t>
      </w:r>
      <w:proofErr w:type="spellStart"/>
      <w:r w:rsidRPr="001B753B">
        <w:t>Janion</w:t>
      </w:r>
      <w:proofErr w:type="spellEnd"/>
      <w:r w:rsidRPr="001B753B">
        <w:t xml:space="preserve"> </w:t>
      </w:r>
      <w:r>
        <w:t xml:space="preserve">1980; </w:t>
      </w:r>
      <w:proofErr w:type="spellStart"/>
      <w:r w:rsidRPr="001B753B">
        <w:t>Boni</w:t>
      </w:r>
      <w:proofErr w:type="spellEnd"/>
      <w:r>
        <w:t xml:space="preserve"> 1980)</w:t>
      </w:r>
      <w:r w:rsidR="00B236D5">
        <w:t xml:space="preserve">. In both </w:t>
      </w:r>
      <w:proofErr w:type="spellStart"/>
      <w:r w:rsidR="00B236D5">
        <w:t>Żebrowski</w:t>
      </w:r>
      <w:proofErr w:type="spellEnd"/>
      <w:r w:rsidR="00B236D5">
        <w:t xml:space="preserve"> and Holland’s film</w:t>
      </w:r>
      <w:r w:rsidR="0033478E">
        <w:t>s,</w:t>
      </w:r>
      <w:r w:rsidR="00B236D5">
        <w:t xml:space="preserve"> Pol</w:t>
      </w:r>
      <w:r w:rsidR="00B53A36">
        <w:t xml:space="preserve">ish society is </w:t>
      </w:r>
      <w:r w:rsidR="000A39C8">
        <w:t xml:space="preserve">presented as being </w:t>
      </w:r>
      <w:r w:rsidR="00B53A36">
        <w:t>disintegrated,</w:t>
      </w:r>
      <w:r w:rsidR="00B236D5">
        <w:t xml:space="preserve"> antagonised</w:t>
      </w:r>
      <w:r w:rsidR="00B53A36">
        <w:t xml:space="preserve">, and prone to all kind of provocation. Most importantly, all decisions made by the characters are politically or morally questionable. </w:t>
      </w:r>
      <w:r w:rsidR="0033478E">
        <w:t xml:space="preserve">Importantly, the two films were </w:t>
      </w:r>
      <w:r w:rsidR="000A39C8">
        <w:t xml:space="preserve">not only </w:t>
      </w:r>
      <w:r w:rsidR="0033478E">
        <w:t xml:space="preserve">compared </w:t>
      </w:r>
      <w:r w:rsidR="00043E38">
        <w:t>at the time of their release; i</w:t>
      </w:r>
      <w:r w:rsidR="000F12FF">
        <w:t>n his book on history of Polish cine</w:t>
      </w:r>
      <w:r w:rsidR="00F62485">
        <w:t xml:space="preserve">ma, Marek </w:t>
      </w:r>
      <w:proofErr w:type="spellStart"/>
      <w:r w:rsidR="00F62485">
        <w:t>Haltof</w:t>
      </w:r>
      <w:proofErr w:type="spellEnd"/>
      <w:r w:rsidR="00F62485">
        <w:t xml:space="preserve"> also notices: ‘</w:t>
      </w:r>
      <w:r w:rsidR="000F12FF">
        <w:t>Both films offer a number of references to the political situation in Pola</w:t>
      </w:r>
      <w:r w:rsidR="00F62485">
        <w:t>nd during the Solidarity period’ (</w:t>
      </w:r>
      <w:proofErr w:type="spellStart"/>
      <w:r w:rsidR="00F62485">
        <w:t>Haltof</w:t>
      </w:r>
      <w:proofErr w:type="spellEnd"/>
      <w:r w:rsidR="00F62485">
        <w:t xml:space="preserve"> 2002,</w:t>
      </w:r>
      <w:r w:rsidR="000F12FF">
        <w:t xml:space="preserve"> 158).</w:t>
      </w:r>
      <w:r w:rsidR="00B53A36">
        <w:t xml:space="preserve"> </w:t>
      </w:r>
    </w:p>
    <w:p w14:paraId="1A355AF1" w14:textId="77777777" w:rsidR="00E465A2" w:rsidRDefault="00E465A2" w:rsidP="00D22262"/>
    <w:p w14:paraId="2250F528" w14:textId="63DB761F" w:rsidR="0015522F" w:rsidRDefault="000A39C8" w:rsidP="00D22262">
      <w:r>
        <w:t>T</w:t>
      </w:r>
      <w:r w:rsidR="00043E38">
        <w:t>h</w:t>
      </w:r>
      <w:r w:rsidR="00DE59D0">
        <w:t>e suggested by film critics similarities</w:t>
      </w:r>
      <w:r w:rsidR="00043E38">
        <w:t xml:space="preserve"> </w:t>
      </w:r>
      <w:r w:rsidR="00EE5C63">
        <w:t>between the 1905 revo</w:t>
      </w:r>
      <w:r w:rsidR="00043E38">
        <w:t>lution and the Solidarity movement</w:t>
      </w:r>
      <w:r w:rsidR="00EE5C63">
        <w:t xml:space="preserve"> </w:t>
      </w:r>
      <w:r w:rsidR="00DE59D0">
        <w:t xml:space="preserve">were also made by Polish historians and sociologists. </w:t>
      </w:r>
      <w:r w:rsidR="00043E38">
        <w:t>While pondering on the heritage of the 1905 revolution in post-WWII P</w:t>
      </w:r>
      <w:r w:rsidR="00DE59D0">
        <w:t xml:space="preserve">oland, Andrzej </w:t>
      </w:r>
      <w:proofErr w:type="spellStart"/>
      <w:r w:rsidR="00DE59D0">
        <w:t>Leder</w:t>
      </w:r>
      <w:proofErr w:type="spellEnd"/>
      <w:r w:rsidR="00DE59D0">
        <w:t>, the</w:t>
      </w:r>
      <w:r w:rsidR="00043E38">
        <w:t xml:space="preserve"> philosopher and sociologist</w:t>
      </w:r>
      <w:r w:rsidR="00090CDF">
        <w:t xml:space="preserve">, </w:t>
      </w:r>
      <w:r w:rsidR="00043E38">
        <w:t xml:space="preserve">claims that genuine leftist impulses </w:t>
      </w:r>
      <w:r>
        <w:t xml:space="preserve">initiated in 1905 </w:t>
      </w:r>
      <w:r w:rsidR="00043E38">
        <w:t>materialized</w:t>
      </w:r>
      <w:r w:rsidR="00090CDF">
        <w:t xml:space="preserve"> only twice</w:t>
      </w:r>
      <w:r>
        <w:t xml:space="preserve"> after WW2</w:t>
      </w:r>
      <w:r w:rsidR="00043E38">
        <w:t>:</w:t>
      </w:r>
      <w:r w:rsidR="00090CDF">
        <w:t xml:space="preserve"> in </w:t>
      </w:r>
      <w:r w:rsidR="00EE5C63">
        <w:t>1956 and 1980</w:t>
      </w:r>
      <w:r w:rsidR="00043E38">
        <w:t>. The Solidarity movement, he argues,</w:t>
      </w:r>
      <w:r w:rsidR="00F62485">
        <w:t xml:space="preserve"> manifested ‘</w:t>
      </w:r>
      <w:r w:rsidR="00090CDF">
        <w:t>an authentic</w:t>
      </w:r>
      <w:r w:rsidR="00F62485">
        <w:t xml:space="preserve"> leftist political subjectivity</w:t>
      </w:r>
      <w:r w:rsidR="00090CDF">
        <w:t>,</w:t>
      </w:r>
      <w:r w:rsidR="00F62485">
        <w:t>’ yet ‘</w:t>
      </w:r>
      <w:r w:rsidR="00090CDF">
        <w:t>paradoxically, the largest in Europe workers’</w:t>
      </w:r>
      <w:r w:rsidR="00F62485">
        <w:t xml:space="preserve"> movement was doomed to failure’</w:t>
      </w:r>
      <w:r w:rsidR="00090CDF">
        <w:t xml:space="preserve"> </w:t>
      </w:r>
      <w:r w:rsidR="00F62485">
        <w:t>(</w:t>
      </w:r>
      <w:proofErr w:type="spellStart"/>
      <w:r w:rsidR="00F62485">
        <w:t>Leder</w:t>
      </w:r>
      <w:proofErr w:type="spellEnd"/>
      <w:r w:rsidR="00F62485">
        <w:t xml:space="preserve"> 2014,</w:t>
      </w:r>
      <w:r w:rsidR="003E281E">
        <w:t xml:space="preserve"> 189). The failure was inevitable</w:t>
      </w:r>
      <w:r w:rsidR="00090CDF">
        <w:t xml:space="preserve"> because Solidarity fought to join post-industrial Western Europe where there was no space for workers’ political subjectivity. Moreover, Solidarity was – as he claims –</w:t>
      </w:r>
      <w:r w:rsidR="00F62485">
        <w:t xml:space="preserve"> a ‘mask’</w:t>
      </w:r>
      <w:r w:rsidR="00EA64FB">
        <w:t xml:space="preserve"> hiding various political and ideo</w:t>
      </w:r>
      <w:r w:rsidR="00775353">
        <w:t xml:space="preserve">logical options and the </w:t>
      </w:r>
      <w:r>
        <w:t>representation</w:t>
      </w:r>
      <w:r w:rsidR="00775353">
        <w:t xml:space="preserve"> of </w:t>
      </w:r>
      <w:r>
        <w:t xml:space="preserve">the </w:t>
      </w:r>
      <w:r w:rsidR="00775353">
        <w:t>leftists</w:t>
      </w:r>
      <w:r w:rsidR="003E281E">
        <w:t xml:space="preserve"> was rather low. I</w:t>
      </w:r>
      <w:r w:rsidR="00775353">
        <w:t xml:space="preserve">n </w:t>
      </w:r>
      <w:r w:rsidR="00DE59D0">
        <w:t xml:space="preserve">the </w:t>
      </w:r>
      <w:r w:rsidR="00775353">
        <w:t>1980s</w:t>
      </w:r>
      <w:r w:rsidR="00DE59D0">
        <w:t>,</w:t>
      </w:r>
      <w:r w:rsidR="00775353">
        <w:t xml:space="preserve"> the movement’s victory was possible due to its leade</w:t>
      </w:r>
      <w:r w:rsidR="00F62485">
        <w:t xml:space="preserve">r, Lech </w:t>
      </w:r>
      <w:proofErr w:type="spellStart"/>
      <w:r w:rsidR="00F62485">
        <w:t>Wałęsa</w:t>
      </w:r>
      <w:proofErr w:type="spellEnd"/>
      <w:r w:rsidR="00F62485">
        <w:t>, who was indeed ‘</w:t>
      </w:r>
      <w:r w:rsidR="00775353">
        <w:t>a genuine ch</w:t>
      </w:r>
      <w:r w:rsidR="00F62485">
        <w:t>ild of the 1945-1956 revolution’</w:t>
      </w:r>
      <w:r w:rsidR="00775353">
        <w:t xml:space="preserve"> (</w:t>
      </w:r>
      <w:proofErr w:type="spellStart"/>
      <w:r w:rsidR="00775353">
        <w:t>L</w:t>
      </w:r>
      <w:r w:rsidR="00F62485">
        <w:t>eder</w:t>
      </w:r>
      <w:proofErr w:type="spellEnd"/>
      <w:r w:rsidR="00F62485">
        <w:t xml:space="preserve"> 2014,</w:t>
      </w:r>
      <w:r w:rsidR="00775353">
        <w:t xml:space="preserve"> 190). Initially, his collaboration with intellectual circles represented by </w:t>
      </w:r>
      <w:r>
        <w:t xml:space="preserve">Adam </w:t>
      </w:r>
      <w:proofErr w:type="spellStart"/>
      <w:r>
        <w:t>Michnik</w:t>
      </w:r>
      <w:proofErr w:type="spellEnd"/>
      <w:r>
        <w:t xml:space="preserve">, </w:t>
      </w:r>
      <w:r w:rsidR="00775353">
        <w:t xml:space="preserve">Tadeusz Mazowiecki, Jacek </w:t>
      </w:r>
      <w:proofErr w:type="spellStart"/>
      <w:r w:rsidR="00775353">
        <w:t>Kuroń</w:t>
      </w:r>
      <w:proofErr w:type="spellEnd"/>
      <w:r w:rsidR="00775353">
        <w:t xml:space="preserve">, and others was a symbol of long desired alliance of </w:t>
      </w:r>
      <w:r>
        <w:t xml:space="preserve">the </w:t>
      </w:r>
      <w:r w:rsidR="00775353">
        <w:t>workers a</w:t>
      </w:r>
      <w:r w:rsidR="00350C9B">
        <w:t xml:space="preserve">nd intelligentsia, however during </w:t>
      </w:r>
      <w:proofErr w:type="spellStart"/>
      <w:r w:rsidR="00350C9B">
        <w:t>Wałęsa’s</w:t>
      </w:r>
      <w:proofErr w:type="spellEnd"/>
      <w:r w:rsidR="00350C9B">
        <w:t xml:space="preserve"> presidency his plebeian genealogy prevented him from entering the Polish symbolic universe and acting as a coalescing force for the formation of </w:t>
      </w:r>
      <w:proofErr w:type="spellStart"/>
      <w:r w:rsidR="00350C9B">
        <w:t>postcommunist</w:t>
      </w:r>
      <w:proofErr w:type="spellEnd"/>
      <w:r w:rsidR="00350C9B">
        <w:t xml:space="preserve"> collective identity. </w:t>
      </w:r>
      <w:r w:rsidR="003E281E">
        <w:t>Soon after</w:t>
      </w:r>
      <w:r>
        <w:t xml:space="preserve"> taking</w:t>
      </w:r>
      <w:r w:rsidR="003E281E">
        <w:t xml:space="preserve"> on the </w:t>
      </w:r>
      <w:r>
        <w:t>position of presidency,</w:t>
      </w:r>
      <w:r w:rsidR="00AF0534">
        <w:t xml:space="preserve"> he </w:t>
      </w:r>
      <w:r w:rsidR="0015522F">
        <w:t xml:space="preserve">initiated </w:t>
      </w:r>
      <w:r w:rsidR="00DE59D0">
        <w:t>the</w:t>
      </w:r>
      <w:r>
        <w:t xml:space="preserve"> </w:t>
      </w:r>
      <w:r w:rsidR="00F62485">
        <w:t>‘</w:t>
      </w:r>
      <w:r w:rsidR="0015522F">
        <w:t xml:space="preserve">war at </w:t>
      </w:r>
      <w:r w:rsidR="003E281E">
        <w:t xml:space="preserve">the </w:t>
      </w:r>
      <w:r w:rsidR="00F62485">
        <w:t>top’</w:t>
      </w:r>
      <w:r w:rsidR="0015522F">
        <w:t xml:space="preserve"> conflicting all pol</w:t>
      </w:r>
      <w:r w:rsidR="003E281E">
        <w:t xml:space="preserve">itical parties and circles. </w:t>
      </w:r>
      <w:proofErr w:type="gramStart"/>
      <w:r w:rsidR="003E281E">
        <w:t>In the near future</w:t>
      </w:r>
      <w:proofErr w:type="gramEnd"/>
      <w:r w:rsidR="0015522F">
        <w:t xml:space="preserve">, </w:t>
      </w:r>
      <w:r w:rsidR="003E281E">
        <w:t>the same intellectuals who previously loudly announced</w:t>
      </w:r>
      <w:r w:rsidR="00AF0534">
        <w:t xml:space="preserve"> their allia</w:t>
      </w:r>
      <w:r w:rsidR="0015522F">
        <w:t>nce with the workers</w:t>
      </w:r>
      <w:r w:rsidR="003E281E">
        <w:t>,</w:t>
      </w:r>
      <w:r w:rsidR="003E281E" w:rsidRPr="003E281E">
        <w:t xml:space="preserve"> </w:t>
      </w:r>
      <w:r w:rsidR="003E281E">
        <w:t>rejected and discredited him</w:t>
      </w:r>
      <w:r w:rsidR="005307A8">
        <w:t>. His descent from the position of power was finalized when</w:t>
      </w:r>
      <w:r w:rsidR="00AF0534">
        <w:t xml:space="preserve"> he was accused of being an informer of communist security a</w:t>
      </w:r>
      <w:r w:rsidR="0015522F">
        <w:t xml:space="preserve">pparatus </w:t>
      </w:r>
      <w:r w:rsidR="005307A8">
        <w:t xml:space="preserve">that was </w:t>
      </w:r>
      <w:r w:rsidR="0015522F">
        <w:t>registered under the codena</w:t>
      </w:r>
      <w:r w:rsidR="00F62485">
        <w:t>me ‘</w:t>
      </w:r>
      <w:proofErr w:type="spellStart"/>
      <w:r w:rsidR="00F62485">
        <w:t>Bolek</w:t>
      </w:r>
      <w:proofErr w:type="spellEnd"/>
      <w:r w:rsidR="00F62485">
        <w:t>.’</w:t>
      </w:r>
      <w:r w:rsidR="003E281E">
        <w:t xml:space="preserve"> Although his collaboration remains</w:t>
      </w:r>
      <w:r w:rsidR="0015522F">
        <w:t xml:space="preserve"> a contested matter among </w:t>
      </w:r>
      <w:r w:rsidR="003E281E">
        <w:t>the historians until present day, d</w:t>
      </w:r>
      <w:r w:rsidR="0015522F">
        <w:t xml:space="preserve">enigration of </w:t>
      </w:r>
      <w:proofErr w:type="spellStart"/>
      <w:r w:rsidR="0015522F">
        <w:t>Wałęsa’s</w:t>
      </w:r>
      <w:proofErr w:type="spellEnd"/>
      <w:r w:rsidR="0015522F">
        <w:t xml:space="preserve"> legend </w:t>
      </w:r>
      <w:r w:rsidR="005307A8">
        <w:t xml:space="preserve">took place and it </w:t>
      </w:r>
      <w:r w:rsidR="0015522F">
        <w:t xml:space="preserve">was a symbolic sign of the failure of the Solidarity revolution. As </w:t>
      </w:r>
      <w:proofErr w:type="spellStart"/>
      <w:r w:rsidR="0015522F">
        <w:t>Leder</w:t>
      </w:r>
      <w:proofErr w:type="spellEnd"/>
      <w:r w:rsidR="0015522F">
        <w:t xml:space="preserve"> claims, </w:t>
      </w:r>
      <w:r w:rsidR="005307A8">
        <w:t>the workers lost their cause, whereas neoliberalism of the 1990s</w:t>
      </w:r>
      <w:r w:rsidR="0015522F">
        <w:t xml:space="preserve"> eventually </w:t>
      </w:r>
      <w:r w:rsidR="0015522F">
        <w:lastRenderedPageBreak/>
        <w:t>deprived them of th</w:t>
      </w:r>
      <w:r w:rsidR="00F62485">
        <w:t>eir previous ‘symbolic capital’</w:t>
      </w:r>
      <w:r w:rsidR="0015522F">
        <w:t xml:space="preserve"> </w:t>
      </w:r>
      <w:r w:rsidR="005307A8">
        <w:t xml:space="preserve">they </w:t>
      </w:r>
      <w:r w:rsidR="003E281E">
        <w:t xml:space="preserve">gained during the period of real socialism and the Solidarity movement </w:t>
      </w:r>
      <w:r w:rsidR="00F62485">
        <w:t>(</w:t>
      </w:r>
      <w:proofErr w:type="spellStart"/>
      <w:r w:rsidR="00F62485">
        <w:t>Leder</w:t>
      </w:r>
      <w:proofErr w:type="spellEnd"/>
      <w:r w:rsidR="00F62485">
        <w:t xml:space="preserve"> 2014,</w:t>
      </w:r>
      <w:r w:rsidR="0015522F">
        <w:t xml:space="preserve"> </w:t>
      </w:r>
      <w:r w:rsidR="00484996">
        <w:t>195). The utopian dream of national unity has reached its bitter end.</w:t>
      </w:r>
    </w:p>
    <w:p w14:paraId="627E9D5C" w14:textId="77777777" w:rsidR="00484996" w:rsidRDefault="00484996" w:rsidP="00D22262"/>
    <w:p w14:paraId="6C409D79" w14:textId="66624574" w:rsidR="00BC41A4" w:rsidRDefault="00484996" w:rsidP="00D22262">
      <w:r>
        <w:rPr>
          <w:i/>
        </w:rPr>
        <w:t xml:space="preserve">Fever </w:t>
      </w:r>
      <w:r w:rsidR="004A5CEE">
        <w:t xml:space="preserve">presents the 1905 revolution as also reaching its bitter and somehow paradoxical end. </w:t>
      </w:r>
      <w:r w:rsidR="00DE59D0">
        <w:t>However, the bitterness does not relate to the</w:t>
      </w:r>
      <w:r w:rsidR="00192D68">
        <w:t xml:space="preserve"> annihilation</w:t>
      </w:r>
      <w:r w:rsidR="003E281E">
        <w:t xml:space="preserve"> of </w:t>
      </w:r>
      <w:r w:rsidR="005307A8">
        <w:t xml:space="preserve">the </w:t>
      </w:r>
      <w:r w:rsidR="00F62485">
        <w:t>‘genuine leftist impulses’</w:t>
      </w:r>
      <w:r w:rsidR="003E281E">
        <w:t xml:space="preserve"> </w:t>
      </w:r>
      <w:r w:rsidR="005307A8">
        <w:t>that were identified by</w:t>
      </w:r>
      <w:r w:rsidR="003E281E">
        <w:t xml:space="preserve"> Andrzej </w:t>
      </w:r>
      <w:proofErr w:type="spellStart"/>
      <w:r w:rsidR="003E281E">
        <w:t>Leder</w:t>
      </w:r>
      <w:proofErr w:type="spellEnd"/>
      <w:r w:rsidR="003E281E">
        <w:t xml:space="preserve"> and other historians. In contrast, </w:t>
      </w:r>
      <w:r w:rsidR="00192D68">
        <w:t xml:space="preserve">the film presents </w:t>
      </w:r>
      <w:r w:rsidR="00DE59D0">
        <w:t>the decline of the revolution</w:t>
      </w:r>
      <w:r w:rsidR="00F62485">
        <w:t xml:space="preserve"> as a ‘national defeat’ as all of the ‘owners’</w:t>
      </w:r>
      <w:r w:rsidR="003718E9">
        <w:t xml:space="preserve"> of the bomb </w:t>
      </w:r>
      <w:r w:rsidR="00192D68">
        <w:t xml:space="preserve">who represent various social strata </w:t>
      </w:r>
      <w:r w:rsidR="00DE59D0">
        <w:t xml:space="preserve">are </w:t>
      </w:r>
      <w:r w:rsidR="005307A8">
        <w:t>connected by means of the fetishistic object of the bomb that would destroy the Russian power</w:t>
      </w:r>
      <w:r w:rsidR="00BC41A4">
        <w:t xml:space="preserve">. They </w:t>
      </w:r>
      <w:r w:rsidR="00DE59D0">
        <w:t xml:space="preserve">all </w:t>
      </w:r>
      <w:r w:rsidR="00BC41A4">
        <w:t>are</w:t>
      </w:r>
      <w:r w:rsidR="0007139F">
        <w:t xml:space="preserve"> </w:t>
      </w:r>
      <w:r w:rsidR="00DE6810">
        <w:t>enchanted with</w:t>
      </w:r>
      <w:r w:rsidR="003718E9">
        <w:t xml:space="preserve"> the idea of the revolution</w:t>
      </w:r>
      <w:r w:rsidR="00BC41A4">
        <w:t xml:space="preserve">, yet </w:t>
      </w:r>
      <w:r w:rsidR="005307A8">
        <w:t>its aim is never clearly explained and accepted by everyone</w:t>
      </w:r>
      <w:r w:rsidR="003718E9">
        <w:t>.</w:t>
      </w:r>
      <w:r w:rsidR="00BC41A4">
        <w:rPr>
          <w:rStyle w:val="FootnoteReference"/>
        </w:rPr>
        <w:footnoteReference w:id="17"/>
      </w:r>
      <w:r w:rsidR="003718E9">
        <w:t xml:space="preserve"> </w:t>
      </w:r>
      <w:r w:rsidR="00F62485">
        <w:t>This ‘imaginary’</w:t>
      </w:r>
      <w:r w:rsidR="00DE6810">
        <w:t xml:space="preserve"> alliance </w:t>
      </w:r>
      <w:r w:rsidR="00672F88">
        <w:t>of disconnected people</w:t>
      </w:r>
      <w:r w:rsidR="00DE6810">
        <w:t xml:space="preserve"> represents </w:t>
      </w:r>
      <w:r w:rsidR="00672F88">
        <w:t>the illu</w:t>
      </w:r>
      <w:r w:rsidR="00BC41A4">
        <w:t>sion of national unity as well as</w:t>
      </w:r>
      <w:r w:rsidR="00672F88">
        <w:t xml:space="preserve"> impossibility or unwillingness to address difference</w:t>
      </w:r>
      <w:r w:rsidR="00BC41A4">
        <w:t>s</w:t>
      </w:r>
      <w:r w:rsidR="00672F88">
        <w:t xml:space="preserve"> in terms of social class a</w:t>
      </w:r>
      <w:r w:rsidR="00BC41A4">
        <w:t xml:space="preserve">nd economic capital. </w:t>
      </w:r>
    </w:p>
    <w:p w14:paraId="6604E467" w14:textId="77777777" w:rsidR="00BC41A4" w:rsidRDefault="00BC41A4" w:rsidP="00D22262"/>
    <w:p w14:paraId="5C1A030F" w14:textId="2B3A05DF" w:rsidR="00484996" w:rsidRPr="0084410B" w:rsidRDefault="00BC41A4" w:rsidP="00D22262">
      <w:r>
        <w:t>T</w:t>
      </w:r>
      <w:r w:rsidR="0084410B">
        <w:t xml:space="preserve">he </w:t>
      </w:r>
      <w:r w:rsidR="00672F88">
        <w:t xml:space="preserve">secret agents and informers of </w:t>
      </w:r>
      <w:r>
        <w:t xml:space="preserve">the </w:t>
      </w:r>
      <w:r w:rsidR="00672F88" w:rsidRPr="000E5F4A">
        <w:rPr>
          <w:i/>
        </w:rPr>
        <w:t>Okhrana</w:t>
      </w:r>
      <w:r w:rsidR="00672F88">
        <w:t xml:space="preserve"> </w:t>
      </w:r>
      <w:r w:rsidR="008403D6">
        <w:t>significantly</w:t>
      </w:r>
      <w:r>
        <w:t xml:space="preserve"> contribute to the effect of </w:t>
      </w:r>
      <w:r w:rsidR="00F62485">
        <w:t>the ‘national’</w:t>
      </w:r>
      <w:r w:rsidR="008403D6">
        <w:t xml:space="preserve"> embedding of the revolution</w:t>
      </w:r>
      <w:r>
        <w:t xml:space="preserve">. They </w:t>
      </w:r>
      <w:r w:rsidR="00672F88">
        <w:t>represent various social classes</w:t>
      </w:r>
      <w:r w:rsidR="00C90AA6">
        <w:t xml:space="preserve"> from peasant</w:t>
      </w:r>
      <w:r>
        <w:t xml:space="preserve">ry to aristocracy and </w:t>
      </w:r>
      <w:r w:rsidR="00C90AA6">
        <w:t xml:space="preserve">they </w:t>
      </w:r>
      <w:r w:rsidR="008403D6">
        <w:t xml:space="preserve">do not </w:t>
      </w:r>
      <w:r w:rsidR="00F62485">
        <w:t>‘</w:t>
      </w:r>
      <w:r>
        <w:t>betray</w:t>
      </w:r>
      <w:r w:rsidR="00F62485">
        <w:t>’</w:t>
      </w:r>
      <w:r w:rsidR="00C90AA6">
        <w:t xml:space="preserve"> </w:t>
      </w:r>
      <w:r w:rsidR="008403D6">
        <w:t>the</w:t>
      </w:r>
      <w:r>
        <w:t xml:space="preserve"> proletarian</w:t>
      </w:r>
      <w:r w:rsidR="00C90AA6">
        <w:t xml:space="preserve"> revolution but </w:t>
      </w:r>
      <w:r w:rsidR="008403D6">
        <w:t xml:space="preserve">rather </w:t>
      </w:r>
      <w:r w:rsidR="00F62485">
        <w:t>the ‘</w:t>
      </w:r>
      <w:r w:rsidR="00C90AA6">
        <w:t>na</w:t>
      </w:r>
      <w:r w:rsidR="00F62485">
        <w:t>tional cause</w:t>
      </w:r>
      <w:r>
        <w:t>.</w:t>
      </w:r>
      <w:r w:rsidR="00F62485">
        <w:t>’</w:t>
      </w:r>
      <w:r>
        <w:t xml:space="preserve"> Therefore, the Russian collaborators and informers</w:t>
      </w:r>
      <w:r w:rsidR="00C90AA6">
        <w:t xml:space="preserve"> </w:t>
      </w:r>
      <w:r w:rsidR="008403D6">
        <w:t xml:space="preserve">featured in </w:t>
      </w:r>
      <w:r w:rsidR="008403D6">
        <w:rPr>
          <w:i/>
        </w:rPr>
        <w:t xml:space="preserve">Fever </w:t>
      </w:r>
      <w:r w:rsidR="000E5F4A">
        <w:t>paradoxically solidify</w:t>
      </w:r>
      <w:r w:rsidR="00672F88">
        <w:t xml:space="preserve"> </w:t>
      </w:r>
      <w:r w:rsidR="00C90AA6">
        <w:t>the national dimen</w:t>
      </w:r>
      <w:r>
        <w:t>sion of the 1905 revolution while</w:t>
      </w:r>
      <w:r w:rsidR="00C90AA6">
        <w:t xml:space="preserve"> simultaneous</w:t>
      </w:r>
      <w:r>
        <w:t xml:space="preserve">ly downplaying </w:t>
      </w:r>
      <w:r w:rsidR="00C90AA6">
        <w:t xml:space="preserve">its social aspect. </w:t>
      </w:r>
      <w:r w:rsidR="008403D6">
        <w:t xml:space="preserve">I </w:t>
      </w:r>
      <w:r>
        <w:t xml:space="preserve">argue that </w:t>
      </w:r>
      <w:r w:rsidR="00191388">
        <w:rPr>
          <w:i/>
        </w:rPr>
        <w:t>Fever</w:t>
      </w:r>
      <w:r w:rsidR="00C90AA6">
        <w:t xml:space="preserve"> </w:t>
      </w:r>
      <w:r w:rsidR="00F62485">
        <w:t>presents ‘the lost revolution’</w:t>
      </w:r>
      <w:r w:rsidR="008403D6">
        <w:t xml:space="preserve"> as</w:t>
      </w:r>
      <w:r w:rsidR="00F62485">
        <w:t xml:space="preserve"> the ‘fourth uprising’</w:t>
      </w:r>
      <w:r w:rsidR="00191388">
        <w:t xml:space="preserve"> </w:t>
      </w:r>
      <w:r w:rsidR="008403D6">
        <w:t>rather than failed</w:t>
      </w:r>
      <w:r w:rsidR="00191388">
        <w:t xml:space="preserve"> social revolt. </w:t>
      </w:r>
      <w:r w:rsidR="008403D6">
        <w:t>The film does</w:t>
      </w:r>
      <w:r w:rsidR="00191388">
        <w:t xml:space="preserve"> not recognize the 1905 revolution’s</w:t>
      </w:r>
      <w:r w:rsidR="00A86526">
        <w:t xml:space="preserve"> genuine political emancipatory impulses</w:t>
      </w:r>
      <w:r w:rsidR="00191388">
        <w:t xml:space="preserve"> and </w:t>
      </w:r>
      <w:r w:rsidR="008403D6">
        <w:t>as such it parallels</w:t>
      </w:r>
      <w:r w:rsidR="00191388">
        <w:t xml:space="preserve"> the Solidarity movement</w:t>
      </w:r>
      <w:r w:rsidR="00A86526">
        <w:t xml:space="preserve">. </w:t>
      </w:r>
      <w:r w:rsidR="008403D6">
        <w:t>The latter</w:t>
      </w:r>
      <w:r w:rsidR="00191388">
        <w:t xml:space="preserve"> also began</w:t>
      </w:r>
      <w:r w:rsidR="00A86526">
        <w:t xml:space="preserve"> as </w:t>
      </w:r>
      <w:r w:rsidR="00191388">
        <w:t xml:space="preserve">a </w:t>
      </w:r>
      <w:r w:rsidR="00A86526">
        <w:t xml:space="preserve">working protest, yet soon was transformed into the political struggle of Polish nation against the government </w:t>
      </w:r>
      <w:r w:rsidR="008403D6">
        <w:t>dependent</w:t>
      </w:r>
      <w:r w:rsidR="00A86526">
        <w:t xml:space="preserve"> </w:t>
      </w:r>
      <w:r w:rsidR="008403D6">
        <w:t>of the Soviet power</w:t>
      </w:r>
      <w:r w:rsidR="00A86526">
        <w:t xml:space="preserve">. </w:t>
      </w:r>
      <w:r w:rsidR="0022595A">
        <w:t>In her film, Holland spoke as a sceptic about the revolution, yet she spoke from within the national community</w:t>
      </w:r>
      <w:r w:rsidR="000E5F4A">
        <w:t xml:space="preserve"> that minimizes</w:t>
      </w:r>
      <w:r w:rsidR="008403D6">
        <w:t xml:space="preserve"> its social and economic differences</w:t>
      </w:r>
      <w:r w:rsidR="0022595A">
        <w:t xml:space="preserve">. </w:t>
      </w:r>
      <w:r w:rsidR="00B3326A">
        <w:t xml:space="preserve">In her interview published in 1981, she says that the Russian ‘occupier’ is an enemy not only for the group of terrorists but for the whole Polish society (Holland 1981, 14). </w:t>
      </w:r>
      <w:r w:rsidR="0022595A">
        <w:t xml:space="preserve">Interestingly, in her film </w:t>
      </w:r>
      <w:r w:rsidR="0022595A">
        <w:rPr>
          <w:i/>
        </w:rPr>
        <w:t>A Lonely Woman</w:t>
      </w:r>
      <w:r w:rsidR="0022595A">
        <w:t>,</w:t>
      </w:r>
      <w:r w:rsidR="0022595A">
        <w:rPr>
          <w:i/>
        </w:rPr>
        <w:t xml:space="preserve"> </w:t>
      </w:r>
      <w:r w:rsidR="0022595A">
        <w:t>made for the Polish television also in the 1980, whose action takes place d</w:t>
      </w:r>
      <w:r w:rsidR="008403D6">
        <w:t>uring the Solidarity period, Holland</w:t>
      </w:r>
      <w:r w:rsidR="0022595A">
        <w:t xml:space="preserve"> </w:t>
      </w:r>
      <w:r w:rsidR="008403D6">
        <w:t>acknowledges</w:t>
      </w:r>
      <w:r w:rsidR="00191388">
        <w:t xml:space="preserve"> the illusion of the concept of </w:t>
      </w:r>
      <w:r w:rsidR="008403D6">
        <w:t xml:space="preserve">the </w:t>
      </w:r>
      <w:r w:rsidR="00191388">
        <w:t>national unity. It features a female character that</w:t>
      </w:r>
      <w:r w:rsidR="0022595A">
        <w:t xml:space="preserve"> is excluded from </w:t>
      </w:r>
      <w:r w:rsidR="008403D6">
        <w:t xml:space="preserve">the </w:t>
      </w:r>
      <w:r w:rsidR="00054E6C">
        <w:t xml:space="preserve">local community </w:t>
      </w:r>
      <w:r w:rsidR="0022595A">
        <w:t xml:space="preserve">whether it is consolidated around </w:t>
      </w:r>
      <w:r w:rsidR="00054E6C">
        <w:t xml:space="preserve">the </w:t>
      </w:r>
      <w:r w:rsidR="0022595A">
        <w:t>local Part</w:t>
      </w:r>
      <w:r w:rsidR="00054E6C">
        <w:t>y</w:t>
      </w:r>
      <w:r w:rsidR="0022595A">
        <w:t xml:space="preserve"> committee</w:t>
      </w:r>
      <w:r w:rsidR="000E5F4A">
        <w:t>,</w:t>
      </w:r>
      <w:r w:rsidR="0022595A">
        <w:t xml:space="preserve"> </w:t>
      </w:r>
      <w:r w:rsidR="000E5F4A">
        <w:t xml:space="preserve">the Solidarity units, </w:t>
      </w:r>
      <w:r w:rsidR="0022595A">
        <w:t xml:space="preserve">or Roman-Catholic parish. Her alienation from </w:t>
      </w:r>
      <w:r w:rsidR="00054E6C">
        <w:t xml:space="preserve">the </w:t>
      </w:r>
      <w:r w:rsidR="0022595A">
        <w:t xml:space="preserve">national discourse is </w:t>
      </w:r>
      <w:r w:rsidR="001D4D17">
        <w:t>especially manifest in the scene when she delivers a registered letter to a</w:t>
      </w:r>
      <w:r w:rsidR="00054E6C">
        <w:t>n</w:t>
      </w:r>
      <w:r w:rsidR="001D4D17">
        <w:t xml:space="preserve"> apartment that is searc</w:t>
      </w:r>
      <w:r w:rsidR="008403D6">
        <w:t>hed by secret policemen. When the</w:t>
      </w:r>
      <w:r w:rsidR="001D4D17">
        <w:t xml:space="preserve"> agent open</w:t>
      </w:r>
      <w:r w:rsidR="00054E6C">
        <w:t>s</w:t>
      </w:r>
      <w:r w:rsidR="001D4D17">
        <w:t xml:space="preserve"> </w:t>
      </w:r>
      <w:r w:rsidR="00054E6C">
        <w:t xml:space="preserve">the </w:t>
      </w:r>
      <w:r w:rsidR="008403D6">
        <w:t>doors, she is first slightly</w:t>
      </w:r>
      <w:r w:rsidR="001D4D17">
        <w:t xml:space="preserve"> disconcerted, yet in a whi</w:t>
      </w:r>
      <w:r w:rsidR="008403D6">
        <w:t xml:space="preserve">le she regains her composure and </w:t>
      </w:r>
      <w:r w:rsidR="001D4D17">
        <w:t>collects from the interrogated man his sign</w:t>
      </w:r>
      <w:r w:rsidR="00054E6C">
        <w:t>ature</w:t>
      </w:r>
      <w:r w:rsidR="008403D6">
        <w:t>. A second later,</w:t>
      </w:r>
      <w:r w:rsidR="001D4D17">
        <w:t xml:space="preserve"> she joins her acquaintance and doe</w:t>
      </w:r>
      <w:r w:rsidR="008403D6">
        <w:t>s not even mention the occurrence</w:t>
      </w:r>
      <w:r w:rsidR="001D4D17">
        <w:t xml:space="preserve"> to him</w:t>
      </w:r>
      <w:r w:rsidR="008403D6">
        <w:t>.</w:t>
      </w:r>
      <w:r w:rsidR="00481C09">
        <w:t xml:space="preserve"> </w:t>
      </w:r>
      <w:r w:rsidR="008D236B">
        <w:t>She knows that the dissidents</w:t>
      </w:r>
      <w:r w:rsidR="00481C09">
        <w:t xml:space="preserve"> struggle agai</w:t>
      </w:r>
      <w:r w:rsidR="000E5F4A">
        <w:t>nst the system of state</w:t>
      </w:r>
      <w:r w:rsidR="008403D6">
        <w:t xml:space="preserve"> socialism</w:t>
      </w:r>
      <w:r w:rsidR="00481C09">
        <w:t xml:space="preserve"> and the Sovie</w:t>
      </w:r>
      <w:r w:rsidR="008D236B">
        <w:t xml:space="preserve">t oppression, </w:t>
      </w:r>
      <w:r w:rsidR="008D236B">
        <w:lastRenderedPageBreak/>
        <w:t>whereas the members of the secret services</w:t>
      </w:r>
      <w:r w:rsidR="00481C09">
        <w:t xml:space="preserve"> try to maintain t</w:t>
      </w:r>
      <w:r w:rsidR="008D236B">
        <w:t>he status quo, yet both ideological agenda will keep</w:t>
      </w:r>
      <w:r w:rsidR="00481C09">
        <w:t xml:space="preserve"> the</w:t>
      </w:r>
      <w:r w:rsidR="008D236B">
        <w:t xml:space="preserve"> patriarchal system </w:t>
      </w:r>
      <w:r w:rsidR="00481C09">
        <w:t xml:space="preserve">intact. </w:t>
      </w:r>
      <w:r w:rsidR="008D236B">
        <w:t>Admittedly, s</w:t>
      </w:r>
      <w:r w:rsidR="00481C09">
        <w:t xml:space="preserve">he is not scared of secret policemen, yet she is afraid of her neighbour who is tormenting her every day. </w:t>
      </w:r>
      <w:r w:rsidR="008D236B">
        <w:t>In the euphoric times of the Solidarity protests, s</w:t>
      </w:r>
      <w:r w:rsidR="00054E6C">
        <w:t xml:space="preserve">he is a lonely woman as any </w:t>
      </w:r>
      <w:r w:rsidR="008D236B">
        <w:t xml:space="preserve">other </w:t>
      </w:r>
      <w:r w:rsidR="00054E6C">
        <w:t xml:space="preserve">woman living in Poland </w:t>
      </w:r>
      <w:r w:rsidR="008D236B">
        <w:t>at the decline of</w:t>
      </w:r>
      <w:r w:rsidR="000E5F4A">
        <w:t xml:space="preserve"> the period of state</w:t>
      </w:r>
      <w:r w:rsidR="00054E6C">
        <w:t xml:space="preserve"> socialism.</w:t>
      </w:r>
      <w:r w:rsidR="00481C09">
        <w:t xml:space="preserve">  </w:t>
      </w:r>
      <w:r w:rsidR="001D4D17">
        <w:t xml:space="preserve">  </w:t>
      </w:r>
    </w:p>
    <w:p w14:paraId="7BC0F295" w14:textId="77777777" w:rsidR="00484996" w:rsidRDefault="00484996" w:rsidP="00D22262"/>
    <w:p w14:paraId="6CFE3B8E" w14:textId="703F99DD" w:rsidR="00054E6C" w:rsidRDefault="00054E6C" w:rsidP="00D22262">
      <w:pPr>
        <w:rPr>
          <w:b/>
        </w:rPr>
      </w:pPr>
      <w:r w:rsidRPr="00054E6C">
        <w:rPr>
          <w:b/>
        </w:rPr>
        <w:t>Conclusion</w:t>
      </w:r>
    </w:p>
    <w:p w14:paraId="3EFF1B27" w14:textId="3C1ACF0F" w:rsidR="00CF20C0" w:rsidRDefault="00D72FB5" w:rsidP="008D236B">
      <w:r>
        <w:t xml:space="preserve">Agnieszka Holland’s </w:t>
      </w:r>
      <w:r>
        <w:rPr>
          <w:i/>
        </w:rPr>
        <w:t xml:space="preserve">Fever </w:t>
      </w:r>
      <w:r w:rsidR="00DE25C9" w:rsidRPr="00DE25C9">
        <w:t>engages</w:t>
      </w:r>
      <w:r w:rsidR="00DE25C9">
        <w:rPr>
          <w:i/>
        </w:rPr>
        <w:t xml:space="preserve"> </w:t>
      </w:r>
      <w:r w:rsidR="00DE25C9">
        <w:t xml:space="preserve">with the </w:t>
      </w:r>
      <w:r w:rsidR="008C5F51">
        <w:t>1905 revolution that expressed both social and</w:t>
      </w:r>
      <w:r w:rsidR="006C2071">
        <w:t xml:space="preserve"> national emancipatory impulses and for that reason was frequently compared with the Solidarity movement that was also challenging economic oppression of the workers as well as depe</w:t>
      </w:r>
      <w:r w:rsidR="00A058CA">
        <w:t xml:space="preserve">ndency on the Soviet power. Eventually, both protests were embedded within the national discourse. </w:t>
      </w:r>
      <w:r w:rsidR="00822FD3">
        <w:t xml:space="preserve">Although </w:t>
      </w:r>
      <w:r w:rsidR="00822FD3">
        <w:rPr>
          <w:i/>
        </w:rPr>
        <w:t xml:space="preserve">Fever </w:t>
      </w:r>
      <w:r w:rsidR="00822FD3">
        <w:t xml:space="preserve">questions the possibility of genuine revolutionary change, it does not challenge the supremacy of the national community. Paradoxically, the numerous figures of secret agents contribute to the hegemony of the national discourse as they are presented as </w:t>
      </w:r>
      <w:r w:rsidR="00A644D4">
        <w:t>collaborators of the Russians, which make them ‘traitors’ of Poland</w:t>
      </w:r>
      <w:r w:rsidR="00102D12">
        <w:t xml:space="preserve"> rather than of the proletarian revolution</w:t>
      </w:r>
      <w:r w:rsidR="00A644D4">
        <w:t>.</w:t>
      </w:r>
      <w:r w:rsidR="006C2071">
        <w:t xml:space="preserve"> </w:t>
      </w:r>
      <w:r w:rsidR="005573E4">
        <w:t xml:space="preserve">This national grand-narration has also been employed in conceptualizing the Solidarity movement and its political significance. Its infiltration by socialist security apparatus was also conceived as </w:t>
      </w:r>
      <w:r w:rsidR="000E5F4A">
        <w:t xml:space="preserve">an act </w:t>
      </w:r>
      <w:r w:rsidR="005573E4">
        <w:t xml:space="preserve">aimed against Polish nation. Although Holland’s film engages with the historical event mobilizing leftist social forces and aspirations, eventually it </w:t>
      </w:r>
      <w:r w:rsidR="00CF20C0">
        <w:t>minimizes socio-economic conflicts within Polish society emphasizing instead national bonds (as presented through the fetishistic bomb).</w:t>
      </w:r>
      <w:r w:rsidR="005573E4">
        <w:t xml:space="preserve"> </w:t>
      </w:r>
      <w:r w:rsidR="00CF20C0">
        <w:t xml:space="preserve">Arguably, </w:t>
      </w:r>
      <w:r w:rsidR="00F645EB">
        <w:t xml:space="preserve">in </w:t>
      </w:r>
      <w:r w:rsidR="00CF20C0">
        <w:rPr>
          <w:i/>
        </w:rPr>
        <w:t>Fever</w:t>
      </w:r>
      <w:r w:rsidR="00F645EB">
        <w:t xml:space="preserve"> the </w:t>
      </w:r>
      <w:r w:rsidR="00CF20C0">
        <w:t>revolution</w:t>
      </w:r>
      <w:r w:rsidR="00F645EB">
        <w:t xml:space="preserve"> is ‘lost’</w:t>
      </w:r>
      <w:r w:rsidR="00CF20C0">
        <w:t xml:space="preserve"> not becau</w:t>
      </w:r>
      <w:r w:rsidR="00102D12">
        <w:t xml:space="preserve">se it </w:t>
      </w:r>
      <w:r w:rsidR="00F645EB">
        <w:t xml:space="preserve">eventually </w:t>
      </w:r>
      <w:r w:rsidR="00102D12">
        <w:t>fails, but because the proletarian revolution</w:t>
      </w:r>
      <w:r w:rsidR="00CF20C0">
        <w:t xml:space="preserve"> is inevitably subordinated </w:t>
      </w:r>
      <w:r w:rsidR="00102D12">
        <w:t xml:space="preserve">or appropriated by </w:t>
      </w:r>
      <w:r w:rsidR="00CF20C0">
        <w:t>the national</w:t>
      </w:r>
      <w:r w:rsidR="00102D12">
        <w:t xml:space="preserve"> discourse</w:t>
      </w:r>
      <w:r w:rsidR="00CF20C0">
        <w:t xml:space="preserve">. </w:t>
      </w:r>
    </w:p>
    <w:p w14:paraId="2637A12A" w14:textId="77777777" w:rsidR="00CF20C0" w:rsidRDefault="00CF20C0" w:rsidP="008D236B"/>
    <w:p w14:paraId="5642A5B8" w14:textId="67B07B31" w:rsidR="002F405C" w:rsidRDefault="00CF20C0" w:rsidP="008D236B">
      <w:r>
        <w:rPr>
          <w:i/>
        </w:rPr>
        <w:t xml:space="preserve">Fever </w:t>
      </w:r>
      <w:r>
        <w:t xml:space="preserve">is also implicated in the activities of Polish secret services on the extra-textual level. </w:t>
      </w:r>
      <w:r w:rsidR="00D72FB5">
        <w:t>First</w:t>
      </w:r>
      <w:r>
        <w:t>, Agnieszka Holland</w:t>
      </w:r>
      <w:r w:rsidR="00D72FB5">
        <w:t xml:space="preserve"> due to her family history and her own involvement in illegal political activity while studying at FAMU has be</w:t>
      </w:r>
      <w:r w:rsidR="00FC42E9">
        <w:t xml:space="preserve">come an object of surveillance of both Polish and Czechoslovak secret services. Her later collaboration with Andrzej </w:t>
      </w:r>
      <w:proofErr w:type="spellStart"/>
      <w:r w:rsidR="00FC42E9">
        <w:t>Wajda</w:t>
      </w:r>
      <w:proofErr w:type="spellEnd"/>
      <w:r w:rsidR="00FC42E9">
        <w:t xml:space="preserve"> and the f</w:t>
      </w:r>
      <w:r>
        <w:t>ilm unit ‘X’ was constantly ‘closely observed’</w:t>
      </w:r>
      <w:r w:rsidR="00FC42E9">
        <w:t xml:space="preserve"> by informers and functionaries of SB. </w:t>
      </w:r>
      <w:r w:rsidR="008D236B">
        <w:t>O</w:t>
      </w:r>
      <w:r w:rsidR="00E96E2E">
        <w:t xml:space="preserve">mnipresence of secret agents in </w:t>
      </w:r>
      <w:r w:rsidR="00E96E2E">
        <w:rPr>
          <w:i/>
        </w:rPr>
        <w:t xml:space="preserve">Fever </w:t>
      </w:r>
      <w:r w:rsidR="008D236B">
        <w:t xml:space="preserve">juxtaposed </w:t>
      </w:r>
      <w:r w:rsidR="00E96E2E">
        <w:t>with Holland’s numerous interviews in which she mentions her experiences with the securi</w:t>
      </w:r>
      <w:r w:rsidR="008D236B">
        <w:t xml:space="preserve">ty apparatus establishes the </w:t>
      </w:r>
      <w:r w:rsidR="00F645EB">
        <w:t>‘</w:t>
      </w:r>
      <w:r w:rsidR="00E96E2E">
        <w:t>biographical-ficti</w:t>
      </w:r>
      <w:r w:rsidR="00F645EB">
        <w:t>onal overlap’</w:t>
      </w:r>
      <w:r w:rsidR="000E5F4A">
        <w:t xml:space="preserve"> in her work.</w:t>
      </w:r>
      <w:r w:rsidR="00E96E2E">
        <w:t xml:space="preserve"> Paradoxically, the figure of a secret agent acts as a keystone of this interrelation.</w:t>
      </w:r>
      <w:r w:rsidR="00022F7F">
        <w:t xml:space="preserve"> </w:t>
      </w:r>
      <w:r w:rsidR="00102D12">
        <w:t>Being an object of scrutiny of the socialist security apparatus that is dependent and obedient to the Sovi</w:t>
      </w:r>
      <w:r w:rsidR="000E5F4A">
        <w:t>et oppressors has solidified Agnieszka Holland’s</w:t>
      </w:r>
      <w:r w:rsidR="00102D12">
        <w:t xml:space="preserve"> position of the dissident artist of Polish national cinema.</w:t>
      </w:r>
    </w:p>
    <w:p w14:paraId="32CB3345" w14:textId="77777777" w:rsidR="00F97C8A" w:rsidRDefault="00F97C8A" w:rsidP="008D236B"/>
    <w:p w14:paraId="5877FB34" w14:textId="77777777" w:rsidR="00F97C8A" w:rsidRPr="00F97C8A" w:rsidRDefault="00F97C8A" w:rsidP="00F97C8A">
      <w:pPr>
        <w:rPr>
          <w:rFonts w:ascii="Times New Roman" w:eastAsia="Times New Roman" w:hAnsi="Times New Roman" w:cs="Times New Roman"/>
          <w:lang w:val="en-PL" w:eastAsia="en-GB"/>
        </w:rPr>
      </w:pPr>
      <w:r w:rsidRPr="00F97C8A">
        <w:rPr>
          <w:rFonts w:ascii="Times New Roman" w:eastAsia="Times New Roman" w:hAnsi="Times New Roman" w:cs="Times New Roman"/>
          <w:lang w:val="en-PL" w:eastAsia="en-GB"/>
        </w:rPr>
        <w:t>This work was supported by the Norwegian Financial Mechanism 2014-2021 nr 2020/37/K/HS2/02327.</w:t>
      </w:r>
    </w:p>
    <w:p w14:paraId="0DECECE9" w14:textId="77777777" w:rsidR="00F97C8A" w:rsidRPr="00F97C8A" w:rsidRDefault="00F97C8A" w:rsidP="00F97C8A">
      <w:pPr>
        <w:rPr>
          <w:rFonts w:ascii="Times New Roman" w:eastAsia="Times New Roman" w:hAnsi="Times New Roman" w:cs="Times New Roman"/>
          <w:lang w:val="en-PL" w:eastAsia="en-GB"/>
        </w:rPr>
      </w:pPr>
    </w:p>
    <w:p w14:paraId="57E83A47" w14:textId="77777777" w:rsidR="00CF20C0" w:rsidRDefault="00CF20C0" w:rsidP="00D22262">
      <w:pPr>
        <w:rPr>
          <w:rFonts w:eastAsia="Times New Roman" w:cs="Times New Roman"/>
          <w:color w:val="595959"/>
          <w:shd w:val="clear" w:color="auto" w:fill="F5F5F5"/>
        </w:rPr>
      </w:pPr>
    </w:p>
    <w:p w14:paraId="06C3DEDE" w14:textId="5C3DEC89" w:rsidR="004143AC" w:rsidRPr="00F97C8A" w:rsidRDefault="004143AC" w:rsidP="00D22262">
      <w:pPr>
        <w:rPr>
          <w:lang w:val="pl-PL"/>
        </w:rPr>
      </w:pPr>
      <w:proofErr w:type="spellStart"/>
      <w:r w:rsidRPr="00F97C8A">
        <w:rPr>
          <w:b/>
          <w:lang w:val="pl-PL"/>
        </w:rPr>
        <w:t>References</w:t>
      </w:r>
      <w:proofErr w:type="spellEnd"/>
      <w:r w:rsidRPr="00F97C8A">
        <w:rPr>
          <w:lang w:val="pl-PL"/>
        </w:rPr>
        <w:t>:</w:t>
      </w:r>
    </w:p>
    <w:p w14:paraId="626AB555" w14:textId="0EC14286" w:rsidR="00716C36" w:rsidRDefault="00C4545A" w:rsidP="00D22262">
      <w:r w:rsidRPr="00F97C8A">
        <w:rPr>
          <w:lang w:val="pl-PL"/>
        </w:rPr>
        <w:t>A-344 poz</w:t>
      </w:r>
      <w:r w:rsidR="00F97C8A" w:rsidRPr="00F97C8A">
        <w:rPr>
          <w:lang w:val="pl-PL"/>
        </w:rPr>
        <w:t>.</w:t>
      </w:r>
      <w:r w:rsidRPr="00F97C8A">
        <w:rPr>
          <w:lang w:val="pl-PL"/>
        </w:rPr>
        <w:t xml:space="preserve"> 240</w:t>
      </w:r>
      <w:r w:rsidR="00716C36" w:rsidRPr="00F97C8A">
        <w:rPr>
          <w:lang w:val="pl-PL"/>
        </w:rPr>
        <w:t xml:space="preserve">, Filmoteka Narodowa.  </w:t>
      </w:r>
      <w:r w:rsidR="00716C36">
        <w:t xml:space="preserve">Minutes of the meeting of the Commission of Film Approval for </w:t>
      </w:r>
      <w:r w:rsidR="00716C36">
        <w:rPr>
          <w:i/>
        </w:rPr>
        <w:t xml:space="preserve">Fever, </w:t>
      </w:r>
      <w:r w:rsidR="00716C36">
        <w:t>November 10, 1980, National Film Archive.</w:t>
      </w:r>
    </w:p>
    <w:p w14:paraId="713A125F" w14:textId="77777777" w:rsidR="00C4545A" w:rsidRPr="001B753B" w:rsidRDefault="00C4545A" w:rsidP="00D22262"/>
    <w:p w14:paraId="7203C836" w14:textId="571F1350" w:rsidR="00F17EE2" w:rsidRPr="001B753B" w:rsidRDefault="00102D12" w:rsidP="00F17EE2">
      <w:pPr>
        <w:widowControl w:val="0"/>
        <w:autoSpaceDE w:val="0"/>
        <w:autoSpaceDN w:val="0"/>
        <w:adjustRightInd w:val="0"/>
        <w:spacing w:after="240"/>
        <w:rPr>
          <w:rFonts w:cs="Times Roman"/>
          <w:color w:val="000000"/>
          <w:lang w:val="en-US"/>
        </w:rPr>
      </w:pPr>
      <w:r w:rsidRPr="001B753B">
        <w:rPr>
          <w:rFonts w:cs="Times Roman"/>
          <w:color w:val="000000"/>
          <w:lang w:val="en-US"/>
        </w:rPr>
        <w:t>Ash</w:t>
      </w:r>
      <w:r>
        <w:rPr>
          <w:rFonts w:cs="Times Roman"/>
          <w:color w:val="000000"/>
          <w:lang w:val="en-US"/>
        </w:rPr>
        <w:t>,</w:t>
      </w:r>
      <w:r w:rsidRPr="001B753B">
        <w:rPr>
          <w:rFonts w:cs="Times Roman"/>
          <w:color w:val="000000"/>
          <w:lang w:val="en-US"/>
        </w:rPr>
        <w:t xml:space="preserve"> </w:t>
      </w:r>
      <w:r w:rsidR="00716C36">
        <w:rPr>
          <w:rFonts w:cs="Times Roman"/>
          <w:color w:val="000000"/>
          <w:lang w:val="en-US"/>
        </w:rPr>
        <w:t>Timothy Garton. 2002.</w:t>
      </w:r>
      <w:r w:rsidR="00F17EE2" w:rsidRPr="001B753B">
        <w:rPr>
          <w:rFonts w:cs="Times Roman"/>
          <w:color w:val="000000"/>
          <w:lang w:val="en-US"/>
        </w:rPr>
        <w:t xml:space="preserve"> </w:t>
      </w:r>
      <w:r w:rsidR="00F17EE2" w:rsidRPr="001B753B">
        <w:rPr>
          <w:rFonts w:cs="Times Roman"/>
          <w:i/>
          <w:color w:val="000000"/>
          <w:lang w:val="en-US"/>
        </w:rPr>
        <w:t>The Polish Revolution: Solidarity</w:t>
      </w:r>
      <w:r w:rsidR="00F17EE2" w:rsidRPr="001B753B">
        <w:rPr>
          <w:rFonts w:cs="Times Roman"/>
          <w:color w:val="000000"/>
          <w:lang w:val="en-US"/>
        </w:rPr>
        <w:t>, 3</w:t>
      </w:r>
      <w:r w:rsidR="00F17EE2" w:rsidRPr="001B753B">
        <w:rPr>
          <w:rFonts w:cs="Times Roman"/>
          <w:color w:val="000000"/>
          <w:vertAlign w:val="superscript"/>
          <w:lang w:val="en-US"/>
        </w:rPr>
        <w:t>rd</w:t>
      </w:r>
      <w:r w:rsidR="00716C36">
        <w:rPr>
          <w:rFonts w:cs="Times Roman"/>
          <w:color w:val="000000"/>
          <w:lang w:val="en-US"/>
        </w:rPr>
        <w:t xml:space="preserve"> ed. New </w:t>
      </w:r>
      <w:r w:rsidR="00F97C8A">
        <w:rPr>
          <w:rFonts w:cs="Times Roman"/>
          <w:color w:val="000000"/>
          <w:lang w:val="en-US"/>
        </w:rPr>
        <w:t>Haven</w:t>
      </w:r>
      <w:r w:rsidR="00716C36">
        <w:rPr>
          <w:rFonts w:cs="Times Roman"/>
          <w:color w:val="000000"/>
          <w:lang w:val="en-US"/>
        </w:rPr>
        <w:t xml:space="preserve"> and London:</w:t>
      </w:r>
      <w:r w:rsidR="002D0B18">
        <w:rPr>
          <w:rFonts w:cs="Times Roman"/>
          <w:color w:val="000000"/>
          <w:lang w:val="en-US"/>
        </w:rPr>
        <w:t xml:space="preserve"> Y</w:t>
      </w:r>
      <w:r w:rsidR="00716C36">
        <w:rPr>
          <w:rFonts w:cs="Times Roman"/>
          <w:color w:val="000000"/>
          <w:lang w:val="en-US"/>
        </w:rPr>
        <w:t>ale University Press.</w:t>
      </w:r>
    </w:p>
    <w:p w14:paraId="5D07DCF2" w14:textId="1AF15F37" w:rsidR="00BE61E7" w:rsidRPr="001B753B" w:rsidRDefault="00BE61E7" w:rsidP="00D22262">
      <w:proofErr w:type="spellStart"/>
      <w:r w:rsidRPr="001B753B">
        <w:t>Birkholc</w:t>
      </w:r>
      <w:proofErr w:type="spellEnd"/>
      <w:r w:rsidRPr="001B753B">
        <w:t xml:space="preserve">, Robert. 2015. </w:t>
      </w:r>
      <w:r w:rsidRPr="001B753B">
        <w:rPr>
          <w:i/>
        </w:rPr>
        <w:t xml:space="preserve">Fever </w:t>
      </w:r>
      <w:r w:rsidR="00716C36">
        <w:t xml:space="preserve">– Agnieszka Holland. Translated by Natalia </w:t>
      </w:r>
      <w:proofErr w:type="spellStart"/>
      <w:r w:rsidR="00716C36">
        <w:t>Mę</w:t>
      </w:r>
      <w:r w:rsidRPr="001B753B">
        <w:t>trak-Ruda</w:t>
      </w:r>
      <w:proofErr w:type="spellEnd"/>
      <w:r w:rsidRPr="001B753B">
        <w:t xml:space="preserve">. </w:t>
      </w:r>
      <w:r w:rsidRPr="001B753B">
        <w:rPr>
          <w:i/>
        </w:rPr>
        <w:t xml:space="preserve">Culture.pl </w:t>
      </w:r>
      <w:hyperlink r:id="rId7" w:history="1">
        <w:r w:rsidRPr="001B753B">
          <w:rPr>
            <w:rStyle w:val="Hyperlink"/>
            <w:i/>
          </w:rPr>
          <w:t>https://culture.pl/en/work/fever-agnieszka-holland</w:t>
        </w:r>
      </w:hyperlink>
      <w:r w:rsidRPr="001B753B">
        <w:rPr>
          <w:i/>
        </w:rPr>
        <w:t xml:space="preserve"> </w:t>
      </w:r>
      <w:proofErr w:type="spellStart"/>
      <w:r w:rsidRPr="001B753B">
        <w:t>Acessed</w:t>
      </w:r>
      <w:proofErr w:type="spellEnd"/>
      <w:r w:rsidRPr="001B753B">
        <w:t xml:space="preserve"> January 11, 2022.</w:t>
      </w:r>
    </w:p>
    <w:p w14:paraId="65E88541" w14:textId="77777777" w:rsidR="00BE61E7" w:rsidRPr="001B753B" w:rsidRDefault="00BE61E7" w:rsidP="00D22262">
      <w:pPr>
        <w:pStyle w:val="Heading1"/>
        <w:spacing w:before="0" w:beforeAutospacing="0" w:after="0" w:afterAutospacing="0"/>
        <w:rPr>
          <w:rFonts w:asciiTheme="minorHAnsi" w:hAnsiTheme="minorHAnsi" w:cs="Times Roman"/>
          <w:b w:val="0"/>
          <w:color w:val="000000"/>
          <w:sz w:val="24"/>
          <w:szCs w:val="24"/>
          <w:lang w:val="en-US"/>
        </w:rPr>
      </w:pPr>
    </w:p>
    <w:p w14:paraId="66E470B6" w14:textId="279DB3D6" w:rsidR="00FE75B6" w:rsidRDefault="004143AC" w:rsidP="00716C36">
      <w:pPr>
        <w:pStyle w:val="Heading1"/>
        <w:spacing w:before="0" w:beforeAutospacing="0" w:after="0" w:afterAutospacing="0"/>
        <w:rPr>
          <w:rFonts w:asciiTheme="minorHAnsi" w:eastAsia="Times New Roman" w:hAnsiTheme="minorHAnsi" w:cs="Arial"/>
          <w:b w:val="0"/>
          <w:color w:val="0F1111"/>
          <w:sz w:val="24"/>
          <w:szCs w:val="24"/>
        </w:rPr>
      </w:pPr>
      <w:proofErr w:type="spellStart"/>
      <w:r w:rsidRPr="001B753B">
        <w:rPr>
          <w:rFonts w:asciiTheme="minorHAnsi" w:hAnsiTheme="minorHAnsi" w:cs="Times Roman"/>
          <w:b w:val="0"/>
          <w:color w:val="000000"/>
          <w:sz w:val="24"/>
          <w:szCs w:val="24"/>
          <w:lang w:val="en-US"/>
        </w:rPr>
        <w:t>Blobaum</w:t>
      </w:r>
      <w:proofErr w:type="spellEnd"/>
      <w:r w:rsidRPr="001B753B">
        <w:rPr>
          <w:rFonts w:asciiTheme="minorHAnsi" w:hAnsiTheme="minorHAnsi" w:cs="Times Roman"/>
          <w:b w:val="0"/>
          <w:color w:val="000000"/>
          <w:sz w:val="24"/>
          <w:szCs w:val="24"/>
          <w:lang w:val="en-US"/>
        </w:rPr>
        <w:t xml:space="preserve">, Robert E. 1995. </w:t>
      </w:r>
      <w:proofErr w:type="spellStart"/>
      <w:r w:rsidRPr="001B753B">
        <w:rPr>
          <w:rFonts w:asciiTheme="minorHAnsi" w:eastAsia="Times New Roman" w:hAnsiTheme="minorHAnsi" w:cs="Arial"/>
          <w:b w:val="0"/>
          <w:i/>
          <w:color w:val="0F1111"/>
          <w:sz w:val="24"/>
          <w:szCs w:val="24"/>
        </w:rPr>
        <w:t>Rewolucja</w:t>
      </w:r>
      <w:proofErr w:type="spellEnd"/>
      <w:r w:rsidRPr="001B753B">
        <w:rPr>
          <w:rFonts w:asciiTheme="minorHAnsi" w:eastAsia="Times New Roman" w:hAnsiTheme="minorHAnsi" w:cs="Arial"/>
          <w:b w:val="0"/>
          <w:i/>
          <w:color w:val="0F1111"/>
          <w:sz w:val="24"/>
          <w:szCs w:val="24"/>
        </w:rPr>
        <w:t>: Russian Poland, 1904-1907</w:t>
      </w:r>
      <w:r w:rsidR="00716C36">
        <w:rPr>
          <w:rFonts w:asciiTheme="minorHAnsi" w:eastAsia="Times New Roman" w:hAnsiTheme="minorHAnsi" w:cs="Arial"/>
          <w:b w:val="0"/>
          <w:color w:val="0F1111"/>
          <w:sz w:val="24"/>
          <w:szCs w:val="24"/>
        </w:rPr>
        <w:t>.</w:t>
      </w:r>
      <w:r w:rsidRPr="001B753B">
        <w:rPr>
          <w:rFonts w:asciiTheme="minorHAnsi" w:eastAsia="Times New Roman" w:hAnsiTheme="minorHAnsi" w:cs="Arial"/>
          <w:b w:val="0"/>
          <w:color w:val="0F1111"/>
          <w:sz w:val="24"/>
          <w:szCs w:val="24"/>
        </w:rPr>
        <w:t xml:space="preserve"> Ithaca, NY: Cornell University Press.</w:t>
      </w:r>
    </w:p>
    <w:p w14:paraId="6808D4D5" w14:textId="77777777" w:rsidR="00716C36" w:rsidRPr="00716C36" w:rsidRDefault="00716C36" w:rsidP="00716C36">
      <w:pPr>
        <w:pStyle w:val="Heading1"/>
        <w:spacing w:before="0" w:beforeAutospacing="0" w:after="0" w:afterAutospacing="0"/>
        <w:rPr>
          <w:rFonts w:asciiTheme="minorHAnsi" w:eastAsia="Times New Roman" w:hAnsiTheme="minorHAnsi" w:cs="Arial"/>
          <w:b w:val="0"/>
          <w:color w:val="0F1111"/>
          <w:sz w:val="24"/>
          <w:szCs w:val="24"/>
        </w:rPr>
      </w:pPr>
    </w:p>
    <w:p w14:paraId="4EEE01C9" w14:textId="7F807729" w:rsidR="00E91636" w:rsidRPr="00F97C8A" w:rsidRDefault="00E91636" w:rsidP="00D22262">
      <w:pPr>
        <w:widowControl w:val="0"/>
        <w:autoSpaceDE w:val="0"/>
        <w:autoSpaceDN w:val="0"/>
        <w:adjustRightInd w:val="0"/>
        <w:spacing w:after="240"/>
        <w:rPr>
          <w:rFonts w:cs="Times Roman"/>
          <w:color w:val="000000"/>
          <w:lang w:val="pl-PL"/>
        </w:rPr>
      </w:pPr>
      <w:r w:rsidRPr="00F97C8A">
        <w:rPr>
          <w:rFonts w:cs="Times New Roman"/>
          <w:lang w:val="pl-PL"/>
        </w:rPr>
        <w:t>Boni</w:t>
      </w:r>
      <w:r w:rsidR="00716C36" w:rsidRPr="00F97C8A">
        <w:rPr>
          <w:rFonts w:cs="Times New Roman"/>
          <w:lang w:val="pl-PL"/>
        </w:rPr>
        <w:t>, Michał. 1981.</w:t>
      </w:r>
      <w:r w:rsidRPr="00F97C8A">
        <w:rPr>
          <w:rFonts w:cs="Times New Roman"/>
          <w:lang w:val="pl-PL"/>
        </w:rPr>
        <w:t xml:space="preserve"> </w:t>
      </w:r>
      <w:r w:rsidR="00716C36" w:rsidRPr="00F97C8A">
        <w:rPr>
          <w:rFonts w:cs="Times New Roman"/>
          <w:lang w:val="pl-PL"/>
        </w:rPr>
        <w:t>“</w:t>
      </w:r>
      <w:r w:rsidRPr="00F97C8A">
        <w:rPr>
          <w:rFonts w:cs="Times New Roman"/>
          <w:iCs/>
          <w:lang w:val="pl-PL"/>
        </w:rPr>
        <w:t>Gorączka wieku</w:t>
      </w:r>
      <w:r w:rsidR="00716C36" w:rsidRPr="00F97C8A">
        <w:rPr>
          <w:rFonts w:cs="Times New Roman"/>
          <w:iCs/>
          <w:lang w:val="pl-PL"/>
        </w:rPr>
        <w:t>.</w:t>
      </w:r>
      <w:r w:rsidR="00716C36" w:rsidRPr="00F97C8A">
        <w:rPr>
          <w:rFonts w:cs="Times New Roman"/>
          <w:lang w:val="pl-PL"/>
        </w:rPr>
        <w:t xml:space="preserve">” </w:t>
      </w:r>
      <w:r w:rsidRPr="00F97C8A">
        <w:rPr>
          <w:rFonts w:cs="Times New Roman"/>
          <w:i/>
          <w:lang w:val="pl-PL"/>
        </w:rPr>
        <w:t>Kino</w:t>
      </w:r>
      <w:r w:rsidR="00716C36" w:rsidRPr="00F97C8A">
        <w:rPr>
          <w:rFonts w:cs="Times New Roman"/>
          <w:lang w:val="pl-PL"/>
        </w:rPr>
        <w:t xml:space="preserve"> 8:</w:t>
      </w:r>
      <w:r w:rsidRPr="00F97C8A">
        <w:rPr>
          <w:rFonts w:cs="Times New Roman"/>
          <w:lang w:val="pl-PL"/>
        </w:rPr>
        <w:t xml:space="preserve"> 2-5.</w:t>
      </w:r>
    </w:p>
    <w:p w14:paraId="51F7AC31" w14:textId="4400597E" w:rsidR="00FE75B6" w:rsidRPr="00F97C8A" w:rsidRDefault="00716C36" w:rsidP="00D22262">
      <w:pPr>
        <w:rPr>
          <w:lang w:val="pl-PL"/>
        </w:rPr>
      </w:pPr>
      <w:r w:rsidRPr="00F97C8A">
        <w:rPr>
          <w:lang w:val="pl-PL"/>
        </w:rPr>
        <w:t xml:space="preserve">Brzozowski, </w:t>
      </w:r>
      <w:r w:rsidR="00FE75B6" w:rsidRPr="00F97C8A">
        <w:rPr>
          <w:lang w:val="pl-PL"/>
        </w:rPr>
        <w:t>Stanisław</w:t>
      </w:r>
      <w:r w:rsidRPr="00F97C8A">
        <w:rPr>
          <w:lang w:val="pl-PL"/>
        </w:rPr>
        <w:t>. 1994.</w:t>
      </w:r>
      <w:r w:rsidR="00FE75B6" w:rsidRPr="00F97C8A">
        <w:rPr>
          <w:lang w:val="pl-PL"/>
        </w:rPr>
        <w:t xml:space="preserve"> </w:t>
      </w:r>
      <w:proofErr w:type="spellStart"/>
      <w:r w:rsidR="00FE75B6" w:rsidRPr="001B753B">
        <w:rPr>
          <w:i/>
        </w:rPr>
        <w:t>Współczesna</w:t>
      </w:r>
      <w:proofErr w:type="spellEnd"/>
      <w:r w:rsidR="00FE75B6" w:rsidRPr="001B753B">
        <w:rPr>
          <w:i/>
        </w:rPr>
        <w:t xml:space="preserve"> </w:t>
      </w:r>
      <w:proofErr w:type="spellStart"/>
      <w:r w:rsidR="00FE75B6" w:rsidRPr="001B753B">
        <w:rPr>
          <w:i/>
        </w:rPr>
        <w:t>powieść</w:t>
      </w:r>
      <w:proofErr w:type="spellEnd"/>
      <w:r w:rsidR="00FE75B6" w:rsidRPr="001B753B">
        <w:rPr>
          <w:i/>
        </w:rPr>
        <w:t xml:space="preserve"> </w:t>
      </w:r>
      <w:proofErr w:type="spellStart"/>
      <w:r w:rsidR="00FE75B6" w:rsidRPr="001B753B">
        <w:rPr>
          <w:i/>
        </w:rPr>
        <w:t>i</w:t>
      </w:r>
      <w:proofErr w:type="spellEnd"/>
      <w:r w:rsidR="00FE75B6" w:rsidRPr="001B753B">
        <w:rPr>
          <w:i/>
        </w:rPr>
        <w:t xml:space="preserve"> </w:t>
      </w:r>
      <w:proofErr w:type="spellStart"/>
      <w:r w:rsidR="00FE75B6" w:rsidRPr="001B753B">
        <w:rPr>
          <w:i/>
        </w:rPr>
        <w:t>krytyka</w:t>
      </w:r>
      <w:proofErr w:type="spellEnd"/>
      <w:r w:rsidR="00FE75B6" w:rsidRPr="001B753B">
        <w:rPr>
          <w:i/>
        </w:rPr>
        <w:t xml:space="preserve">. </w:t>
      </w:r>
      <w:r w:rsidR="00FE75B6" w:rsidRPr="00F97C8A">
        <w:rPr>
          <w:i/>
          <w:lang w:val="pl-PL"/>
        </w:rPr>
        <w:t xml:space="preserve">Współczesne powieść polska. Współczesna </w:t>
      </w:r>
      <w:r w:rsidR="00F97C8A" w:rsidRPr="00F97C8A">
        <w:rPr>
          <w:i/>
          <w:lang w:val="pl-PL"/>
        </w:rPr>
        <w:t>krytyka</w:t>
      </w:r>
      <w:r w:rsidR="00FE75B6" w:rsidRPr="00F97C8A">
        <w:rPr>
          <w:i/>
          <w:lang w:val="pl-PL"/>
        </w:rPr>
        <w:t xml:space="preserve"> literacka w </w:t>
      </w:r>
      <w:r w:rsidR="00F97C8A" w:rsidRPr="00F97C8A">
        <w:rPr>
          <w:i/>
          <w:lang w:val="pl-PL"/>
        </w:rPr>
        <w:t>Polsce</w:t>
      </w:r>
      <w:r w:rsidR="00FE75B6" w:rsidRPr="00F97C8A">
        <w:rPr>
          <w:i/>
          <w:lang w:val="pl-PL"/>
        </w:rPr>
        <w:t>. Stanisław Wyspiański. Artykuły literackie.</w:t>
      </w:r>
      <w:r w:rsidR="00FE75B6" w:rsidRPr="00F97C8A">
        <w:rPr>
          <w:lang w:val="pl-PL"/>
        </w:rPr>
        <w:t xml:space="preserve">  Kraków-Wrocław</w:t>
      </w:r>
      <w:r w:rsidRPr="00F97C8A">
        <w:rPr>
          <w:lang w:val="pl-PL"/>
        </w:rPr>
        <w:t>: Ossolineum.</w:t>
      </w:r>
    </w:p>
    <w:p w14:paraId="2595BFD9" w14:textId="77777777" w:rsidR="00FE75B6" w:rsidRPr="00F97C8A" w:rsidRDefault="00FE75B6" w:rsidP="00D22262">
      <w:pPr>
        <w:rPr>
          <w:lang w:val="pl-PL"/>
        </w:rPr>
      </w:pPr>
    </w:p>
    <w:p w14:paraId="28816FA9" w14:textId="59FDFA84" w:rsidR="001C7995" w:rsidRPr="00F97C8A" w:rsidRDefault="001C7995" w:rsidP="001C7995">
      <w:pPr>
        <w:jc w:val="both"/>
        <w:rPr>
          <w:rFonts w:cs="Times New Roman"/>
          <w:lang w:val="pl-PL"/>
        </w:rPr>
      </w:pPr>
      <w:r w:rsidRPr="00F97C8A">
        <w:rPr>
          <w:rFonts w:cs="Times New Roman"/>
          <w:lang w:val="pl-PL"/>
        </w:rPr>
        <w:t>Cybulski</w:t>
      </w:r>
      <w:r w:rsidR="00716C36" w:rsidRPr="00F97C8A">
        <w:rPr>
          <w:rFonts w:cs="Times New Roman"/>
          <w:lang w:val="pl-PL"/>
        </w:rPr>
        <w:t>,</w:t>
      </w:r>
      <w:r w:rsidRPr="00F97C8A">
        <w:rPr>
          <w:rFonts w:cs="Times New Roman"/>
          <w:lang w:val="pl-PL"/>
        </w:rPr>
        <w:t xml:space="preserve"> Władys</w:t>
      </w:r>
      <w:r w:rsidR="00716C36" w:rsidRPr="00F97C8A">
        <w:rPr>
          <w:rFonts w:cs="Times New Roman"/>
          <w:lang w:val="pl-PL"/>
        </w:rPr>
        <w:t>ław. 1981.</w:t>
      </w:r>
      <w:r w:rsidRPr="00F97C8A">
        <w:rPr>
          <w:rFonts w:cs="Times New Roman"/>
          <w:lang w:val="pl-PL"/>
        </w:rPr>
        <w:t xml:space="preserve"> </w:t>
      </w:r>
      <w:r w:rsidR="00716C36" w:rsidRPr="00F97C8A">
        <w:rPr>
          <w:rFonts w:cs="Times New Roman"/>
          <w:i/>
          <w:iCs/>
          <w:lang w:val="pl-PL"/>
        </w:rPr>
        <w:t>“</w:t>
      </w:r>
      <w:r w:rsidRPr="00F97C8A">
        <w:rPr>
          <w:rFonts w:cs="Times New Roman"/>
          <w:i/>
          <w:iCs/>
          <w:lang w:val="pl-PL"/>
        </w:rPr>
        <w:t>Gorączka</w:t>
      </w:r>
      <w:r w:rsidR="00716C36" w:rsidRPr="00F97C8A">
        <w:rPr>
          <w:rFonts w:cs="Times New Roman"/>
          <w:i/>
          <w:iCs/>
          <w:lang w:val="pl-PL"/>
        </w:rPr>
        <w:t>.</w:t>
      </w:r>
      <w:r w:rsidRPr="00F97C8A">
        <w:rPr>
          <w:rFonts w:cs="Times New Roman"/>
          <w:i/>
          <w:iCs/>
          <w:lang w:val="pl-PL"/>
        </w:rPr>
        <w:t>”</w:t>
      </w:r>
      <w:r w:rsidR="00716C36" w:rsidRPr="00F97C8A">
        <w:rPr>
          <w:rFonts w:cs="Times New Roman"/>
          <w:lang w:val="pl-PL"/>
        </w:rPr>
        <w:t xml:space="preserve"> </w:t>
      </w:r>
      <w:r w:rsidR="00716C36" w:rsidRPr="00F97C8A">
        <w:rPr>
          <w:rFonts w:cs="Times New Roman"/>
          <w:i/>
          <w:lang w:val="pl-PL"/>
        </w:rPr>
        <w:t>Dziennik Polski</w:t>
      </w:r>
      <w:r w:rsidR="00716C36" w:rsidRPr="00F97C8A">
        <w:rPr>
          <w:rFonts w:cs="Times New Roman"/>
          <w:lang w:val="pl-PL"/>
        </w:rPr>
        <w:t xml:space="preserve"> 196: </w:t>
      </w:r>
      <w:r w:rsidRPr="00F97C8A">
        <w:rPr>
          <w:rFonts w:cs="Times New Roman"/>
          <w:lang w:val="pl-PL"/>
        </w:rPr>
        <w:t>12.</w:t>
      </w:r>
    </w:p>
    <w:p w14:paraId="3B0FC756" w14:textId="77777777" w:rsidR="009E0DA8" w:rsidRPr="00F97C8A" w:rsidRDefault="009E0DA8" w:rsidP="009E0DA8">
      <w:pPr>
        <w:widowControl w:val="0"/>
        <w:autoSpaceDE w:val="0"/>
        <w:autoSpaceDN w:val="0"/>
        <w:adjustRightInd w:val="0"/>
        <w:spacing w:after="240"/>
        <w:rPr>
          <w:rFonts w:cs="Times Roman"/>
          <w:color w:val="000000"/>
          <w:lang w:val="pl-PL"/>
        </w:rPr>
      </w:pPr>
    </w:p>
    <w:p w14:paraId="72D236A6" w14:textId="3F961F34" w:rsidR="009E0DA8" w:rsidRPr="00F97C8A" w:rsidRDefault="00716C36" w:rsidP="009E0DA8">
      <w:pPr>
        <w:widowControl w:val="0"/>
        <w:autoSpaceDE w:val="0"/>
        <w:autoSpaceDN w:val="0"/>
        <w:adjustRightInd w:val="0"/>
        <w:spacing w:after="240"/>
        <w:rPr>
          <w:rFonts w:cs="Times Roman"/>
          <w:color w:val="000000"/>
          <w:lang w:val="pl-PL"/>
        </w:rPr>
      </w:pPr>
      <w:r w:rsidRPr="00F97C8A">
        <w:rPr>
          <w:rFonts w:cs="Times Roman"/>
          <w:color w:val="000000"/>
          <w:lang w:val="pl-PL"/>
        </w:rPr>
        <w:t xml:space="preserve">Cywiński, </w:t>
      </w:r>
      <w:r w:rsidR="009E0DA8" w:rsidRPr="00F97C8A">
        <w:rPr>
          <w:rFonts w:cs="Times Roman"/>
          <w:color w:val="000000"/>
          <w:lang w:val="pl-PL"/>
        </w:rPr>
        <w:t xml:space="preserve">Bohdan. 2010. </w:t>
      </w:r>
      <w:r w:rsidR="009E0DA8" w:rsidRPr="00F97C8A">
        <w:rPr>
          <w:rFonts w:cs="Times Roman"/>
          <w:i/>
          <w:color w:val="000000"/>
          <w:lang w:val="pl-PL"/>
        </w:rPr>
        <w:t>Rodowody niepokornych</w:t>
      </w:r>
      <w:r w:rsidR="009E0DA8" w:rsidRPr="00F97C8A">
        <w:rPr>
          <w:rFonts w:cs="Times Roman"/>
          <w:color w:val="000000"/>
          <w:lang w:val="pl-PL"/>
        </w:rPr>
        <w:t>, 5</w:t>
      </w:r>
      <w:r w:rsidR="009E0DA8" w:rsidRPr="00F97C8A">
        <w:rPr>
          <w:rFonts w:cs="Times Roman"/>
          <w:color w:val="000000"/>
          <w:vertAlign w:val="superscript"/>
          <w:lang w:val="pl-PL"/>
        </w:rPr>
        <w:t>th</w:t>
      </w:r>
      <w:r w:rsidR="009E0DA8" w:rsidRPr="00F97C8A">
        <w:rPr>
          <w:rFonts w:cs="Times Roman"/>
          <w:color w:val="000000"/>
          <w:lang w:val="pl-PL"/>
        </w:rPr>
        <w:t xml:space="preserve"> ed.</w:t>
      </w:r>
      <w:r w:rsidRPr="00F97C8A">
        <w:rPr>
          <w:rFonts w:cs="Times Roman"/>
          <w:color w:val="000000"/>
          <w:lang w:val="pl-PL"/>
        </w:rPr>
        <w:t xml:space="preserve"> </w:t>
      </w:r>
      <w:r w:rsidR="009E0DA8" w:rsidRPr="00F97C8A">
        <w:rPr>
          <w:rFonts w:cs="Times Roman"/>
          <w:color w:val="000000"/>
          <w:lang w:val="pl-PL"/>
        </w:rPr>
        <w:t>Warszawa: PWN.</w:t>
      </w:r>
    </w:p>
    <w:p w14:paraId="396CB0C7" w14:textId="5C418E53" w:rsidR="00AD4507" w:rsidRPr="00F97C8A" w:rsidRDefault="00AD4507" w:rsidP="00D22262">
      <w:pPr>
        <w:pStyle w:val="NormalWeb"/>
        <w:shd w:val="clear" w:color="auto" w:fill="FFFFFF"/>
        <w:rPr>
          <w:rFonts w:asciiTheme="minorHAnsi" w:hAnsiTheme="minorHAnsi"/>
          <w:iCs/>
          <w:sz w:val="24"/>
          <w:szCs w:val="24"/>
          <w:lang w:val="pl-PL"/>
        </w:rPr>
      </w:pPr>
      <w:proofErr w:type="spellStart"/>
      <w:r w:rsidRPr="00F97C8A">
        <w:rPr>
          <w:rFonts w:asciiTheme="minorHAnsi" w:hAnsiTheme="minorHAnsi"/>
          <w:sz w:val="24"/>
          <w:szCs w:val="24"/>
          <w:lang w:val="pl-PL"/>
        </w:rPr>
        <w:t>Demidowicz</w:t>
      </w:r>
      <w:proofErr w:type="spellEnd"/>
      <w:r w:rsidR="00716C36" w:rsidRPr="00F97C8A">
        <w:rPr>
          <w:rFonts w:asciiTheme="minorHAnsi" w:hAnsiTheme="minorHAnsi"/>
          <w:sz w:val="24"/>
          <w:szCs w:val="24"/>
          <w:lang w:val="pl-PL"/>
        </w:rPr>
        <w:t>, Krzysztof. 1992.</w:t>
      </w:r>
      <w:r w:rsidRPr="00F97C8A">
        <w:rPr>
          <w:rFonts w:asciiTheme="minorHAnsi" w:hAnsiTheme="minorHAnsi"/>
          <w:sz w:val="24"/>
          <w:szCs w:val="24"/>
          <w:lang w:val="pl-PL"/>
        </w:rPr>
        <w:t xml:space="preserve"> </w:t>
      </w:r>
      <w:r w:rsidR="00716C36" w:rsidRPr="00F97C8A">
        <w:rPr>
          <w:rFonts w:asciiTheme="minorHAnsi" w:hAnsiTheme="minorHAnsi"/>
          <w:sz w:val="24"/>
          <w:szCs w:val="24"/>
          <w:lang w:val="pl-PL"/>
        </w:rPr>
        <w:t>“</w:t>
      </w:r>
      <w:r w:rsidRPr="00F97C8A">
        <w:rPr>
          <w:rFonts w:asciiTheme="minorHAnsi" w:hAnsiTheme="minorHAnsi"/>
          <w:i/>
          <w:iCs/>
          <w:sz w:val="24"/>
          <w:szCs w:val="24"/>
          <w:lang w:val="pl-PL"/>
        </w:rPr>
        <w:t>Gorączka</w:t>
      </w:r>
      <w:r w:rsidR="00716C36" w:rsidRPr="00F97C8A">
        <w:rPr>
          <w:rFonts w:asciiTheme="minorHAnsi" w:hAnsiTheme="minorHAnsi"/>
          <w:i/>
          <w:iCs/>
          <w:sz w:val="24"/>
          <w:szCs w:val="24"/>
          <w:lang w:val="pl-PL"/>
        </w:rPr>
        <w:t>,”</w:t>
      </w:r>
      <w:r w:rsidR="00716C36" w:rsidRPr="00F97C8A">
        <w:rPr>
          <w:rFonts w:asciiTheme="minorHAnsi" w:hAnsiTheme="minorHAnsi"/>
          <w:sz w:val="24"/>
          <w:szCs w:val="24"/>
          <w:lang w:val="pl-PL"/>
        </w:rPr>
        <w:t xml:space="preserve"> </w:t>
      </w:r>
      <w:r w:rsidRPr="00F97C8A">
        <w:rPr>
          <w:rFonts w:asciiTheme="minorHAnsi" w:hAnsiTheme="minorHAnsi"/>
          <w:i/>
          <w:sz w:val="24"/>
          <w:szCs w:val="24"/>
          <w:lang w:val="pl-PL"/>
        </w:rPr>
        <w:t>Film</w:t>
      </w:r>
      <w:r w:rsidR="00716C36" w:rsidRPr="00F97C8A">
        <w:rPr>
          <w:rFonts w:asciiTheme="minorHAnsi" w:hAnsiTheme="minorHAnsi"/>
          <w:sz w:val="24"/>
          <w:szCs w:val="24"/>
          <w:lang w:val="pl-PL"/>
        </w:rPr>
        <w:t xml:space="preserve"> 47: </w:t>
      </w:r>
      <w:r w:rsidRPr="00F97C8A">
        <w:rPr>
          <w:rFonts w:asciiTheme="minorHAnsi" w:hAnsiTheme="minorHAnsi"/>
          <w:sz w:val="24"/>
          <w:szCs w:val="24"/>
          <w:lang w:val="pl-PL"/>
        </w:rPr>
        <w:t>20.</w:t>
      </w:r>
    </w:p>
    <w:p w14:paraId="6156327C" w14:textId="5A492559" w:rsidR="002431E8" w:rsidRPr="00F97C8A" w:rsidRDefault="002431E8" w:rsidP="00D22262">
      <w:pPr>
        <w:pStyle w:val="NormalWeb"/>
        <w:shd w:val="clear" w:color="auto" w:fill="FFFFFF"/>
        <w:rPr>
          <w:rFonts w:asciiTheme="minorHAnsi" w:hAnsiTheme="minorHAnsi"/>
          <w:iCs/>
          <w:sz w:val="24"/>
          <w:szCs w:val="24"/>
          <w:lang w:val="pl-PL"/>
        </w:rPr>
      </w:pPr>
      <w:r w:rsidRPr="00F97C8A">
        <w:rPr>
          <w:rFonts w:asciiTheme="minorHAnsi" w:hAnsiTheme="minorHAnsi"/>
          <w:iCs/>
          <w:sz w:val="24"/>
          <w:szCs w:val="24"/>
          <w:lang w:val="pl-PL"/>
        </w:rPr>
        <w:t xml:space="preserve">Dudek, Antoni and Andrzej Paczkowski. </w:t>
      </w:r>
      <w:r w:rsidRPr="001B753B">
        <w:rPr>
          <w:rFonts w:asciiTheme="minorHAnsi" w:hAnsiTheme="minorHAnsi"/>
          <w:iCs/>
          <w:sz w:val="24"/>
          <w:szCs w:val="24"/>
        </w:rPr>
        <w:t>2005. “Poland</w:t>
      </w:r>
      <w:r w:rsidR="00716C36">
        <w:rPr>
          <w:rFonts w:asciiTheme="minorHAnsi" w:hAnsiTheme="minorHAnsi"/>
          <w:iCs/>
          <w:sz w:val="24"/>
          <w:szCs w:val="24"/>
        </w:rPr>
        <w:t>.” In</w:t>
      </w:r>
      <w:r w:rsidRPr="001B753B">
        <w:rPr>
          <w:rFonts w:asciiTheme="minorHAnsi" w:hAnsiTheme="minorHAnsi"/>
          <w:iCs/>
          <w:sz w:val="24"/>
          <w:szCs w:val="24"/>
        </w:rPr>
        <w:t xml:space="preserve"> </w:t>
      </w:r>
      <w:r w:rsidRPr="001B753B">
        <w:rPr>
          <w:rFonts w:asciiTheme="minorHAnsi" w:hAnsiTheme="minorHAnsi"/>
          <w:i/>
          <w:iCs/>
          <w:sz w:val="24"/>
          <w:szCs w:val="24"/>
        </w:rPr>
        <w:t>A Handbook of the Communist Security Apparatus in East Central Europe</w:t>
      </w:r>
      <w:r w:rsidR="00716C36">
        <w:rPr>
          <w:rFonts w:asciiTheme="minorHAnsi" w:hAnsiTheme="minorHAnsi"/>
          <w:iCs/>
          <w:sz w:val="24"/>
          <w:szCs w:val="24"/>
        </w:rPr>
        <w:t>, edited by</w:t>
      </w:r>
      <w:r w:rsidRPr="001B753B">
        <w:rPr>
          <w:rFonts w:asciiTheme="minorHAnsi" w:hAnsiTheme="minorHAnsi"/>
          <w:iCs/>
          <w:sz w:val="24"/>
          <w:szCs w:val="24"/>
        </w:rPr>
        <w:t xml:space="preserve"> Krzysztof </w:t>
      </w:r>
      <w:proofErr w:type="spellStart"/>
      <w:r w:rsidRPr="001B753B">
        <w:rPr>
          <w:rFonts w:asciiTheme="minorHAnsi" w:hAnsiTheme="minorHAnsi"/>
          <w:iCs/>
          <w:sz w:val="24"/>
          <w:szCs w:val="24"/>
        </w:rPr>
        <w:t>Persak</w:t>
      </w:r>
      <w:proofErr w:type="spellEnd"/>
      <w:r w:rsidRPr="001B753B">
        <w:rPr>
          <w:rFonts w:asciiTheme="minorHAnsi" w:hAnsiTheme="minorHAnsi"/>
          <w:iCs/>
          <w:sz w:val="24"/>
          <w:szCs w:val="24"/>
        </w:rPr>
        <w:t xml:space="preserve"> and </w:t>
      </w:r>
      <w:proofErr w:type="spellStart"/>
      <w:r w:rsidRPr="001B753B">
        <w:rPr>
          <w:rFonts w:asciiTheme="minorHAnsi" w:hAnsiTheme="minorHAnsi"/>
          <w:iCs/>
          <w:sz w:val="24"/>
          <w:szCs w:val="24"/>
        </w:rPr>
        <w:t>Łukasz</w:t>
      </w:r>
      <w:proofErr w:type="spellEnd"/>
      <w:r w:rsidRPr="001B753B">
        <w:rPr>
          <w:rFonts w:asciiTheme="minorHAnsi" w:hAnsiTheme="minorHAnsi"/>
          <w:iCs/>
          <w:sz w:val="24"/>
          <w:szCs w:val="24"/>
        </w:rPr>
        <w:t xml:space="preserve"> </w:t>
      </w:r>
      <w:proofErr w:type="spellStart"/>
      <w:r w:rsidRPr="001B753B">
        <w:rPr>
          <w:rFonts w:asciiTheme="minorHAnsi" w:hAnsiTheme="minorHAnsi"/>
          <w:iCs/>
          <w:sz w:val="24"/>
          <w:szCs w:val="24"/>
        </w:rPr>
        <w:t>Kamiński</w:t>
      </w:r>
      <w:proofErr w:type="spellEnd"/>
      <w:r w:rsidR="00314FAA">
        <w:rPr>
          <w:rFonts w:asciiTheme="minorHAnsi" w:hAnsiTheme="minorHAnsi"/>
          <w:iCs/>
          <w:sz w:val="24"/>
          <w:szCs w:val="24"/>
        </w:rPr>
        <w:t xml:space="preserve">, </w:t>
      </w:r>
      <w:r w:rsidR="00314FAA" w:rsidRPr="001B753B">
        <w:rPr>
          <w:rFonts w:asciiTheme="minorHAnsi" w:hAnsiTheme="minorHAnsi"/>
          <w:iCs/>
          <w:sz w:val="24"/>
          <w:szCs w:val="24"/>
        </w:rPr>
        <w:t>221-283</w:t>
      </w:r>
      <w:r w:rsidRPr="001B753B">
        <w:rPr>
          <w:rFonts w:asciiTheme="minorHAnsi" w:hAnsiTheme="minorHAnsi"/>
          <w:iCs/>
          <w:sz w:val="24"/>
          <w:szCs w:val="24"/>
        </w:rPr>
        <w:t xml:space="preserve">. </w:t>
      </w:r>
      <w:r w:rsidRPr="00F97C8A">
        <w:rPr>
          <w:rFonts w:asciiTheme="minorHAnsi" w:hAnsiTheme="minorHAnsi"/>
          <w:iCs/>
          <w:sz w:val="24"/>
          <w:szCs w:val="24"/>
          <w:lang w:val="pl-PL"/>
        </w:rPr>
        <w:t xml:space="preserve">Warszawa: </w:t>
      </w:r>
      <w:proofErr w:type="spellStart"/>
      <w:r w:rsidRPr="00F97C8A">
        <w:rPr>
          <w:rFonts w:asciiTheme="minorHAnsi" w:hAnsiTheme="minorHAnsi"/>
          <w:iCs/>
          <w:sz w:val="24"/>
          <w:szCs w:val="24"/>
          <w:lang w:val="pl-PL"/>
        </w:rPr>
        <w:t>Instit</w:t>
      </w:r>
      <w:r w:rsidR="00314FAA" w:rsidRPr="00F97C8A">
        <w:rPr>
          <w:rFonts w:asciiTheme="minorHAnsi" w:hAnsiTheme="minorHAnsi"/>
          <w:iCs/>
          <w:sz w:val="24"/>
          <w:szCs w:val="24"/>
          <w:lang w:val="pl-PL"/>
        </w:rPr>
        <w:t>ute</w:t>
      </w:r>
      <w:proofErr w:type="spellEnd"/>
      <w:r w:rsidR="00314FAA" w:rsidRPr="00F97C8A">
        <w:rPr>
          <w:rFonts w:asciiTheme="minorHAnsi" w:hAnsiTheme="minorHAnsi"/>
          <w:iCs/>
          <w:sz w:val="24"/>
          <w:szCs w:val="24"/>
          <w:lang w:val="pl-PL"/>
        </w:rPr>
        <w:t xml:space="preserve"> of </w:t>
      </w:r>
      <w:proofErr w:type="spellStart"/>
      <w:r w:rsidR="00314FAA" w:rsidRPr="00F97C8A">
        <w:rPr>
          <w:rFonts w:asciiTheme="minorHAnsi" w:hAnsiTheme="minorHAnsi"/>
          <w:iCs/>
          <w:sz w:val="24"/>
          <w:szCs w:val="24"/>
          <w:lang w:val="pl-PL"/>
        </w:rPr>
        <w:t>National</w:t>
      </w:r>
      <w:proofErr w:type="spellEnd"/>
      <w:r w:rsidR="00314FAA" w:rsidRPr="00F97C8A">
        <w:rPr>
          <w:rFonts w:asciiTheme="minorHAnsi" w:hAnsiTheme="minorHAnsi"/>
          <w:iCs/>
          <w:sz w:val="24"/>
          <w:szCs w:val="24"/>
          <w:lang w:val="pl-PL"/>
        </w:rPr>
        <w:t xml:space="preserve"> </w:t>
      </w:r>
      <w:proofErr w:type="spellStart"/>
      <w:r w:rsidR="00314FAA" w:rsidRPr="00F97C8A">
        <w:rPr>
          <w:rFonts w:asciiTheme="minorHAnsi" w:hAnsiTheme="minorHAnsi"/>
          <w:iCs/>
          <w:sz w:val="24"/>
          <w:szCs w:val="24"/>
          <w:lang w:val="pl-PL"/>
        </w:rPr>
        <w:t>Remembrance</w:t>
      </w:r>
      <w:proofErr w:type="spellEnd"/>
      <w:r w:rsidRPr="00F97C8A">
        <w:rPr>
          <w:rFonts w:asciiTheme="minorHAnsi" w:hAnsiTheme="minorHAnsi"/>
          <w:iCs/>
          <w:sz w:val="24"/>
          <w:szCs w:val="24"/>
          <w:lang w:val="pl-PL"/>
        </w:rPr>
        <w:t>.</w:t>
      </w:r>
    </w:p>
    <w:p w14:paraId="5DE85B0B" w14:textId="551686E3" w:rsidR="001C7995" w:rsidRPr="00F97C8A" w:rsidRDefault="001C7995" w:rsidP="001C7995">
      <w:pPr>
        <w:jc w:val="both"/>
        <w:rPr>
          <w:rFonts w:cs="Times New Roman"/>
          <w:lang w:val="pl-PL"/>
        </w:rPr>
      </w:pPr>
      <w:r w:rsidRPr="00F97C8A">
        <w:rPr>
          <w:rFonts w:cs="Times New Roman"/>
          <w:lang w:val="pl-PL"/>
        </w:rPr>
        <w:t>Dzięgielewski</w:t>
      </w:r>
      <w:r w:rsidR="00314FAA" w:rsidRPr="00F97C8A">
        <w:rPr>
          <w:rFonts w:cs="Times New Roman"/>
          <w:lang w:val="pl-PL"/>
        </w:rPr>
        <w:t>, Andrzej. 1981.</w:t>
      </w:r>
      <w:r w:rsidRPr="00F97C8A">
        <w:rPr>
          <w:rFonts w:cs="Times New Roman"/>
          <w:lang w:val="pl-PL"/>
        </w:rPr>
        <w:t xml:space="preserve"> </w:t>
      </w:r>
      <w:r w:rsidR="00314FAA" w:rsidRPr="00F97C8A">
        <w:rPr>
          <w:rFonts w:cs="Times New Roman"/>
          <w:i/>
          <w:iCs/>
          <w:lang w:val="pl-PL"/>
        </w:rPr>
        <w:t>“</w:t>
      </w:r>
      <w:r w:rsidRPr="00F97C8A">
        <w:rPr>
          <w:rFonts w:cs="Times New Roman"/>
          <w:i/>
          <w:iCs/>
          <w:lang w:val="pl-PL"/>
        </w:rPr>
        <w:t>Gorączka</w:t>
      </w:r>
      <w:r w:rsidR="00314FAA" w:rsidRPr="00F97C8A">
        <w:rPr>
          <w:rFonts w:cs="Times New Roman"/>
          <w:i/>
          <w:iCs/>
          <w:lang w:val="pl-PL"/>
        </w:rPr>
        <w:t>,</w:t>
      </w:r>
      <w:r w:rsidRPr="00F97C8A">
        <w:rPr>
          <w:rFonts w:cs="Times New Roman"/>
          <w:i/>
          <w:iCs/>
          <w:lang w:val="pl-PL"/>
        </w:rPr>
        <w:t>”</w:t>
      </w:r>
      <w:r w:rsidR="00314FAA" w:rsidRPr="00F97C8A">
        <w:rPr>
          <w:rFonts w:cs="Times New Roman"/>
          <w:lang w:val="pl-PL"/>
        </w:rPr>
        <w:t xml:space="preserve"> </w:t>
      </w:r>
      <w:r w:rsidR="00314FAA" w:rsidRPr="00F97C8A">
        <w:rPr>
          <w:rFonts w:cs="Times New Roman"/>
          <w:i/>
          <w:lang w:val="pl-PL"/>
        </w:rPr>
        <w:t>Dziennik Ludowy</w:t>
      </w:r>
      <w:r w:rsidR="00314FAA" w:rsidRPr="00F97C8A">
        <w:rPr>
          <w:rFonts w:cs="Times New Roman"/>
          <w:lang w:val="pl-PL"/>
        </w:rPr>
        <w:t xml:space="preserve"> </w:t>
      </w:r>
      <w:r w:rsidRPr="00F97C8A">
        <w:rPr>
          <w:rFonts w:cs="Times New Roman"/>
          <w:lang w:val="pl-PL"/>
        </w:rPr>
        <w:t>232.</w:t>
      </w:r>
    </w:p>
    <w:p w14:paraId="6A6BD6A4" w14:textId="77777777" w:rsidR="000975C9" w:rsidRPr="00F97C8A" w:rsidRDefault="000975C9" w:rsidP="000975C9">
      <w:pPr>
        <w:rPr>
          <w:rFonts w:ascii="Cambria" w:hAnsi="Cambria" w:cs="Helvetica"/>
          <w:color w:val="000000"/>
          <w:lang w:val="pl-PL"/>
        </w:rPr>
      </w:pPr>
    </w:p>
    <w:p w14:paraId="66446F39" w14:textId="08BE817B" w:rsidR="000975C9" w:rsidRPr="00F97C8A" w:rsidRDefault="000975C9" w:rsidP="000975C9">
      <w:pPr>
        <w:rPr>
          <w:rFonts w:ascii="Cambria" w:hAnsi="Cambria" w:cs="Helvetica"/>
          <w:color w:val="000000"/>
          <w:lang w:val="pl-PL"/>
        </w:rPr>
      </w:pPr>
      <w:proofErr w:type="spellStart"/>
      <w:r>
        <w:rPr>
          <w:rFonts w:ascii="Cambria" w:hAnsi="Cambria" w:cs="Helvetica"/>
          <w:color w:val="000000"/>
          <w:lang w:val="en-GB"/>
        </w:rPr>
        <w:t>Erhart</w:t>
      </w:r>
      <w:proofErr w:type="spellEnd"/>
      <w:r>
        <w:rPr>
          <w:rFonts w:ascii="Cambria" w:hAnsi="Cambria" w:cs="Helvetica"/>
          <w:color w:val="000000"/>
          <w:lang w:val="en-GB"/>
        </w:rPr>
        <w:t xml:space="preserve">, Julia. 2019. “‘But Do I Care? No, I’m Too Old to Care’: Authority, </w:t>
      </w:r>
      <w:proofErr w:type="spellStart"/>
      <w:r>
        <w:rPr>
          <w:rFonts w:ascii="Cambria" w:hAnsi="Cambria" w:cs="Helvetica"/>
          <w:color w:val="000000"/>
          <w:lang w:val="en-GB"/>
        </w:rPr>
        <w:t>Unfuckability</w:t>
      </w:r>
      <w:proofErr w:type="spellEnd"/>
      <w:r>
        <w:rPr>
          <w:rFonts w:ascii="Cambria" w:hAnsi="Cambria" w:cs="Helvetica"/>
          <w:color w:val="000000"/>
          <w:lang w:val="en-GB"/>
        </w:rPr>
        <w:t xml:space="preserve">, and Creative Freedom in Jane Campion’s Authorship after the Age of Sixty.” </w:t>
      </w:r>
      <w:proofErr w:type="spellStart"/>
      <w:r w:rsidRPr="00F97C8A">
        <w:rPr>
          <w:rFonts w:ascii="Cambria" w:hAnsi="Cambria" w:cs="Helvetica"/>
          <w:i/>
          <w:color w:val="000000"/>
          <w:lang w:val="pl-PL"/>
        </w:rPr>
        <w:t>Studies</w:t>
      </w:r>
      <w:proofErr w:type="spellEnd"/>
      <w:r w:rsidRPr="00F97C8A">
        <w:rPr>
          <w:rFonts w:ascii="Cambria" w:hAnsi="Cambria" w:cs="Helvetica"/>
          <w:i/>
          <w:color w:val="000000"/>
          <w:lang w:val="pl-PL"/>
        </w:rPr>
        <w:t xml:space="preserve"> in </w:t>
      </w:r>
      <w:proofErr w:type="spellStart"/>
      <w:r w:rsidRPr="00F97C8A">
        <w:rPr>
          <w:rFonts w:ascii="Cambria" w:hAnsi="Cambria" w:cs="Helvetica"/>
          <w:i/>
          <w:color w:val="000000"/>
          <w:lang w:val="pl-PL"/>
        </w:rPr>
        <w:t>Australasian</w:t>
      </w:r>
      <w:proofErr w:type="spellEnd"/>
      <w:r w:rsidRPr="00F97C8A">
        <w:rPr>
          <w:rFonts w:ascii="Cambria" w:hAnsi="Cambria" w:cs="Helvetica"/>
          <w:i/>
          <w:color w:val="000000"/>
          <w:lang w:val="pl-PL"/>
        </w:rPr>
        <w:t xml:space="preserve"> Cinema</w:t>
      </w:r>
      <w:r w:rsidR="00314FAA" w:rsidRPr="00F97C8A">
        <w:rPr>
          <w:rFonts w:ascii="Cambria" w:hAnsi="Cambria" w:cs="Helvetica"/>
          <w:color w:val="000000"/>
          <w:lang w:val="pl-PL"/>
        </w:rPr>
        <w:t xml:space="preserve"> 13(</w:t>
      </w:r>
      <w:r w:rsidRPr="00F97C8A">
        <w:rPr>
          <w:rFonts w:ascii="Cambria" w:hAnsi="Cambria" w:cs="Helvetica"/>
          <w:color w:val="000000"/>
          <w:lang w:val="pl-PL"/>
        </w:rPr>
        <w:t>2/3</w:t>
      </w:r>
      <w:r w:rsidR="00314FAA" w:rsidRPr="00F97C8A">
        <w:rPr>
          <w:rFonts w:ascii="Cambria" w:hAnsi="Cambria" w:cs="Helvetica"/>
          <w:color w:val="000000"/>
          <w:lang w:val="pl-PL"/>
        </w:rPr>
        <w:t>): 67-82. d</w:t>
      </w:r>
      <w:r w:rsidRPr="00F97C8A">
        <w:rPr>
          <w:rFonts w:ascii="Cambria" w:hAnsi="Cambria" w:cs="Helvetica"/>
          <w:color w:val="000000"/>
          <w:lang w:val="pl-PL"/>
        </w:rPr>
        <w:t>oi: 10.1080/17503175.2019.1700022.</w:t>
      </w:r>
    </w:p>
    <w:p w14:paraId="2A22EE68" w14:textId="44166C17" w:rsidR="008364B2" w:rsidRPr="00F97C8A" w:rsidRDefault="008364B2" w:rsidP="00D22262">
      <w:pPr>
        <w:pStyle w:val="NormalWeb"/>
        <w:shd w:val="clear" w:color="auto" w:fill="FFFFFF"/>
        <w:rPr>
          <w:rFonts w:asciiTheme="minorHAnsi" w:hAnsiTheme="minorHAnsi"/>
          <w:sz w:val="24"/>
          <w:szCs w:val="24"/>
          <w:lang w:val="pl-PL"/>
        </w:rPr>
      </w:pPr>
      <w:proofErr w:type="spellStart"/>
      <w:r w:rsidRPr="00F97C8A">
        <w:rPr>
          <w:rFonts w:asciiTheme="minorHAnsi" w:hAnsiTheme="minorHAnsi"/>
          <w:sz w:val="24"/>
          <w:szCs w:val="24"/>
          <w:lang w:val="pl-PL"/>
        </w:rPr>
        <w:t>Gańczak</w:t>
      </w:r>
      <w:proofErr w:type="spellEnd"/>
      <w:r w:rsidRPr="00F97C8A">
        <w:rPr>
          <w:rFonts w:asciiTheme="minorHAnsi" w:hAnsiTheme="minorHAnsi"/>
          <w:sz w:val="24"/>
          <w:szCs w:val="24"/>
          <w:lang w:val="pl-PL"/>
        </w:rPr>
        <w:t xml:space="preserve">, Filip. 2011. </w:t>
      </w:r>
      <w:r w:rsidRPr="00F97C8A">
        <w:rPr>
          <w:rFonts w:asciiTheme="minorHAnsi" w:hAnsiTheme="minorHAnsi"/>
          <w:i/>
          <w:sz w:val="24"/>
          <w:szCs w:val="24"/>
          <w:lang w:val="pl-PL"/>
        </w:rPr>
        <w:t xml:space="preserve">Filmowcy w matni bezpieki. </w:t>
      </w:r>
      <w:r w:rsidRPr="00F97C8A">
        <w:rPr>
          <w:rFonts w:asciiTheme="minorHAnsi" w:hAnsiTheme="minorHAnsi"/>
          <w:sz w:val="24"/>
          <w:szCs w:val="24"/>
          <w:lang w:val="pl-PL"/>
        </w:rPr>
        <w:t>Warszawa: Pruszyński i S-ka.</w:t>
      </w:r>
    </w:p>
    <w:p w14:paraId="1FFA3C4F" w14:textId="1920DE48" w:rsidR="001C7995" w:rsidRPr="000F12FF" w:rsidRDefault="000F12FF" w:rsidP="00D22262">
      <w:pPr>
        <w:pStyle w:val="NormalWeb"/>
        <w:shd w:val="clear" w:color="auto" w:fill="FFFFFF"/>
        <w:rPr>
          <w:rFonts w:asciiTheme="minorHAnsi" w:hAnsiTheme="minorHAnsi"/>
          <w:sz w:val="24"/>
          <w:szCs w:val="24"/>
        </w:rPr>
      </w:pPr>
      <w:proofErr w:type="spellStart"/>
      <w:r>
        <w:rPr>
          <w:rFonts w:asciiTheme="minorHAnsi" w:hAnsiTheme="minorHAnsi"/>
          <w:sz w:val="24"/>
          <w:szCs w:val="24"/>
        </w:rPr>
        <w:t>Haltof</w:t>
      </w:r>
      <w:proofErr w:type="spellEnd"/>
      <w:r>
        <w:rPr>
          <w:rFonts w:asciiTheme="minorHAnsi" w:hAnsiTheme="minorHAnsi"/>
          <w:sz w:val="24"/>
          <w:szCs w:val="24"/>
        </w:rPr>
        <w:t xml:space="preserve">, Marek. 2002. </w:t>
      </w:r>
      <w:r>
        <w:rPr>
          <w:rFonts w:asciiTheme="minorHAnsi" w:hAnsiTheme="minorHAnsi"/>
          <w:i/>
          <w:sz w:val="24"/>
          <w:szCs w:val="24"/>
        </w:rPr>
        <w:t>Polish National Cinema</w:t>
      </w:r>
      <w:r>
        <w:rPr>
          <w:rFonts w:asciiTheme="minorHAnsi" w:hAnsiTheme="minorHAnsi"/>
          <w:sz w:val="24"/>
          <w:szCs w:val="24"/>
        </w:rPr>
        <w:t xml:space="preserve">. New York, Oxford: </w:t>
      </w:r>
      <w:proofErr w:type="spellStart"/>
      <w:r>
        <w:rPr>
          <w:rFonts w:asciiTheme="minorHAnsi" w:hAnsiTheme="minorHAnsi"/>
          <w:sz w:val="24"/>
          <w:szCs w:val="24"/>
        </w:rPr>
        <w:t>Berghahn</w:t>
      </w:r>
      <w:proofErr w:type="spellEnd"/>
      <w:r>
        <w:rPr>
          <w:rFonts w:asciiTheme="minorHAnsi" w:hAnsiTheme="minorHAnsi"/>
          <w:sz w:val="24"/>
          <w:szCs w:val="24"/>
        </w:rPr>
        <w:t xml:space="preserve"> Books.</w:t>
      </w:r>
    </w:p>
    <w:p w14:paraId="00482E54" w14:textId="286E26AA" w:rsidR="002431E8" w:rsidRPr="00F97C8A" w:rsidRDefault="009122AF" w:rsidP="00D22262">
      <w:pPr>
        <w:pStyle w:val="NormalWeb"/>
        <w:shd w:val="clear" w:color="auto" w:fill="FFFFFF"/>
        <w:rPr>
          <w:rFonts w:asciiTheme="minorHAnsi" w:hAnsiTheme="minorHAnsi"/>
          <w:iCs/>
          <w:sz w:val="24"/>
          <w:szCs w:val="24"/>
          <w:lang w:val="pl-PL"/>
        </w:rPr>
      </w:pPr>
      <w:r w:rsidRPr="00F97C8A">
        <w:rPr>
          <w:rFonts w:asciiTheme="minorHAnsi" w:hAnsiTheme="minorHAnsi"/>
          <w:sz w:val="24"/>
          <w:szCs w:val="24"/>
          <w:lang w:val="pl-PL"/>
        </w:rPr>
        <w:t>Hellen</w:t>
      </w:r>
      <w:r w:rsidR="00314FAA" w:rsidRPr="00F97C8A">
        <w:rPr>
          <w:rFonts w:asciiTheme="minorHAnsi" w:hAnsiTheme="minorHAnsi"/>
          <w:sz w:val="24"/>
          <w:szCs w:val="24"/>
          <w:lang w:val="pl-PL"/>
        </w:rPr>
        <w:t>, Tomasz. 1981.</w:t>
      </w:r>
      <w:r w:rsidRPr="00F97C8A">
        <w:rPr>
          <w:rFonts w:asciiTheme="minorHAnsi" w:hAnsiTheme="minorHAnsi"/>
          <w:sz w:val="24"/>
          <w:szCs w:val="24"/>
          <w:lang w:val="pl-PL"/>
        </w:rPr>
        <w:t xml:space="preserve"> </w:t>
      </w:r>
      <w:r w:rsidR="00314FAA" w:rsidRPr="00F97C8A">
        <w:rPr>
          <w:rFonts w:asciiTheme="minorHAnsi" w:hAnsiTheme="minorHAnsi"/>
          <w:sz w:val="24"/>
          <w:szCs w:val="24"/>
          <w:lang w:val="pl-PL"/>
        </w:rPr>
        <w:t>“</w:t>
      </w:r>
      <w:r w:rsidRPr="00F97C8A">
        <w:rPr>
          <w:rFonts w:asciiTheme="minorHAnsi" w:hAnsiTheme="minorHAnsi"/>
          <w:iCs/>
          <w:sz w:val="24"/>
          <w:szCs w:val="24"/>
          <w:lang w:val="pl-PL"/>
        </w:rPr>
        <w:t>Pechowa</w:t>
      </w:r>
      <w:r w:rsidRPr="00F97C8A">
        <w:rPr>
          <w:rFonts w:asciiTheme="minorHAnsi" w:hAnsiTheme="minorHAnsi"/>
          <w:i/>
          <w:iCs/>
          <w:sz w:val="24"/>
          <w:szCs w:val="24"/>
          <w:lang w:val="pl-PL"/>
        </w:rPr>
        <w:t xml:space="preserve"> </w:t>
      </w:r>
      <w:r w:rsidRPr="00F97C8A">
        <w:rPr>
          <w:rFonts w:asciiTheme="minorHAnsi" w:hAnsiTheme="minorHAnsi"/>
          <w:iCs/>
          <w:sz w:val="24"/>
          <w:szCs w:val="24"/>
          <w:lang w:val="pl-PL"/>
        </w:rPr>
        <w:t>bomba</w:t>
      </w:r>
      <w:r w:rsidR="00314FAA" w:rsidRPr="00F97C8A">
        <w:rPr>
          <w:rFonts w:asciiTheme="minorHAnsi" w:hAnsiTheme="minorHAnsi"/>
          <w:sz w:val="24"/>
          <w:szCs w:val="24"/>
          <w:lang w:val="pl-PL"/>
        </w:rPr>
        <w:t xml:space="preserve">.” </w:t>
      </w:r>
      <w:r w:rsidRPr="00F97C8A">
        <w:rPr>
          <w:rFonts w:asciiTheme="minorHAnsi" w:hAnsiTheme="minorHAnsi"/>
          <w:i/>
          <w:sz w:val="24"/>
          <w:szCs w:val="24"/>
          <w:lang w:val="pl-PL"/>
        </w:rPr>
        <w:t>Fakty</w:t>
      </w:r>
      <w:r w:rsidR="00314FAA" w:rsidRPr="00F97C8A">
        <w:rPr>
          <w:rFonts w:asciiTheme="minorHAnsi" w:hAnsiTheme="minorHAnsi"/>
          <w:sz w:val="24"/>
          <w:szCs w:val="24"/>
          <w:lang w:val="pl-PL"/>
        </w:rPr>
        <w:t xml:space="preserve"> 37: </w:t>
      </w:r>
      <w:r w:rsidRPr="00F97C8A">
        <w:rPr>
          <w:rFonts w:asciiTheme="minorHAnsi" w:hAnsiTheme="minorHAnsi"/>
          <w:sz w:val="24"/>
          <w:szCs w:val="24"/>
          <w:lang w:val="pl-PL"/>
        </w:rPr>
        <w:t>11.</w:t>
      </w:r>
    </w:p>
    <w:p w14:paraId="5EA2D933" w14:textId="0653536E" w:rsidR="00DE658F" w:rsidRPr="00F97C8A" w:rsidRDefault="00DE658F" w:rsidP="00314FAA">
      <w:pPr>
        <w:pStyle w:val="NormalWeb"/>
        <w:shd w:val="clear" w:color="auto" w:fill="FFFFFF"/>
        <w:rPr>
          <w:rFonts w:asciiTheme="minorHAnsi" w:hAnsiTheme="minorHAnsi"/>
          <w:iCs/>
          <w:sz w:val="24"/>
          <w:szCs w:val="24"/>
          <w:lang w:val="pl-PL"/>
        </w:rPr>
      </w:pPr>
      <w:r w:rsidRPr="00F97C8A">
        <w:rPr>
          <w:rFonts w:asciiTheme="minorHAnsi" w:hAnsiTheme="minorHAnsi"/>
          <w:iCs/>
          <w:sz w:val="24"/>
          <w:szCs w:val="24"/>
          <w:lang w:val="pl-PL"/>
        </w:rPr>
        <w:t xml:space="preserve">Holland, Agnieszka. 1981. “Gdy patrzę na historię… Z Agnieszką Holland rozmawia Jerzy </w:t>
      </w:r>
      <w:proofErr w:type="spellStart"/>
      <w:r w:rsidRPr="00F97C8A">
        <w:rPr>
          <w:rFonts w:asciiTheme="minorHAnsi" w:hAnsiTheme="minorHAnsi"/>
          <w:iCs/>
          <w:sz w:val="24"/>
          <w:szCs w:val="24"/>
          <w:lang w:val="pl-PL"/>
        </w:rPr>
        <w:t>Diatłowicki</w:t>
      </w:r>
      <w:proofErr w:type="spellEnd"/>
      <w:r w:rsidRPr="00F97C8A">
        <w:rPr>
          <w:rFonts w:asciiTheme="minorHAnsi" w:hAnsiTheme="minorHAnsi"/>
          <w:iCs/>
          <w:sz w:val="24"/>
          <w:szCs w:val="24"/>
          <w:lang w:val="pl-PL"/>
        </w:rPr>
        <w:t xml:space="preserve">.” </w:t>
      </w:r>
      <w:r w:rsidRPr="00F97C8A">
        <w:rPr>
          <w:rFonts w:asciiTheme="minorHAnsi" w:hAnsiTheme="minorHAnsi"/>
          <w:i/>
          <w:iCs/>
          <w:sz w:val="24"/>
          <w:szCs w:val="24"/>
          <w:lang w:val="pl-PL"/>
        </w:rPr>
        <w:t>Kultura</w:t>
      </w:r>
      <w:r w:rsidRPr="00F97C8A">
        <w:rPr>
          <w:rFonts w:asciiTheme="minorHAnsi" w:hAnsiTheme="minorHAnsi"/>
          <w:iCs/>
          <w:sz w:val="24"/>
          <w:szCs w:val="24"/>
          <w:lang w:val="pl-PL"/>
        </w:rPr>
        <w:t xml:space="preserve"> 11”14.</w:t>
      </w:r>
    </w:p>
    <w:p w14:paraId="5261AD05" w14:textId="24CE1011" w:rsidR="00387950" w:rsidRPr="00314FAA" w:rsidRDefault="00A56B2F" w:rsidP="00314FAA">
      <w:pPr>
        <w:pStyle w:val="NormalWeb"/>
        <w:shd w:val="clear" w:color="auto" w:fill="FFFFFF"/>
        <w:rPr>
          <w:rFonts w:asciiTheme="minorHAnsi" w:hAnsiTheme="minorHAnsi"/>
          <w:iCs/>
          <w:sz w:val="24"/>
          <w:szCs w:val="24"/>
        </w:rPr>
      </w:pPr>
      <w:r w:rsidRPr="00F97C8A">
        <w:rPr>
          <w:rFonts w:asciiTheme="minorHAnsi" w:hAnsiTheme="minorHAnsi"/>
          <w:iCs/>
          <w:sz w:val="24"/>
          <w:szCs w:val="24"/>
          <w:lang w:val="pl-PL"/>
        </w:rPr>
        <w:t xml:space="preserve">Holland, Agnieszka. 2012. </w:t>
      </w:r>
      <w:r w:rsidRPr="00F97C8A">
        <w:rPr>
          <w:rFonts w:asciiTheme="minorHAnsi" w:hAnsiTheme="minorHAnsi"/>
          <w:i/>
          <w:iCs/>
          <w:sz w:val="24"/>
          <w:szCs w:val="24"/>
          <w:lang w:val="pl-PL"/>
        </w:rPr>
        <w:t>Magia i pieniądze</w:t>
      </w:r>
      <w:r w:rsidRPr="00F97C8A">
        <w:rPr>
          <w:rFonts w:asciiTheme="minorHAnsi" w:hAnsiTheme="minorHAnsi"/>
          <w:iCs/>
          <w:sz w:val="24"/>
          <w:szCs w:val="24"/>
          <w:lang w:val="pl-PL"/>
        </w:rPr>
        <w:t xml:space="preserve">. Rozmowy przeprowadziła Maria Kornatowska. </w:t>
      </w:r>
      <w:r>
        <w:rPr>
          <w:rFonts w:asciiTheme="minorHAnsi" w:hAnsiTheme="minorHAnsi"/>
          <w:iCs/>
          <w:sz w:val="24"/>
          <w:szCs w:val="24"/>
        </w:rPr>
        <w:t xml:space="preserve">Kraków: </w:t>
      </w:r>
      <w:proofErr w:type="spellStart"/>
      <w:r>
        <w:rPr>
          <w:rFonts w:asciiTheme="minorHAnsi" w:hAnsiTheme="minorHAnsi"/>
          <w:iCs/>
          <w:sz w:val="24"/>
          <w:szCs w:val="24"/>
        </w:rPr>
        <w:t>Wydawnictwo</w:t>
      </w:r>
      <w:proofErr w:type="spellEnd"/>
      <w:r>
        <w:rPr>
          <w:rFonts w:asciiTheme="minorHAnsi" w:hAnsiTheme="minorHAnsi"/>
          <w:iCs/>
          <w:sz w:val="24"/>
          <w:szCs w:val="24"/>
        </w:rPr>
        <w:t xml:space="preserve"> “</w:t>
      </w:r>
      <w:proofErr w:type="spellStart"/>
      <w:r>
        <w:rPr>
          <w:rFonts w:asciiTheme="minorHAnsi" w:hAnsiTheme="minorHAnsi"/>
          <w:iCs/>
          <w:sz w:val="24"/>
          <w:szCs w:val="24"/>
        </w:rPr>
        <w:t>Znak</w:t>
      </w:r>
      <w:proofErr w:type="spellEnd"/>
      <w:r>
        <w:rPr>
          <w:rFonts w:asciiTheme="minorHAnsi" w:hAnsiTheme="minorHAnsi"/>
          <w:iCs/>
          <w:sz w:val="24"/>
          <w:szCs w:val="24"/>
        </w:rPr>
        <w:t>”.</w:t>
      </w:r>
    </w:p>
    <w:p w14:paraId="04DC2280" w14:textId="02C454B5" w:rsidR="007050DC" w:rsidRPr="001B753B" w:rsidRDefault="00314FAA" w:rsidP="009122AF">
      <w:pPr>
        <w:spacing w:line="360" w:lineRule="auto"/>
        <w:jc w:val="both"/>
        <w:rPr>
          <w:rFonts w:cs="Times New Roman"/>
        </w:rPr>
      </w:pPr>
      <w:r>
        <w:rPr>
          <w:rFonts w:cs="Times New Roman"/>
        </w:rPr>
        <w:lastRenderedPageBreak/>
        <w:t>I.S.</w:t>
      </w:r>
      <w:r w:rsidR="007050DC" w:rsidRPr="001B753B">
        <w:rPr>
          <w:rFonts w:cs="Times New Roman"/>
        </w:rPr>
        <w:t xml:space="preserve"> </w:t>
      </w:r>
      <w:r>
        <w:rPr>
          <w:rFonts w:cs="Times New Roman"/>
        </w:rPr>
        <w:t>1981. “</w:t>
      </w:r>
      <w:proofErr w:type="spellStart"/>
      <w:r w:rsidR="007050DC" w:rsidRPr="00314FAA">
        <w:rPr>
          <w:rFonts w:cs="Times New Roman"/>
          <w:iCs/>
        </w:rPr>
        <w:t>Rewolucyjna</w:t>
      </w:r>
      <w:proofErr w:type="spellEnd"/>
      <w:r w:rsidR="007050DC" w:rsidRPr="001B753B">
        <w:rPr>
          <w:rFonts w:cs="Times New Roman"/>
          <w:i/>
          <w:iCs/>
        </w:rPr>
        <w:t xml:space="preserve"> </w:t>
      </w:r>
      <w:proofErr w:type="spellStart"/>
      <w:r w:rsidR="007050DC" w:rsidRPr="00314FAA">
        <w:rPr>
          <w:rFonts w:cs="Times New Roman"/>
          <w:iCs/>
        </w:rPr>
        <w:t>gorączka</w:t>
      </w:r>
      <w:proofErr w:type="spellEnd"/>
      <w:r>
        <w:rPr>
          <w:rFonts w:cs="Times New Roman"/>
        </w:rPr>
        <w:t xml:space="preserve">.” </w:t>
      </w:r>
      <w:proofErr w:type="spellStart"/>
      <w:r w:rsidR="007050DC" w:rsidRPr="00314FAA">
        <w:rPr>
          <w:rFonts w:cs="Times New Roman"/>
          <w:i/>
        </w:rPr>
        <w:t>Przyjaciółka</w:t>
      </w:r>
      <w:proofErr w:type="spellEnd"/>
      <w:r>
        <w:rPr>
          <w:rFonts w:cs="Times New Roman"/>
        </w:rPr>
        <w:t xml:space="preserve"> </w:t>
      </w:r>
      <w:r w:rsidR="007050DC" w:rsidRPr="001B753B">
        <w:rPr>
          <w:rFonts w:cs="Times New Roman"/>
        </w:rPr>
        <w:t>43.</w:t>
      </w:r>
    </w:p>
    <w:p w14:paraId="0847AEA9" w14:textId="77777777" w:rsidR="00314FAA" w:rsidRPr="00F97C8A" w:rsidRDefault="00314FAA" w:rsidP="009122AF">
      <w:pPr>
        <w:spacing w:line="360" w:lineRule="auto"/>
        <w:jc w:val="both"/>
        <w:rPr>
          <w:rFonts w:cs="Times New Roman"/>
          <w:lang w:val="pl-PL"/>
        </w:rPr>
      </w:pPr>
      <w:r w:rsidRPr="00F97C8A">
        <w:rPr>
          <w:rFonts w:cs="Times New Roman"/>
          <w:lang w:val="pl-PL"/>
        </w:rPr>
        <w:t>Janion Maria. 1981</w:t>
      </w:r>
      <w:r w:rsidR="00AD4507" w:rsidRPr="00F97C8A">
        <w:rPr>
          <w:rFonts w:cs="Times New Roman"/>
          <w:lang w:val="pl-PL"/>
        </w:rPr>
        <w:t xml:space="preserve"> </w:t>
      </w:r>
      <w:r w:rsidRPr="00F97C8A">
        <w:rPr>
          <w:rFonts w:cs="Times New Roman"/>
          <w:lang w:val="pl-PL"/>
        </w:rPr>
        <w:t>“</w:t>
      </w:r>
      <w:r w:rsidR="00AD4507" w:rsidRPr="00F97C8A">
        <w:rPr>
          <w:rFonts w:cs="Times New Roman"/>
          <w:iCs/>
          <w:lang w:val="pl-PL"/>
        </w:rPr>
        <w:t>Filozofia</w:t>
      </w:r>
      <w:r w:rsidR="00AD4507" w:rsidRPr="00F97C8A">
        <w:rPr>
          <w:rFonts w:cs="Times New Roman"/>
          <w:i/>
          <w:iCs/>
          <w:lang w:val="pl-PL"/>
        </w:rPr>
        <w:t xml:space="preserve"> </w:t>
      </w:r>
      <w:r w:rsidR="00AD4507" w:rsidRPr="00F97C8A">
        <w:rPr>
          <w:rFonts w:cs="Times New Roman"/>
          <w:iCs/>
          <w:lang w:val="pl-PL"/>
        </w:rPr>
        <w:t>bomby</w:t>
      </w:r>
      <w:r w:rsidRPr="00F97C8A">
        <w:rPr>
          <w:rFonts w:cs="Times New Roman"/>
          <w:iCs/>
          <w:lang w:val="pl-PL"/>
        </w:rPr>
        <w:t>.”</w:t>
      </w:r>
      <w:r w:rsidRPr="00F97C8A">
        <w:rPr>
          <w:rFonts w:cs="Times New Roman"/>
          <w:lang w:val="pl-PL"/>
        </w:rPr>
        <w:t xml:space="preserve"> </w:t>
      </w:r>
      <w:r w:rsidR="00AD4507" w:rsidRPr="00F97C8A">
        <w:rPr>
          <w:rFonts w:cs="Times New Roman"/>
          <w:i/>
          <w:lang w:val="pl-PL"/>
        </w:rPr>
        <w:t>Kino</w:t>
      </w:r>
      <w:r w:rsidRPr="00F97C8A">
        <w:rPr>
          <w:rFonts w:cs="Times New Roman"/>
          <w:lang w:val="pl-PL"/>
        </w:rPr>
        <w:t xml:space="preserve"> </w:t>
      </w:r>
      <w:r w:rsidR="00AD4507" w:rsidRPr="00F97C8A">
        <w:rPr>
          <w:rFonts w:cs="Times New Roman"/>
          <w:lang w:val="pl-PL"/>
        </w:rPr>
        <w:t>7</w:t>
      </w:r>
      <w:r w:rsidRPr="00F97C8A">
        <w:rPr>
          <w:rFonts w:cs="Times New Roman"/>
          <w:lang w:val="pl-PL"/>
        </w:rPr>
        <w:t xml:space="preserve">: </w:t>
      </w:r>
      <w:r w:rsidR="00AD4507" w:rsidRPr="00F97C8A">
        <w:rPr>
          <w:rFonts w:cs="Times New Roman"/>
          <w:lang w:val="pl-PL"/>
        </w:rPr>
        <w:t xml:space="preserve">6-9. </w:t>
      </w:r>
    </w:p>
    <w:p w14:paraId="108C6B26" w14:textId="77777777" w:rsidR="008364B2" w:rsidRPr="00F97C8A" w:rsidRDefault="008364B2" w:rsidP="00DE4C2E">
      <w:pPr>
        <w:jc w:val="both"/>
        <w:rPr>
          <w:rFonts w:cs="Times New Roman"/>
          <w:lang w:val="pl-PL"/>
        </w:rPr>
      </w:pPr>
    </w:p>
    <w:p w14:paraId="4DD14FE4" w14:textId="1D6AB7D2" w:rsidR="00314FAA" w:rsidRPr="00F97C8A" w:rsidRDefault="00314FAA" w:rsidP="00DE4C2E">
      <w:pPr>
        <w:jc w:val="both"/>
        <w:rPr>
          <w:rFonts w:cs="Times New Roman"/>
          <w:lang w:val="pl-PL"/>
        </w:rPr>
      </w:pPr>
      <w:r w:rsidRPr="00F97C8A">
        <w:rPr>
          <w:rFonts w:cs="Times New Roman"/>
          <w:lang w:val="pl-PL"/>
        </w:rPr>
        <w:t>Kalabiński Stanisław</w:t>
      </w:r>
      <w:r w:rsidR="00DE4C2E" w:rsidRPr="00F97C8A">
        <w:rPr>
          <w:rFonts w:cs="Times New Roman"/>
          <w:lang w:val="pl-PL"/>
        </w:rPr>
        <w:t>,</w:t>
      </w:r>
      <w:r w:rsidRPr="00F97C8A">
        <w:rPr>
          <w:rFonts w:cs="Times New Roman"/>
          <w:lang w:val="pl-PL"/>
        </w:rPr>
        <w:t xml:space="preserve"> and Feliks Tych</w:t>
      </w:r>
      <w:r w:rsidR="00DE4C2E" w:rsidRPr="00F97C8A">
        <w:rPr>
          <w:rFonts w:cs="Times New Roman"/>
          <w:lang w:val="pl-PL"/>
        </w:rPr>
        <w:t xml:space="preserve">. 1975. </w:t>
      </w:r>
      <w:r w:rsidR="00DE4C2E" w:rsidRPr="00F97C8A">
        <w:rPr>
          <w:rFonts w:cs="Times New Roman"/>
          <w:i/>
          <w:lang w:val="pl-PL"/>
        </w:rPr>
        <w:t xml:space="preserve">Czwarte powstanie czy pierwsza </w:t>
      </w:r>
      <w:proofErr w:type="spellStart"/>
      <w:proofErr w:type="gramStart"/>
      <w:r w:rsidR="00DE4C2E" w:rsidRPr="00F97C8A">
        <w:rPr>
          <w:rFonts w:cs="Times New Roman"/>
          <w:i/>
          <w:lang w:val="pl-PL"/>
        </w:rPr>
        <w:t>rewolucja:lata</w:t>
      </w:r>
      <w:proofErr w:type="spellEnd"/>
      <w:proofErr w:type="gramEnd"/>
      <w:r w:rsidR="00DE4C2E" w:rsidRPr="00F97C8A">
        <w:rPr>
          <w:rFonts w:cs="Times New Roman"/>
          <w:i/>
          <w:lang w:val="pl-PL"/>
        </w:rPr>
        <w:t xml:space="preserve"> 1905-1907 na ziemiach polskich. </w:t>
      </w:r>
      <w:r w:rsidR="00DE4C2E" w:rsidRPr="00F97C8A">
        <w:rPr>
          <w:rFonts w:cs="Times New Roman"/>
          <w:lang w:val="pl-PL"/>
        </w:rPr>
        <w:t xml:space="preserve">Warszawa: Wiedza Powszechna. </w:t>
      </w:r>
    </w:p>
    <w:p w14:paraId="5EE58161" w14:textId="77777777" w:rsidR="00DE4C2E" w:rsidRPr="00F97C8A" w:rsidRDefault="00DE4C2E" w:rsidP="00D22262">
      <w:pPr>
        <w:widowControl w:val="0"/>
        <w:autoSpaceDE w:val="0"/>
        <w:autoSpaceDN w:val="0"/>
        <w:adjustRightInd w:val="0"/>
        <w:spacing w:after="240"/>
        <w:rPr>
          <w:rFonts w:cs="Times New Roman"/>
          <w:lang w:val="pl-PL"/>
        </w:rPr>
      </w:pPr>
    </w:p>
    <w:p w14:paraId="4F666B6F" w14:textId="09939338" w:rsidR="00506E1D" w:rsidRPr="00F97C8A" w:rsidRDefault="00506E1D" w:rsidP="00D22262">
      <w:pPr>
        <w:widowControl w:val="0"/>
        <w:autoSpaceDE w:val="0"/>
        <w:autoSpaceDN w:val="0"/>
        <w:adjustRightInd w:val="0"/>
        <w:spacing w:after="240"/>
        <w:rPr>
          <w:rFonts w:cs="Times New Roman"/>
          <w:lang w:val="pl-PL"/>
        </w:rPr>
      </w:pPr>
      <w:r w:rsidRPr="00F97C8A">
        <w:rPr>
          <w:rFonts w:cs="Times New Roman"/>
          <w:lang w:val="pl-PL"/>
        </w:rPr>
        <w:t>Kłopotowski</w:t>
      </w:r>
      <w:r w:rsidR="00DE4C2E" w:rsidRPr="00F97C8A">
        <w:rPr>
          <w:rFonts w:cs="Times New Roman"/>
          <w:lang w:val="pl-PL"/>
        </w:rPr>
        <w:t>, Krzysztof. 1981.</w:t>
      </w:r>
      <w:r w:rsidRPr="00F97C8A">
        <w:rPr>
          <w:rFonts w:cs="Times New Roman"/>
          <w:lang w:val="pl-PL"/>
        </w:rPr>
        <w:t xml:space="preserve"> </w:t>
      </w:r>
      <w:r w:rsidR="00DE4C2E" w:rsidRPr="00F97C8A">
        <w:rPr>
          <w:rFonts w:cs="Times New Roman"/>
          <w:lang w:val="pl-PL"/>
        </w:rPr>
        <w:t>“</w:t>
      </w:r>
      <w:r w:rsidRPr="00F97C8A">
        <w:rPr>
          <w:rFonts w:cs="Times New Roman"/>
          <w:iCs/>
          <w:lang w:val="pl-PL"/>
        </w:rPr>
        <w:t>Gorączka</w:t>
      </w:r>
      <w:r w:rsidRPr="00F97C8A">
        <w:rPr>
          <w:rFonts w:cs="Times New Roman"/>
          <w:i/>
          <w:iCs/>
          <w:lang w:val="pl-PL"/>
        </w:rPr>
        <w:t xml:space="preserve"> </w:t>
      </w:r>
      <w:r w:rsidRPr="00F97C8A">
        <w:rPr>
          <w:rFonts w:cs="Times New Roman"/>
          <w:iCs/>
          <w:lang w:val="pl-PL"/>
        </w:rPr>
        <w:t>rewolucji</w:t>
      </w:r>
      <w:r w:rsidR="00DE4C2E" w:rsidRPr="00F97C8A">
        <w:rPr>
          <w:rFonts w:cs="Times New Roman"/>
          <w:iCs/>
          <w:lang w:val="pl-PL"/>
        </w:rPr>
        <w:t>.”</w:t>
      </w:r>
      <w:r w:rsidR="00DE4C2E" w:rsidRPr="00F97C8A">
        <w:rPr>
          <w:rFonts w:cs="Times New Roman"/>
          <w:lang w:val="pl-PL"/>
        </w:rPr>
        <w:t xml:space="preserve"> </w:t>
      </w:r>
      <w:r w:rsidRPr="00F97C8A">
        <w:rPr>
          <w:rFonts w:cs="Times New Roman"/>
          <w:i/>
          <w:lang w:val="pl-PL"/>
        </w:rPr>
        <w:t>Tygodnik</w:t>
      </w:r>
      <w:r w:rsidR="00DE4C2E" w:rsidRPr="00F97C8A">
        <w:rPr>
          <w:rFonts w:cs="Times New Roman"/>
          <w:lang w:val="pl-PL"/>
        </w:rPr>
        <w:t xml:space="preserve"> “</w:t>
      </w:r>
      <w:r w:rsidRPr="00F97C8A">
        <w:rPr>
          <w:rFonts w:cs="Times New Roman"/>
          <w:i/>
          <w:lang w:val="pl-PL"/>
        </w:rPr>
        <w:t>Solidarność</w:t>
      </w:r>
      <w:r w:rsidR="00DE4C2E" w:rsidRPr="00F97C8A">
        <w:rPr>
          <w:rFonts w:cs="Times New Roman"/>
          <w:lang w:val="pl-PL"/>
        </w:rPr>
        <w:t xml:space="preserve">” 26: </w:t>
      </w:r>
      <w:r w:rsidRPr="00F97C8A">
        <w:rPr>
          <w:rFonts w:cs="Times New Roman"/>
          <w:lang w:val="pl-PL"/>
        </w:rPr>
        <w:t xml:space="preserve">14. </w:t>
      </w:r>
    </w:p>
    <w:p w14:paraId="36962B5A" w14:textId="3B3FF1F5" w:rsidR="00E465A2" w:rsidRPr="00E465A2" w:rsidRDefault="00E465A2" w:rsidP="00D22262">
      <w:pPr>
        <w:widowControl w:val="0"/>
        <w:autoSpaceDE w:val="0"/>
        <w:autoSpaceDN w:val="0"/>
        <w:adjustRightInd w:val="0"/>
        <w:spacing w:after="240"/>
        <w:rPr>
          <w:rFonts w:cs="Times New Roman"/>
        </w:rPr>
      </w:pPr>
      <w:r w:rsidRPr="00F97C8A">
        <w:rPr>
          <w:rFonts w:cs="Times New Roman"/>
          <w:lang w:val="pl-PL"/>
        </w:rPr>
        <w:t xml:space="preserve">Leder, Andrzej. 2014. </w:t>
      </w:r>
      <w:r w:rsidRPr="00F97C8A">
        <w:rPr>
          <w:rFonts w:cs="Times New Roman"/>
          <w:i/>
          <w:lang w:val="pl-PL"/>
        </w:rPr>
        <w:t>Prześniona rewolucja. Ćwiczenia z logiki historycznej</w:t>
      </w:r>
      <w:r w:rsidR="00DE4C2E" w:rsidRPr="00F97C8A">
        <w:rPr>
          <w:rFonts w:cs="Times New Roman"/>
          <w:lang w:val="pl-PL"/>
        </w:rPr>
        <w:t xml:space="preserve">. </w:t>
      </w:r>
      <w:r>
        <w:rPr>
          <w:rFonts w:cs="Times New Roman"/>
        </w:rPr>
        <w:t xml:space="preserve">Warszawa: </w:t>
      </w:r>
      <w:proofErr w:type="spellStart"/>
      <w:r>
        <w:rPr>
          <w:rFonts w:cs="Times New Roman"/>
        </w:rPr>
        <w:t>Wydawnictwo</w:t>
      </w:r>
      <w:proofErr w:type="spellEnd"/>
      <w:r>
        <w:rPr>
          <w:rFonts w:cs="Times New Roman"/>
        </w:rPr>
        <w:t xml:space="preserve"> </w:t>
      </w:r>
      <w:proofErr w:type="spellStart"/>
      <w:r>
        <w:rPr>
          <w:rFonts w:cs="Times New Roman"/>
        </w:rPr>
        <w:t>Krytyki</w:t>
      </w:r>
      <w:proofErr w:type="spellEnd"/>
      <w:r>
        <w:rPr>
          <w:rFonts w:cs="Times New Roman"/>
        </w:rPr>
        <w:t xml:space="preserve"> </w:t>
      </w:r>
      <w:proofErr w:type="spellStart"/>
      <w:r>
        <w:rPr>
          <w:rFonts w:cs="Times New Roman"/>
        </w:rPr>
        <w:t>Politycznej</w:t>
      </w:r>
      <w:proofErr w:type="spellEnd"/>
      <w:r>
        <w:rPr>
          <w:rFonts w:cs="Times New Roman"/>
        </w:rPr>
        <w:t>.</w:t>
      </w:r>
    </w:p>
    <w:p w14:paraId="69959EC5" w14:textId="615B7230" w:rsidR="007050DC" w:rsidRPr="00F97C8A" w:rsidRDefault="007050DC" w:rsidP="00D22262">
      <w:pPr>
        <w:widowControl w:val="0"/>
        <w:autoSpaceDE w:val="0"/>
        <w:autoSpaceDN w:val="0"/>
        <w:adjustRightInd w:val="0"/>
        <w:spacing w:after="240"/>
        <w:rPr>
          <w:rFonts w:cs="Times New Roman"/>
          <w:lang w:val="pl-PL"/>
        </w:rPr>
      </w:pPr>
      <w:r w:rsidRPr="00F97C8A">
        <w:rPr>
          <w:rFonts w:cs="Times New Roman"/>
          <w:lang w:val="pl-PL"/>
        </w:rPr>
        <w:t>Lewandowski</w:t>
      </w:r>
      <w:r w:rsidR="00DE4C2E" w:rsidRPr="00F97C8A">
        <w:rPr>
          <w:rFonts w:cs="Times New Roman"/>
          <w:lang w:val="pl-PL"/>
        </w:rPr>
        <w:t>, Jan F.</w:t>
      </w:r>
      <w:r w:rsidRPr="00F97C8A">
        <w:rPr>
          <w:rFonts w:cs="Times New Roman"/>
          <w:lang w:val="pl-PL"/>
        </w:rPr>
        <w:t xml:space="preserve"> </w:t>
      </w:r>
      <w:r w:rsidR="00DE4C2E" w:rsidRPr="00F97C8A">
        <w:rPr>
          <w:rFonts w:cs="Times New Roman"/>
          <w:lang w:val="pl-PL"/>
        </w:rPr>
        <w:t>1981. “</w:t>
      </w:r>
      <w:r w:rsidRPr="00F97C8A">
        <w:rPr>
          <w:rFonts w:cs="Times New Roman"/>
          <w:iCs/>
          <w:lang w:val="pl-PL"/>
        </w:rPr>
        <w:t>Brzydota</w:t>
      </w:r>
      <w:r w:rsidRPr="00F97C8A">
        <w:rPr>
          <w:rFonts w:cs="Times New Roman"/>
          <w:i/>
          <w:iCs/>
          <w:lang w:val="pl-PL"/>
        </w:rPr>
        <w:t xml:space="preserve"> </w:t>
      </w:r>
      <w:r w:rsidRPr="00F97C8A">
        <w:rPr>
          <w:rFonts w:cs="Times New Roman"/>
          <w:iCs/>
          <w:lang w:val="pl-PL"/>
        </w:rPr>
        <w:t>rewolucji</w:t>
      </w:r>
      <w:r w:rsidR="00DE4C2E" w:rsidRPr="00F97C8A">
        <w:rPr>
          <w:rFonts w:cs="Times New Roman"/>
          <w:lang w:val="pl-PL"/>
        </w:rPr>
        <w:t xml:space="preserve">. </w:t>
      </w:r>
      <w:r w:rsidRPr="00F97C8A">
        <w:rPr>
          <w:rFonts w:cs="Times New Roman"/>
          <w:i/>
          <w:lang w:val="pl-PL"/>
        </w:rPr>
        <w:t>Panorama</w:t>
      </w:r>
      <w:r w:rsidR="00DE4C2E" w:rsidRPr="00F97C8A">
        <w:rPr>
          <w:rFonts w:cs="Times New Roman"/>
          <w:lang w:val="pl-PL"/>
        </w:rPr>
        <w:t xml:space="preserve"> 42: </w:t>
      </w:r>
      <w:r w:rsidRPr="00F97C8A">
        <w:rPr>
          <w:rFonts w:cs="Times New Roman"/>
          <w:lang w:val="pl-PL"/>
        </w:rPr>
        <w:t xml:space="preserve">34. </w:t>
      </w:r>
    </w:p>
    <w:p w14:paraId="425F58FC" w14:textId="77777777" w:rsidR="00DE4C2E" w:rsidRPr="00F97C8A" w:rsidRDefault="00DE4C2E" w:rsidP="00DE4C2E">
      <w:pPr>
        <w:spacing w:line="360" w:lineRule="auto"/>
        <w:jc w:val="both"/>
        <w:rPr>
          <w:rFonts w:cs="Times New Roman"/>
          <w:lang w:val="pl-PL"/>
        </w:rPr>
      </w:pPr>
      <w:proofErr w:type="spellStart"/>
      <w:r w:rsidRPr="00F97C8A">
        <w:rPr>
          <w:rFonts w:cs="Times New Roman"/>
          <w:lang w:val="pl-PL"/>
        </w:rPr>
        <w:t>Malatyńska</w:t>
      </w:r>
      <w:proofErr w:type="spellEnd"/>
      <w:r w:rsidRPr="00F97C8A">
        <w:rPr>
          <w:rFonts w:cs="Times New Roman"/>
          <w:lang w:val="pl-PL"/>
        </w:rPr>
        <w:t xml:space="preserve">, Maria. 1981. </w:t>
      </w:r>
      <w:r w:rsidRPr="00F97C8A">
        <w:rPr>
          <w:rFonts w:cs="Times New Roman"/>
          <w:i/>
          <w:iCs/>
          <w:lang w:val="pl-PL"/>
        </w:rPr>
        <w:t>“Gorączka.”</w:t>
      </w:r>
      <w:r w:rsidRPr="00F97C8A">
        <w:rPr>
          <w:rFonts w:cs="Times New Roman"/>
          <w:lang w:val="pl-PL"/>
        </w:rPr>
        <w:t xml:space="preserve"> </w:t>
      </w:r>
      <w:r w:rsidRPr="00F97C8A">
        <w:rPr>
          <w:rFonts w:cs="Times New Roman"/>
          <w:i/>
          <w:lang w:val="pl-PL"/>
        </w:rPr>
        <w:t>Echo Krakowa</w:t>
      </w:r>
      <w:r w:rsidRPr="00F97C8A">
        <w:rPr>
          <w:rFonts w:cs="Times New Roman"/>
          <w:lang w:val="pl-PL"/>
        </w:rPr>
        <w:t xml:space="preserve"> 138: 2.</w:t>
      </w:r>
    </w:p>
    <w:p w14:paraId="543ADF44" w14:textId="3FF9772E" w:rsidR="009E0DA8" w:rsidRPr="00F97C8A" w:rsidRDefault="00DE4C2E" w:rsidP="009E0DA8">
      <w:pPr>
        <w:widowControl w:val="0"/>
        <w:autoSpaceDE w:val="0"/>
        <w:autoSpaceDN w:val="0"/>
        <w:adjustRightInd w:val="0"/>
        <w:spacing w:after="240"/>
        <w:rPr>
          <w:rFonts w:cs="Times Roman"/>
          <w:color w:val="000000"/>
          <w:lang w:val="pl-PL"/>
        </w:rPr>
      </w:pPr>
      <w:r w:rsidRPr="00F97C8A">
        <w:rPr>
          <w:rFonts w:cs="Times Roman"/>
          <w:color w:val="000000"/>
          <w:lang w:val="pl-PL"/>
        </w:rPr>
        <w:t xml:space="preserve">Micińska, </w:t>
      </w:r>
      <w:r w:rsidR="009E0DA8" w:rsidRPr="00F97C8A">
        <w:rPr>
          <w:rFonts w:cs="Times Roman"/>
          <w:color w:val="000000"/>
          <w:lang w:val="pl-PL"/>
        </w:rPr>
        <w:t>Magdalena</w:t>
      </w:r>
      <w:r w:rsidRPr="00F97C8A">
        <w:rPr>
          <w:rFonts w:cs="Times Roman"/>
          <w:color w:val="000000"/>
          <w:lang w:val="pl-PL"/>
        </w:rPr>
        <w:t>.</w:t>
      </w:r>
      <w:r w:rsidR="009E0DA8" w:rsidRPr="00F97C8A">
        <w:rPr>
          <w:rFonts w:cs="Times Roman"/>
          <w:color w:val="000000"/>
          <w:lang w:val="pl-PL"/>
        </w:rPr>
        <w:t xml:space="preserve"> 2005. “’Wieść z dna polskiego piekła’ Problem oskarżeń o </w:t>
      </w:r>
      <w:proofErr w:type="spellStart"/>
      <w:r w:rsidR="009E0DA8" w:rsidRPr="00F97C8A">
        <w:rPr>
          <w:rFonts w:cs="Times Roman"/>
          <w:color w:val="000000"/>
          <w:lang w:val="pl-PL"/>
        </w:rPr>
        <w:t>zdrade</w:t>
      </w:r>
      <w:proofErr w:type="spellEnd"/>
      <w:r w:rsidR="009E0DA8" w:rsidRPr="00F97C8A">
        <w:rPr>
          <w:rFonts w:cs="Times Roman"/>
          <w:color w:val="000000"/>
          <w:lang w:val="pl-PL"/>
        </w:rPr>
        <w:t xml:space="preserve"> narodową w okresie rewolucji 1905-1907 roku</w:t>
      </w:r>
      <w:r w:rsidRPr="00F97C8A">
        <w:rPr>
          <w:rFonts w:cs="Times Roman"/>
          <w:color w:val="000000"/>
          <w:lang w:val="pl-PL"/>
        </w:rPr>
        <w:t>.” In</w:t>
      </w:r>
      <w:r w:rsidR="009E0DA8" w:rsidRPr="00F97C8A">
        <w:rPr>
          <w:rFonts w:cs="Times Roman"/>
          <w:color w:val="000000"/>
          <w:lang w:val="pl-PL"/>
        </w:rPr>
        <w:t xml:space="preserve"> </w:t>
      </w:r>
      <w:r w:rsidR="009E0DA8" w:rsidRPr="00F97C8A">
        <w:rPr>
          <w:rFonts w:cs="Times Roman"/>
          <w:i/>
          <w:color w:val="000000"/>
          <w:lang w:val="pl-PL"/>
        </w:rPr>
        <w:t xml:space="preserve">Rewolucja </w:t>
      </w:r>
      <w:r w:rsidRPr="00F97C8A">
        <w:rPr>
          <w:rFonts w:cs="Times Roman"/>
          <w:i/>
          <w:color w:val="000000"/>
          <w:lang w:val="pl-PL"/>
        </w:rPr>
        <w:t>1905-1907 w Królestwie Polskim i</w:t>
      </w:r>
      <w:r w:rsidR="009E0DA8" w:rsidRPr="00F97C8A">
        <w:rPr>
          <w:rFonts w:cs="Times Roman"/>
          <w:i/>
          <w:color w:val="000000"/>
          <w:lang w:val="pl-PL"/>
        </w:rPr>
        <w:t xml:space="preserve"> Rosji</w:t>
      </w:r>
      <w:r w:rsidRPr="00F97C8A">
        <w:rPr>
          <w:rFonts w:cs="Times Roman"/>
          <w:color w:val="000000"/>
          <w:lang w:val="pl-PL"/>
        </w:rPr>
        <w:t xml:space="preserve">, </w:t>
      </w:r>
      <w:proofErr w:type="spellStart"/>
      <w:r w:rsidRPr="00F97C8A">
        <w:rPr>
          <w:rFonts w:cs="Times Roman"/>
          <w:color w:val="000000"/>
          <w:lang w:val="pl-PL"/>
        </w:rPr>
        <w:t>edited</w:t>
      </w:r>
      <w:proofErr w:type="spellEnd"/>
      <w:r w:rsidRPr="00F97C8A">
        <w:rPr>
          <w:rFonts w:cs="Times Roman"/>
          <w:color w:val="000000"/>
          <w:lang w:val="pl-PL"/>
        </w:rPr>
        <w:t xml:space="preserve"> by</w:t>
      </w:r>
      <w:r w:rsidR="009E0DA8" w:rsidRPr="00F97C8A">
        <w:rPr>
          <w:rFonts w:cs="Times Roman"/>
          <w:color w:val="000000"/>
          <w:lang w:val="pl-PL"/>
        </w:rPr>
        <w:t xml:space="preserve"> Marek</w:t>
      </w:r>
      <w:r w:rsidRPr="00F97C8A">
        <w:rPr>
          <w:rFonts w:cs="Times Roman"/>
          <w:color w:val="000000"/>
          <w:lang w:val="pl-PL"/>
        </w:rPr>
        <w:t xml:space="preserve"> Przeniosło and Stanisław Wiech, 45-58.</w:t>
      </w:r>
      <w:r w:rsidR="009E0DA8" w:rsidRPr="00F97C8A">
        <w:rPr>
          <w:rFonts w:cs="Times Roman"/>
          <w:color w:val="000000"/>
          <w:lang w:val="pl-PL"/>
        </w:rPr>
        <w:t xml:space="preserve"> Kielce: Wydawnict</w:t>
      </w:r>
      <w:r w:rsidRPr="00F97C8A">
        <w:rPr>
          <w:rFonts w:cs="Times Roman"/>
          <w:color w:val="000000"/>
          <w:lang w:val="pl-PL"/>
        </w:rPr>
        <w:t>wo Akademii Świętokrzyskiej.</w:t>
      </w:r>
      <w:r w:rsidR="009E0DA8" w:rsidRPr="00F97C8A">
        <w:rPr>
          <w:rFonts w:cs="Times Roman"/>
          <w:color w:val="000000"/>
          <w:lang w:val="pl-PL"/>
        </w:rPr>
        <w:t xml:space="preserve"> </w:t>
      </w:r>
    </w:p>
    <w:p w14:paraId="114ECAC1" w14:textId="315C09C3" w:rsidR="002D0B18" w:rsidRPr="002D0B18" w:rsidRDefault="002D0B18" w:rsidP="002D0B18">
      <w:pPr>
        <w:widowControl w:val="0"/>
        <w:autoSpaceDE w:val="0"/>
        <w:autoSpaceDN w:val="0"/>
        <w:adjustRightInd w:val="0"/>
        <w:spacing w:after="240"/>
        <w:rPr>
          <w:rFonts w:cs="Times Roman"/>
          <w:color w:val="000000"/>
          <w:lang w:val="en-US"/>
        </w:rPr>
      </w:pPr>
      <w:r w:rsidRPr="00F97C8A">
        <w:rPr>
          <w:rFonts w:cs="Times Roman"/>
          <w:color w:val="000000"/>
          <w:lang w:val="pl-PL"/>
        </w:rPr>
        <w:t xml:space="preserve">Paczkowski, Andrzej. 2015. </w:t>
      </w:r>
      <w:proofErr w:type="spellStart"/>
      <w:r w:rsidRPr="00F97C8A">
        <w:rPr>
          <w:rFonts w:cs="Times Roman"/>
          <w:i/>
          <w:color w:val="000000"/>
          <w:lang w:val="pl-PL"/>
        </w:rPr>
        <w:t>Rewolution</w:t>
      </w:r>
      <w:proofErr w:type="spellEnd"/>
      <w:r w:rsidRPr="00F97C8A">
        <w:rPr>
          <w:rFonts w:cs="Times Roman"/>
          <w:i/>
          <w:color w:val="000000"/>
          <w:lang w:val="pl-PL"/>
        </w:rPr>
        <w:t xml:space="preserve"> and </w:t>
      </w:r>
      <w:proofErr w:type="spellStart"/>
      <w:r w:rsidRPr="00F97C8A">
        <w:rPr>
          <w:rFonts w:cs="Times Roman"/>
          <w:i/>
          <w:color w:val="000000"/>
          <w:lang w:val="pl-PL"/>
        </w:rPr>
        <w:t>Counterr</w:t>
      </w:r>
      <w:r w:rsidR="00DE4C2E" w:rsidRPr="00F97C8A">
        <w:rPr>
          <w:rFonts w:cs="Times Roman"/>
          <w:i/>
          <w:color w:val="000000"/>
          <w:lang w:val="pl-PL"/>
        </w:rPr>
        <w:t>evolution</w:t>
      </w:r>
      <w:proofErr w:type="spellEnd"/>
      <w:r w:rsidR="00DE4C2E" w:rsidRPr="00F97C8A">
        <w:rPr>
          <w:rFonts w:cs="Times Roman"/>
          <w:i/>
          <w:color w:val="000000"/>
          <w:lang w:val="pl-PL"/>
        </w:rPr>
        <w:t xml:space="preserve"> in Poland 1980-1989.</w:t>
      </w:r>
      <w:r w:rsidRPr="00F97C8A">
        <w:rPr>
          <w:rFonts w:cs="Times Roman"/>
          <w:i/>
          <w:color w:val="000000"/>
          <w:lang w:val="pl-PL"/>
        </w:rPr>
        <w:t xml:space="preserve"> </w:t>
      </w:r>
      <w:r w:rsidRPr="001B753B">
        <w:rPr>
          <w:rFonts w:cs="Times Roman"/>
          <w:i/>
          <w:color w:val="000000"/>
          <w:lang w:val="en-US"/>
        </w:rPr>
        <w:t>Solidarity, Martial Law, and the End of Communism in Europe</w:t>
      </w:r>
      <w:r w:rsidR="00DE4C2E">
        <w:rPr>
          <w:rFonts w:cs="Times Roman"/>
          <w:color w:val="000000"/>
          <w:lang w:val="en-US"/>
        </w:rPr>
        <w:t>. T</w:t>
      </w:r>
      <w:r w:rsidRPr="001B753B">
        <w:rPr>
          <w:rFonts w:cs="Times Roman"/>
          <w:color w:val="000000"/>
          <w:lang w:val="en-US"/>
        </w:rPr>
        <w:t>ransl</w:t>
      </w:r>
      <w:r w:rsidR="00DE4C2E">
        <w:rPr>
          <w:rFonts w:cs="Times Roman"/>
          <w:color w:val="000000"/>
          <w:lang w:val="en-US"/>
        </w:rPr>
        <w:t xml:space="preserve">ated by Christina </w:t>
      </w:r>
      <w:proofErr w:type="spellStart"/>
      <w:r w:rsidR="00DE4C2E">
        <w:rPr>
          <w:rFonts w:cs="Times Roman"/>
          <w:color w:val="000000"/>
          <w:lang w:val="en-US"/>
        </w:rPr>
        <w:t>Manetti</w:t>
      </w:r>
      <w:proofErr w:type="spellEnd"/>
      <w:r w:rsidR="00DE4C2E">
        <w:rPr>
          <w:rFonts w:cs="Times Roman"/>
          <w:color w:val="000000"/>
          <w:lang w:val="en-US"/>
        </w:rPr>
        <w:t>.</w:t>
      </w:r>
      <w:r w:rsidRPr="001B753B">
        <w:rPr>
          <w:rFonts w:cs="Times Roman"/>
          <w:color w:val="000000"/>
          <w:lang w:val="en-US"/>
        </w:rPr>
        <w:t xml:space="preserve"> </w:t>
      </w:r>
      <w:r w:rsidRPr="002D0B18">
        <w:rPr>
          <w:rFonts w:cs="Times Roman"/>
          <w:color w:val="000000"/>
          <w:lang w:val="en-US"/>
        </w:rPr>
        <w:t>Rochester: University of Rochester Press.</w:t>
      </w:r>
    </w:p>
    <w:p w14:paraId="75F23DC3" w14:textId="225707A5" w:rsidR="007A6156" w:rsidRPr="00F97C8A" w:rsidRDefault="007A6156" w:rsidP="00D22262">
      <w:pPr>
        <w:widowControl w:val="0"/>
        <w:autoSpaceDE w:val="0"/>
        <w:autoSpaceDN w:val="0"/>
        <w:adjustRightInd w:val="0"/>
        <w:spacing w:after="240"/>
        <w:rPr>
          <w:rFonts w:cs="Times New Roman"/>
          <w:lang w:val="pl-PL"/>
        </w:rPr>
      </w:pPr>
      <w:proofErr w:type="spellStart"/>
      <w:r>
        <w:rPr>
          <w:rFonts w:cs="Times New Roman"/>
        </w:rPr>
        <w:t>Persak</w:t>
      </w:r>
      <w:proofErr w:type="spellEnd"/>
      <w:r>
        <w:rPr>
          <w:rFonts w:cs="Times New Roman"/>
        </w:rPr>
        <w:t xml:space="preserve">, Krzysztof. </w:t>
      </w:r>
      <w:r w:rsidRPr="00F97C8A">
        <w:rPr>
          <w:rFonts w:cs="Times New Roman"/>
          <w:lang w:val="pl-PL"/>
        </w:rPr>
        <w:t xml:space="preserve">2006. </w:t>
      </w:r>
      <w:r w:rsidRPr="00F97C8A">
        <w:rPr>
          <w:rFonts w:cs="Times New Roman"/>
          <w:i/>
          <w:lang w:val="pl-PL"/>
        </w:rPr>
        <w:t>Sprawa Henryka Hollanda</w:t>
      </w:r>
      <w:r w:rsidR="00DE4C2E" w:rsidRPr="00F97C8A">
        <w:rPr>
          <w:rFonts w:cs="Times New Roman"/>
          <w:lang w:val="pl-PL"/>
        </w:rPr>
        <w:t>.</w:t>
      </w:r>
      <w:r w:rsidRPr="00F97C8A">
        <w:rPr>
          <w:rFonts w:cs="Times New Roman"/>
          <w:lang w:val="pl-PL"/>
        </w:rPr>
        <w:t xml:space="preserve"> Warszawa: Polska Akademia Nauk and Instytut Pamięci Narodowej.</w:t>
      </w:r>
    </w:p>
    <w:p w14:paraId="47981F79" w14:textId="137FE660" w:rsidR="00AB3CD4" w:rsidRPr="00F97C8A" w:rsidRDefault="00E91636" w:rsidP="00D22262">
      <w:pPr>
        <w:widowControl w:val="0"/>
        <w:autoSpaceDE w:val="0"/>
        <w:autoSpaceDN w:val="0"/>
        <w:adjustRightInd w:val="0"/>
        <w:spacing w:after="240"/>
        <w:rPr>
          <w:rFonts w:cs="Times Roman"/>
          <w:color w:val="000000"/>
          <w:lang w:val="pl-PL"/>
        </w:rPr>
      </w:pPr>
      <w:proofErr w:type="spellStart"/>
      <w:r w:rsidRPr="001B753B">
        <w:rPr>
          <w:rFonts w:cs="Times New Roman"/>
        </w:rPr>
        <w:t>Prasek</w:t>
      </w:r>
      <w:proofErr w:type="spellEnd"/>
      <w:r w:rsidR="00DE4C2E">
        <w:rPr>
          <w:rFonts w:cs="Times New Roman"/>
        </w:rPr>
        <w:t>, Cezary. 1981.</w:t>
      </w:r>
      <w:r w:rsidRPr="001B753B">
        <w:rPr>
          <w:rFonts w:cs="Times New Roman"/>
        </w:rPr>
        <w:t xml:space="preserve"> </w:t>
      </w:r>
      <w:r w:rsidR="00DE4C2E">
        <w:rPr>
          <w:rFonts w:cs="Times New Roman"/>
        </w:rPr>
        <w:t>“</w:t>
      </w:r>
      <w:proofErr w:type="spellStart"/>
      <w:r w:rsidRPr="001B753B">
        <w:rPr>
          <w:rFonts w:cs="Times New Roman"/>
          <w:i/>
          <w:iCs/>
        </w:rPr>
        <w:t>Gorączka</w:t>
      </w:r>
      <w:proofErr w:type="spellEnd"/>
      <w:r w:rsidR="00DE4C2E">
        <w:rPr>
          <w:rFonts w:cs="Times New Roman"/>
          <w:i/>
          <w:iCs/>
        </w:rPr>
        <w:t>.”</w:t>
      </w:r>
      <w:r w:rsidR="00DE4C2E">
        <w:rPr>
          <w:rFonts w:cs="Times New Roman"/>
        </w:rPr>
        <w:t xml:space="preserve"> </w:t>
      </w:r>
      <w:r w:rsidRPr="00F97C8A">
        <w:rPr>
          <w:rFonts w:cs="Times New Roman"/>
          <w:i/>
          <w:lang w:val="pl-PL"/>
        </w:rPr>
        <w:t>Kobieta</w:t>
      </w:r>
      <w:r w:rsidRPr="00F97C8A">
        <w:rPr>
          <w:rFonts w:cs="Times New Roman"/>
          <w:lang w:val="pl-PL"/>
        </w:rPr>
        <w:t xml:space="preserve"> i </w:t>
      </w:r>
      <w:r w:rsidRPr="00F97C8A">
        <w:rPr>
          <w:rFonts w:cs="Times New Roman"/>
          <w:i/>
          <w:lang w:val="pl-PL"/>
        </w:rPr>
        <w:t>Życie</w:t>
      </w:r>
      <w:r w:rsidR="00DE4C2E" w:rsidRPr="00F97C8A">
        <w:rPr>
          <w:rFonts w:cs="Times New Roman"/>
          <w:lang w:val="pl-PL"/>
        </w:rPr>
        <w:t xml:space="preserve">” </w:t>
      </w:r>
      <w:r w:rsidRPr="00F97C8A">
        <w:rPr>
          <w:rFonts w:cs="Times New Roman"/>
          <w:lang w:val="pl-PL"/>
        </w:rPr>
        <w:t>40.</w:t>
      </w:r>
    </w:p>
    <w:p w14:paraId="4FF57725" w14:textId="67507AE3" w:rsidR="000F1539" w:rsidRPr="00F97C8A" w:rsidRDefault="000F1539" w:rsidP="000F1539">
      <w:pPr>
        <w:spacing w:after="60"/>
        <w:textAlignment w:val="top"/>
        <w:rPr>
          <w:rFonts w:eastAsia="Times New Roman" w:cs="Times New Roman"/>
          <w:bCs/>
          <w:color w:val="000000"/>
          <w:lang w:val="pl-PL"/>
        </w:rPr>
      </w:pPr>
      <w:r w:rsidRPr="00F97C8A">
        <w:rPr>
          <w:rFonts w:eastAsia="Times New Roman" w:cs="Times New Roman"/>
          <w:bCs/>
          <w:color w:val="000000"/>
          <w:lang w:val="pl-PL"/>
        </w:rPr>
        <w:t xml:space="preserve">Ruszczyc, Marek. 1993. </w:t>
      </w:r>
      <w:r w:rsidRPr="00F97C8A">
        <w:rPr>
          <w:rFonts w:eastAsia="Times New Roman" w:cs="Times New Roman"/>
          <w:bCs/>
          <w:i/>
          <w:color w:val="000000"/>
          <w:lang w:val="pl-PL"/>
        </w:rPr>
        <w:t xml:space="preserve">Agenci i </w:t>
      </w:r>
      <w:proofErr w:type="gramStart"/>
      <w:r w:rsidRPr="00F97C8A">
        <w:rPr>
          <w:rFonts w:eastAsia="Times New Roman" w:cs="Times New Roman"/>
          <w:bCs/>
          <w:i/>
          <w:color w:val="000000"/>
          <w:lang w:val="pl-PL"/>
        </w:rPr>
        <w:t>prowokatorzy :</w:t>
      </w:r>
      <w:proofErr w:type="gramEnd"/>
      <w:r w:rsidRPr="00F97C8A">
        <w:rPr>
          <w:rFonts w:eastAsia="Times New Roman" w:cs="Times New Roman"/>
          <w:bCs/>
          <w:i/>
          <w:color w:val="000000"/>
          <w:lang w:val="pl-PL"/>
        </w:rPr>
        <w:t xml:space="preserve"> z tajemnic carskiej ochrany</w:t>
      </w:r>
      <w:r w:rsidR="00DE4C2E" w:rsidRPr="00F97C8A">
        <w:rPr>
          <w:rFonts w:eastAsia="Times New Roman" w:cs="Times New Roman"/>
          <w:bCs/>
          <w:color w:val="000000"/>
          <w:lang w:val="pl-PL"/>
        </w:rPr>
        <w:t>. Warszawa: Wy</w:t>
      </w:r>
      <w:r w:rsidRPr="00F97C8A">
        <w:rPr>
          <w:rFonts w:eastAsia="Times New Roman" w:cs="Times New Roman"/>
          <w:bCs/>
          <w:color w:val="000000"/>
          <w:lang w:val="pl-PL"/>
        </w:rPr>
        <w:t xml:space="preserve">dawnictwo </w:t>
      </w:r>
      <w:proofErr w:type="spellStart"/>
      <w:r w:rsidRPr="00F97C8A">
        <w:rPr>
          <w:rFonts w:eastAsia="Times New Roman" w:cs="Times New Roman"/>
          <w:bCs/>
          <w:color w:val="000000"/>
          <w:lang w:val="pl-PL"/>
        </w:rPr>
        <w:t>Ancher</w:t>
      </w:r>
      <w:proofErr w:type="spellEnd"/>
      <w:r w:rsidRPr="00F97C8A">
        <w:rPr>
          <w:rFonts w:eastAsia="Times New Roman" w:cs="Times New Roman"/>
          <w:bCs/>
          <w:color w:val="000000"/>
          <w:lang w:val="pl-PL"/>
        </w:rPr>
        <w:t>.</w:t>
      </w:r>
    </w:p>
    <w:p w14:paraId="6DDC46C2" w14:textId="6ABECD55" w:rsidR="009E0DA8" w:rsidRPr="00F97C8A" w:rsidRDefault="00DE4C2E" w:rsidP="009E0DA8">
      <w:pPr>
        <w:widowControl w:val="0"/>
        <w:autoSpaceDE w:val="0"/>
        <w:autoSpaceDN w:val="0"/>
        <w:adjustRightInd w:val="0"/>
        <w:spacing w:after="240"/>
        <w:rPr>
          <w:rFonts w:cs="Times Roman"/>
          <w:color w:val="000000"/>
          <w:lang w:val="pl-PL"/>
        </w:rPr>
      </w:pPr>
      <w:proofErr w:type="spellStart"/>
      <w:r w:rsidRPr="00F97C8A">
        <w:rPr>
          <w:rFonts w:cs="Times Roman"/>
          <w:iCs/>
          <w:color w:val="000000"/>
          <w:lang w:val="pl-PL"/>
        </w:rPr>
        <w:t>Siemiątkowski</w:t>
      </w:r>
      <w:proofErr w:type="spellEnd"/>
      <w:r w:rsidRPr="00F97C8A">
        <w:rPr>
          <w:rFonts w:cs="Times Roman"/>
          <w:iCs/>
          <w:color w:val="000000"/>
          <w:lang w:val="pl-PL"/>
        </w:rPr>
        <w:t>,</w:t>
      </w:r>
      <w:r w:rsidRPr="00F97C8A">
        <w:rPr>
          <w:rFonts w:cs="Times Roman"/>
          <w:i/>
          <w:iCs/>
          <w:color w:val="000000"/>
          <w:lang w:val="pl-PL"/>
        </w:rPr>
        <w:t xml:space="preserve"> </w:t>
      </w:r>
      <w:r w:rsidR="009E0DA8" w:rsidRPr="00F97C8A">
        <w:rPr>
          <w:rFonts w:cs="Times Roman"/>
          <w:iCs/>
          <w:color w:val="000000"/>
          <w:lang w:val="pl-PL"/>
        </w:rPr>
        <w:t>Zbigniew</w:t>
      </w:r>
      <w:r w:rsidRPr="00F97C8A">
        <w:rPr>
          <w:rFonts w:cs="Times Roman"/>
          <w:iCs/>
          <w:color w:val="000000"/>
          <w:lang w:val="pl-PL"/>
        </w:rPr>
        <w:t xml:space="preserve">. </w:t>
      </w:r>
      <w:r w:rsidR="009E0DA8" w:rsidRPr="00F97C8A">
        <w:rPr>
          <w:rFonts w:cs="Times Roman"/>
          <w:i/>
          <w:iCs/>
          <w:color w:val="000000"/>
          <w:lang w:val="pl-PL"/>
        </w:rPr>
        <w:t xml:space="preserve"> </w:t>
      </w:r>
      <w:r w:rsidRPr="00F97C8A">
        <w:rPr>
          <w:rFonts w:cs="Times Roman"/>
          <w:iCs/>
          <w:color w:val="000000"/>
          <w:lang w:val="pl-PL"/>
        </w:rPr>
        <w:t>2017. “</w:t>
      </w:r>
      <w:r w:rsidR="009E0DA8" w:rsidRPr="00F97C8A">
        <w:rPr>
          <w:rFonts w:cs="Times Roman"/>
          <w:bCs/>
          <w:color w:val="000000"/>
          <w:lang w:val="pl-PL"/>
        </w:rPr>
        <w:t xml:space="preserve">Dziedzictwo </w:t>
      </w:r>
      <w:proofErr w:type="spellStart"/>
      <w:r w:rsidR="009E0DA8" w:rsidRPr="00F97C8A">
        <w:rPr>
          <w:rFonts w:cs="Times Roman"/>
          <w:bCs/>
          <w:color w:val="000000"/>
          <w:lang w:val="pl-PL"/>
        </w:rPr>
        <w:t>służb</w:t>
      </w:r>
      <w:proofErr w:type="spellEnd"/>
      <w:r w:rsidR="009E0DA8" w:rsidRPr="00F97C8A">
        <w:rPr>
          <w:rFonts w:cs="Times Roman"/>
          <w:bCs/>
          <w:color w:val="000000"/>
          <w:lang w:val="pl-PL"/>
        </w:rPr>
        <w:t xml:space="preserve"> specjalnych Federacji Rosyjskiej. Od </w:t>
      </w:r>
      <w:r w:rsidR="009E0DA8" w:rsidRPr="00F97C8A">
        <w:rPr>
          <w:rFonts w:cs="Times Roman"/>
          <w:i/>
          <w:iCs/>
          <w:color w:val="000000"/>
          <w:lang w:val="pl-PL"/>
        </w:rPr>
        <w:t xml:space="preserve">ochrany </w:t>
      </w:r>
      <w:r w:rsidR="009E0DA8" w:rsidRPr="00F97C8A">
        <w:rPr>
          <w:rFonts w:cs="Times Roman"/>
          <w:bCs/>
          <w:color w:val="000000"/>
          <w:lang w:val="pl-PL"/>
        </w:rPr>
        <w:t xml:space="preserve">carskiej do Federalnej </w:t>
      </w:r>
      <w:proofErr w:type="spellStart"/>
      <w:r w:rsidR="009E0DA8" w:rsidRPr="00F97C8A">
        <w:rPr>
          <w:rFonts w:cs="Times Roman"/>
          <w:bCs/>
          <w:color w:val="000000"/>
          <w:lang w:val="pl-PL"/>
        </w:rPr>
        <w:t>Służby</w:t>
      </w:r>
      <w:proofErr w:type="spellEnd"/>
      <w:r w:rsidR="009E0DA8" w:rsidRPr="00F97C8A">
        <w:rPr>
          <w:rFonts w:cs="Times Roman"/>
          <w:bCs/>
          <w:color w:val="000000"/>
          <w:lang w:val="pl-PL"/>
        </w:rPr>
        <w:t xml:space="preserve"> </w:t>
      </w:r>
      <w:proofErr w:type="spellStart"/>
      <w:r w:rsidR="009E0DA8" w:rsidRPr="00F97C8A">
        <w:rPr>
          <w:rFonts w:cs="Times Roman"/>
          <w:bCs/>
          <w:color w:val="000000"/>
          <w:lang w:val="pl-PL"/>
        </w:rPr>
        <w:t>Bezpieczeństwa</w:t>
      </w:r>
      <w:proofErr w:type="spellEnd"/>
      <w:r w:rsidRPr="00F97C8A">
        <w:rPr>
          <w:rFonts w:cs="Times Roman"/>
          <w:bCs/>
          <w:color w:val="000000"/>
          <w:lang w:val="pl-PL"/>
        </w:rPr>
        <w:t>.”</w:t>
      </w:r>
      <w:r w:rsidR="009E0DA8" w:rsidRPr="00F97C8A">
        <w:rPr>
          <w:rFonts w:cs="Times Roman"/>
          <w:bCs/>
          <w:color w:val="000000"/>
          <w:lang w:val="pl-PL"/>
        </w:rPr>
        <w:t xml:space="preserve"> </w:t>
      </w:r>
      <w:r w:rsidRPr="00F97C8A">
        <w:rPr>
          <w:rFonts w:cs="Times Roman"/>
          <w:bCs/>
          <w:i/>
          <w:color w:val="000000"/>
          <w:lang w:val="pl-PL"/>
        </w:rPr>
        <w:t xml:space="preserve">Studia </w:t>
      </w:r>
      <w:proofErr w:type="gramStart"/>
      <w:r w:rsidRPr="00F97C8A">
        <w:rPr>
          <w:rFonts w:cs="Times Roman"/>
          <w:bCs/>
          <w:i/>
          <w:color w:val="000000"/>
          <w:lang w:val="pl-PL"/>
        </w:rPr>
        <w:t xml:space="preserve">Politologiczne </w:t>
      </w:r>
      <w:r w:rsidRPr="00F97C8A">
        <w:rPr>
          <w:rFonts w:cs="Times Roman"/>
          <w:bCs/>
          <w:color w:val="000000"/>
          <w:lang w:val="pl-PL"/>
        </w:rPr>
        <w:t xml:space="preserve"> 43</w:t>
      </w:r>
      <w:proofErr w:type="gramEnd"/>
      <w:r w:rsidRPr="00F97C8A">
        <w:rPr>
          <w:rFonts w:cs="Times Roman"/>
          <w:bCs/>
          <w:color w:val="000000"/>
          <w:lang w:val="pl-PL"/>
        </w:rPr>
        <w:t xml:space="preserve">: </w:t>
      </w:r>
      <w:r w:rsidR="009E0DA8" w:rsidRPr="00F97C8A">
        <w:rPr>
          <w:rFonts w:cs="Times Roman"/>
          <w:bCs/>
          <w:color w:val="000000"/>
          <w:lang w:val="pl-PL"/>
        </w:rPr>
        <w:t>13- 35.</w:t>
      </w:r>
    </w:p>
    <w:p w14:paraId="15C4B177" w14:textId="72CC9403" w:rsidR="00214AD8" w:rsidRPr="00F97C8A" w:rsidRDefault="00214AD8" w:rsidP="00D22262">
      <w:pPr>
        <w:widowControl w:val="0"/>
        <w:autoSpaceDE w:val="0"/>
        <w:autoSpaceDN w:val="0"/>
        <w:adjustRightInd w:val="0"/>
        <w:spacing w:after="240"/>
        <w:rPr>
          <w:rFonts w:cs="Times New Roman"/>
          <w:lang w:val="pl-PL"/>
        </w:rPr>
      </w:pPr>
      <w:r w:rsidRPr="00F97C8A">
        <w:rPr>
          <w:rFonts w:cs="Times New Roman"/>
          <w:lang w:val="pl-PL"/>
        </w:rPr>
        <w:t xml:space="preserve">Sobolewski Tadeusz, </w:t>
      </w:r>
      <w:r w:rsidR="00DE4C2E" w:rsidRPr="00F97C8A">
        <w:rPr>
          <w:rFonts w:cs="Times New Roman"/>
          <w:lang w:val="pl-PL"/>
        </w:rPr>
        <w:t>1981. “</w:t>
      </w:r>
      <w:r w:rsidRPr="00F97C8A">
        <w:rPr>
          <w:rFonts w:cs="Times New Roman"/>
          <w:iCs/>
          <w:lang w:val="pl-PL"/>
        </w:rPr>
        <w:t>Fizjologia</w:t>
      </w:r>
      <w:r w:rsidRPr="00F97C8A">
        <w:rPr>
          <w:rFonts w:cs="Times New Roman"/>
          <w:i/>
          <w:iCs/>
          <w:lang w:val="pl-PL"/>
        </w:rPr>
        <w:t xml:space="preserve"> </w:t>
      </w:r>
      <w:r w:rsidRPr="00F97C8A">
        <w:rPr>
          <w:rFonts w:cs="Times New Roman"/>
          <w:iCs/>
          <w:lang w:val="pl-PL"/>
        </w:rPr>
        <w:t>rewolucji</w:t>
      </w:r>
      <w:r w:rsidR="00DE4C2E" w:rsidRPr="00F97C8A">
        <w:rPr>
          <w:rFonts w:cs="Times New Roman"/>
          <w:lang w:val="pl-PL"/>
        </w:rPr>
        <w:t xml:space="preserve">.” </w:t>
      </w:r>
      <w:r w:rsidRPr="00F97C8A">
        <w:rPr>
          <w:rFonts w:cs="Times New Roman"/>
          <w:i/>
          <w:lang w:val="pl-PL"/>
        </w:rPr>
        <w:t>Literatura</w:t>
      </w:r>
      <w:r w:rsidR="00DE4C2E" w:rsidRPr="00F97C8A">
        <w:rPr>
          <w:rFonts w:cs="Times New Roman"/>
          <w:lang w:val="pl-PL"/>
        </w:rPr>
        <w:t xml:space="preserve">” 42: </w:t>
      </w:r>
      <w:r w:rsidRPr="00F97C8A">
        <w:rPr>
          <w:rFonts w:cs="Times New Roman"/>
          <w:lang w:val="pl-PL"/>
        </w:rPr>
        <w:t xml:space="preserve">13. </w:t>
      </w:r>
    </w:p>
    <w:p w14:paraId="2B3D965C" w14:textId="7F6BC978" w:rsidR="008364B2" w:rsidRPr="00F97C8A" w:rsidRDefault="008364B2" w:rsidP="00D22262">
      <w:pPr>
        <w:widowControl w:val="0"/>
        <w:autoSpaceDE w:val="0"/>
        <w:autoSpaceDN w:val="0"/>
        <w:adjustRightInd w:val="0"/>
        <w:spacing w:after="240"/>
        <w:rPr>
          <w:rFonts w:cs="Times Roman"/>
          <w:color w:val="000000"/>
          <w:lang w:val="pl-PL"/>
        </w:rPr>
      </w:pPr>
      <w:r w:rsidRPr="00F97C8A">
        <w:rPr>
          <w:rFonts w:cs="Times Roman"/>
          <w:color w:val="000000"/>
          <w:lang w:val="pl-PL"/>
        </w:rPr>
        <w:t xml:space="preserve">Strug, Andrzej. 1989 [1910]. </w:t>
      </w:r>
      <w:r w:rsidRPr="00F97C8A">
        <w:rPr>
          <w:rFonts w:cs="Times Roman"/>
          <w:i/>
          <w:color w:val="000000"/>
          <w:lang w:val="pl-PL"/>
        </w:rPr>
        <w:t>Dzieje jednego pocisku</w:t>
      </w:r>
      <w:r w:rsidRPr="00F97C8A">
        <w:rPr>
          <w:rFonts w:cs="Times Roman"/>
          <w:color w:val="000000"/>
          <w:lang w:val="pl-PL"/>
        </w:rPr>
        <w:t>. Warszawa: Książka i wiedza.</w:t>
      </w:r>
    </w:p>
    <w:p w14:paraId="74426A26" w14:textId="2207F425" w:rsidR="004143AC" w:rsidRPr="00F97C8A" w:rsidRDefault="004143AC" w:rsidP="00D22262">
      <w:pPr>
        <w:widowControl w:val="0"/>
        <w:autoSpaceDE w:val="0"/>
        <w:autoSpaceDN w:val="0"/>
        <w:adjustRightInd w:val="0"/>
        <w:spacing w:after="240"/>
        <w:rPr>
          <w:rFonts w:cs="Times Roman"/>
          <w:color w:val="000000"/>
          <w:lang w:val="pl-PL"/>
        </w:rPr>
      </w:pPr>
      <w:r w:rsidRPr="00F97C8A">
        <w:rPr>
          <w:rFonts w:cs="Times Roman"/>
          <w:color w:val="000000"/>
          <w:lang w:val="pl-PL"/>
        </w:rPr>
        <w:t>Śmiechowski, Kamil</w:t>
      </w:r>
      <w:r w:rsidR="00DE4C2E" w:rsidRPr="00F97C8A">
        <w:rPr>
          <w:rFonts w:cs="Times Roman"/>
          <w:color w:val="000000"/>
          <w:lang w:val="pl-PL"/>
        </w:rPr>
        <w:t>,</w:t>
      </w:r>
      <w:r w:rsidRPr="00F97C8A">
        <w:rPr>
          <w:rFonts w:cs="Times Roman"/>
          <w:color w:val="000000"/>
          <w:lang w:val="pl-PL"/>
        </w:rPr>
        <w:t xml:space="preserve"> and Wiktor Marzec. </w:t>
      </w:r>
      <w:r w:rsidRPr="001B753B">
        <w:rPr>
          <w:rFonts w:cs="Times Roman"/>
          <w:color w:val="000000"/>
          <w:lang w:val="en-US"/>
        </w:rPr>
        <w:t>2016. “</w:t>
      </w:r>
      <w:r w:rsidRPr="001B753B">
        <w:rPr>
          <w:rFonts w:cs="Times Roman"/>
          <w:bCs/>
          <w:color w:val="000000"/>
          <w:lang w:val="en-US"/>
        </w:rPr>
        <w:t>Pathogenesis of the Polish Public Sphere. The Intelligentsia and Popular Unrest during and after the 1905 Revolution</w:t>
      </w:r>
      <w:r w:rsidR="00DE4C2E">
        <w:rPr>
          <w:rFonts w:cs="Times Roman"/>
          <w:bCs/>
          <w:color w:val="000000"/>
          <w:lang w:val="en-US"/>
        </w:rPr>
        <w:t>.”</w:t>
      </w:r>
      <w:r w:rsidRPr="001B753B">
        <w:rPr>
          <w:rFonts w:cs="Times Roman"/>
          <w:bCs/>
          <w:color w:val="000000"/>
          <w:lang w:val="en-US"/>
        </w:rPr>
        <w:t xml:space="preserve"> </w:t>
      </w:r>
      <w:proofErr w:type="spellStart"/>
      <w:r w:rsidRPr="00F97C8A">
        <w:rPr>
          <w:rFonts w:cs="Times Roman"/>
          <w:i/>
          <w:color w:val="000000"/>
          <w:position w:val="-3"/>
          <w:lang w:val="pl-PL"/>
        </w:rPr>
        <w:t>Polish</w:t>
      </w:r>
      <w:proofErr w:type="spellEnd"/>
      <w:r w:rsidRPr="00F97C8A">
        <w:rPr>
          <w:rFonts w:cs="Times Roman"/>
          <w:i/>
          <w:color w:val="000000"/>
          <w:position w:val="-3"/>
          <w:lang w:val="pl-PL"/>
        </w:rPr>
        <w:t xml:space="preserve"> </w:t>
      </w:r>
      <w:proofErr w:type="spellStart"/>
      <w:r w:rsidRPr="00F97C8A">
        <w:rPr>
          <w:rFonts w:cs="Times Roman"/>
          <w:i/>
          <w:color w:val="000000"/>
          <w:position w:val="-3"/>
          <w:lang w:val="pl-PL"/>
        </w:rPr>
        <w:t>Sociological</w:t>
      </w:r>
      <w:proofErr w:type="spellEnd"/>
      <w:r w:rsidRPr="00F97C8A">
        <w:rPr>
          <w:rFonts w:cs="Times Roman"/>
          <w:i/>
          <w:color w:val="000000"/>
          <w:position w:val="-3"/>
          <w:lang w:val="pl-PL"/>
        </w:rPr>
        <w:t xml:space="preserve"> </w:t>
      </w:r>
      <w:proofErr w:type="spellStart"/>
      <w:r w:rsidRPr="00F97C8A">
        <w:rPr>
          <w:rFonts w:cs="Times Roman"/>
          <w:i/>
          <w:color w:val="000000"/>
          <w:position w:val="-3"/>
          <w:lang w:val="pl-PL"/>
        </w:rPr>
        <w:t>Review</w:t>
      </w:r>
      <w:proofErr w:type="spellEnd"/>
      <w:r w:rsidRPr="00F97C8A">
        <w:rPr>
          <w:rFonts w:cs="Times Roman"/>
          <w:i/>
          <w:color w:val="000000"/>
          <w:position w:val="-3"/>
          <w:lang w:val="pl-PL"/>
        </w:rPr>
        <w:t xml:space="preserve"> </w:t>
      </w:r>
      <w:r w:rsidRPr="00F97C8A">
        <w:rPr>
          <w:rFonts w:cs="Times Roman"/>
          <w:color w:val="000000"/>
          <w:position w:val="-3"/>
          <w:lang w:val="pl-PL"/>
        </w:rPr>
        <w:t>4(196): 437-457.</w:t>
      </w:r>
      <w:r w:rsidRPr="00F97C8A">
        <w:rPr>
          <w:rFonts w:cs="Times Roman"/>
          <w:i/>
          <w:color w:val="000000"/>
          <w:position w:val="-3"/>
          <w:lang w:val="pl-PL"/>
        </w:rPr>
        <w:t xml:space="preserve"> </w:t>
      </w:r>
    </w:p>
    <w:p w14:paraId="67482A80" w14:textId="5EBC2281" w:rsidR="00AD4507" w:rsidRPr="00F97C8A" w:rsidRDefault="00AD4507" w:rsidP="00D22262">
      <w:pPr>
        <w:rPr>
          <w:rFonts w:cs="Times New Roman"/>
          <w:lang w:val="pl-PL"/>
        </w:rPr>
      </w:pPr>
      <w:r w:rsidRPr="00F97C8A">
        <w:rPr>
          <w:rFonts w:cs="Times New Roman"/>
          <w:lang w:val="pl-PL"/>
        </w:rPr>
        <w:t>Śrutkowski</w:t>
      </w:r>
      <w:r w:rsidR="00DE4C2E" w:rsidRPr="00F97C8A">
        <w:rPr>
          <w:rFonts w:cs="Times New Roman"/>
          <w:lang w:val="pl-PL"/>
        </w:rPr>
        <w:t>, Tomasz. 1981.</w:t>
      </w:r>
      <w:r w:rsidRPr="00F97C8A">
        <w:rPr>
          <w:rFonts w:cs="Times New Roman"/>
          <w:lang w:val="pl-PL"/>
        </w:rPr>
        <w:t xml:space="preserve"> </w:t>
      </w:r>
      <w:r w:rsidR="00DE4C2E" w:rsidRPr="00F97C8A">
        <w:rPr>
          <w:rFonts w:cs="Times New Roman"/>
          <w:lang w:val="pl-PL"/>
        </w:rPr>
        <w:t>“</w:t>
      </w:r>
      <w:r w:rsidRPr="00F97C8A">
        <w:rPr>
          <w:rFonts w:cs="Times New Roman"/>
          <w:iCs/>
          <w:lang w:val="pl-PL"/>
        </w:rPr>
        <w:t>Polskie</w:t>
      </w:r>
      <w:r w:rsidRPr="00F97C8A">
        <w:rPr>
          <w:rFonts w:cs="Times New Roman"/>
          <w:i/>
          <w:iCs/>
          <w:lang w:val="pl-PL"/>
        </w:rPr>
        <w:t xml:space="preserve"> </w:t>
      </w:r>
      <w:r w:rsidRPr="00F97C8A">
        <w:rPr>
          <w:rFonts w:cs="Times New Roman"/>
          <w:iCs/>
          <w:lang w:val="pl-PL"/>
        </w:rPr>
        <w:t>kino</w:t>
      </w:r>
      <w:r w:rsidRPr="00F97C8A">
        <w:rPr>
          <w:rFonts w:cs="Times New Roman"/>
          <w:i/>
          <w:iCs/>
          <w:lang w:val="pl-PL"/>
        </w:rPr>
        <w:t xml:space="preserve"> </w:t>
      </w:r>
      <w:r w:rsidRPr="00F97C8A">
        <w:rPr>
          <w:rFonts w:cs="Times New Roman"/>
          <w:iCs/>
          <w:lang w:val="pl-PL"/>
        </w:rPr>
        <w:t>przestróg</w:t>
      </w:r>
      <w:r w:rsidR="00DE4C2E" w:rsidRPr="00F97C8A">
        <w:rPr>
          <w:rFonts w:cs="Times New Roman"/>
          <w:lang w:val="pl-PL"/>
        </w:rPr>
        <w:t xml:space="preserve">.” </w:t>
      </w:r>
      <w:r w:rsidRPr="00F97C8A">
        <w:rPr>
          <w:rFonts w:cs="Times New Roman"/>
          <w:i/>
          <w:lang w:val="pl-PL"/>
        </w:rPr>
        <w:t>Gazeta</w:t>
      </w:r>
      <w:r w:rsidRPr="00F97C8A">
        <w:rPr>
          <w:rFonts w:cs="Times New Roman"/>
          <w:lang w:val="pl-PL"/>
        </w:rPr>
        <w:t xml:space="preserve"> </w:t>
      </w:r>
      <w:r w:rsidRPr="00F97C8A">
        <w:rPr>
          <w:rFonts w:cs="Times New Roman"/>
          <w:i/>
          <w:lang w:val="pl-PL"/>
        </w:rPr>
        <w:t>Olsztyńska</w:t>
      </w:r>
      <w:r w:rsidR="00DE4C2E" w:rsidRPr="00F97C8A">
        <w:rPr>
          <w:rFonts w:cs="Times New Roman"/>
          <w:lang w:val="pl-PL"/>
        </w:rPr>
        <w:t>”</w:t>
      </w:r>
      <w:r w:rsidRPr="00F97C8A">
        <w:rPr>
          <w:rFonts w:cs="Times New Roman"/>
          <w:lang w:val="pl-PL"/>
        </w:rPr>
        <w:t xml:space="preserve"> 188. </w:t>
      </w:r>
    </w:p>
    <w:p w14:paraId="6C66B3F7" w14:textId="77777777" w:rsidR="00AD4507" w:rsidRPr="00F97C8A" w:rsidRDefault="00AD4507" w:rsidP="00D22262">
      <w:pPr>
        <w:rPr>
          <w:rFonts w:cs="Times New Roman"/>
          <w:lang w:val="pl-PL"/>
        </w:rPr>
      </w:pPr>
    </w:p>
    <w:p w14:paraId="64C4D8F2" w14:textId="09060E4D" w:rsidR="00FE75B6" w:rsidRPr="00F97C8A" w:rsidRDefault="00FE75B6" w:rsidP="00D22262">
      <w:pPr>
        <w:rPr>
          <w:lang w:val="pl-PL"/>
        </w:rPr>
      </w:pPr>
      <w:r w:rsidRPr="00F97C8A">
        <w:rPr>
          <w:lang w:val="pl-PL"/>
        </w:rPr>
        <w:lastRenderedPageBreak/>
        <w:t>Tyszka, Adam. 2005. “Pozytywiści wobec rewolucji 1905-1907. Szkic z d</w:t>
      </w:r>
      <w:r w:rsidR="008364B2" w:rsidRPr="00F97C8A">
        <w:rPr>
          <w:lang w:val="pl-PL"/>
        </w:rPr>
        <w:t>ziejów świadomości polskiej. In</w:t>
      </w:r>
      <w:r w:rsidRPr="00F97C8A">
        <w:rPr>
          <w:lang w:val="pl-PL"/>
        </w:rPr>
        <w:t xml:space="preserve"> </w:t>
      </w:r>
      <w:r w:rsidR="008364B2" w:rsidRPr="00F97C8A">
        <w:rPr>
          <w:i/>
          <w:lang w:val="pl-PL"/>
        </w:rPr>
        <w:t>Rewolucja lat 1905-1907</w:t>
      </w:r>
      <w:r w:rsidR="008364B2" w:rsidRPr="00F97C8A">
        <w:rPr>
          <w:lang w:val="pl-PL"/>
        </w:rPr>
        <w:t xml:space="preserve">. </w:t>
      </w:r>
      <w:r w:rsidR="008364B2" w:rsidRPr="00F97C8A">
        <w:rPr>
          <w:i/>
          <w:lang w:val="pl-PL"/>
        </w:rPr>
        <w:t>Literatura – polityka – ikonografia</w:t>
      </w:r>
      <w:r w:rsidR="008364B2" w:rsidRPr="00F97C8A">
        <w:rPr>
          <w:lang w:val="pl-PL"/>
        </w:rPr>
        <w:t xml:space="preserve">, </w:t>
      </w:r>
      <w:proofErr w:type="spellStart"/>
      <w:r w:rsidR="008364B2" w:rsidRPr="00F97C8A">
        <w:rPr>
          <w:lang w:val="pl-PL"/>
        </w:rPr>
        <w:t>edited</w:t>
      </w:r>
      <w:proofErr w:type="spellEnd"/>
      <w:r w:rsidR="008364B2" w:rsidRPr="00F97C8A">
        <w:rPr>
          <w:lang w:val="pl-PL"/>
        </w:rPr>
        <w:t xml:space="preserve"> by Krzysztof </w:t>
      </w:r>
      <w:proofErr w:type="spellStart"/>
      <w:r w:rsidR="008364B2" w:rsidRPr="00F97C8A">
        <w:rPr>
          <w:lang w:val="pl-PL"/>
        </w:rPr>
        <w:t>Stępnik</w:t>
      </w:r>
      <w:proofErr w:type="spellEnd"/>
      <w:r w:rsidR="008364B2" w:rsidRPr="00F97C8A">
        <w:rPr>
          <w:lang w:val="pl-PL"/>
        </w:rPr>
        <w:t xml:space="preserve"> and</w:t>
      </w:r>
      <w:r w:rsidRPr="00F97C8A">
        <w:rPr>
          <w:lang w:val="pl-PL"/>
        </w:rPr>
        <w:t xml:space="preserve"> Monika Gabryś, </w:t>
      </w:r>
      <w:r w:rsidR="008364B2" w:rsidRPr="00F97C8A">
        <w:rPr>
          <w:lang w:val="pl-PL"/>
        </w:rPr>
        <w:t>19-30.</w:t>
      </w:r>
      <w:r w:rsidRPr="00F97C8A">
        <w:rPr>
          <w:lang w:val="pl-PL"/>
        </w:rPr>
        <w:t xml:space="preserve"> Lublin: Wydawnictwo Uniwersyte</w:t>
      </w:r>
      <w:r w:rsidR="008364B2" w:rsidRPr="00F97C8A">
        <w:rPr>
          <w:lang w:val="pl-PL"/>
        </w:rPr>
        <w:t>tu Marii Curie-Skłodowskiej.</w:t>
      </w:r>
    </w:p>
    <w:p w14:paraId="2349AB50" w14:textId="77777777" w:rsidR="004143AC" w:rsidRPr="00F97C8A" w:rsidRDefault="004143AC" w:rsidP="00D22262">
      <w:pPr>
        <w:rPr>
          <w:lang w:val="pl-PL"/>
        </w:rPr>
      </w:pPr>
    </w:p>
    <w:p w14:paraId="0A02D4D4" w14:textId="485F6548" w:rsidR="00A56B2F" w:rsidRPr="00F97C8A" w:rsidRDefault="00A56B2F" w:rsidP="00A56B2F">
      <w:pPr>
        <w:rPr>
          <w:rFonts w:ascii="Cambria" w:hAnsi="Cambria"/>
          <w:kern w:val="1"/>
          <w:lang w:val="pl-PL"/>
        </w:rPr>
      </w:pPr>
      <w:proofErr w:type="spellStart"/>
      <w:r w:rsidRPr="00F97C8A">
        <w:rPr>
          <w:rFonts w:ascii="Cambria" w:hAnsi="Cambria"/>
          <w:kern w:val="1"/>
          <w:lang w:val="pl-PL"/>
        </w:rPr>
        <w:t>Zawiśliński</w:t>
      </w:r>
      <w:proofErr w:type="spellEnd"/>
      <w:r w:rsidRPr="00F97C8A">
        <w:rPr>
          <w:rFonts w:ascii="Cambria" w:hAnsi="Cambria"/>
          <w:kern w:val="1"/>
          <w:lang w:val="pl-PL"/>
        </w:rPr>
        <w:t xml:space="preserve">, Stanisław, et al. </w:t>
      </w:r>
      <w:r w:rsidR="008364B2" w:rsidRPr="00F97C8A">
        <w:rPr>
          <w:rFonts w:ascii="Cambria" w:hAnsi="Cambria"/>
          <w:kern w:val="1"/>
          <w:lang w:val="pl-PL"/>
        </w:rPr>
        <w:t xml:space="preserve">1995. </w:t>
      </w:r>
      <w:r w:rsidRPr="00F97C8A">
        <w:rPr>
          <w:rFonts w:ascii="Cambria" w:hAnsi="Cambria"/>
          <w:i/>
          <w:kern w:val="1"/>
          <w:lang w:val="pl-PL"/>
        </w:rPr>
        <w:t>Reżyseria: Agnieszka Holland</w:t>
      </w:r>
      <w:r w:rsidRPr="00F97C8A">
        <w:rPr>
          <w:rFonts w:ascii="Cambria" w:hAnsi="Cambria"/>
          <w:kern w:val="1"/>
          <w:lang w:val="pl-PL"/>
        </w:rPr>
        <w:t>. Warszawa: Wydawnictwo “Skorpion”.</w:t>
      </w:r>
    </w:p>
    <w:p w14:paraId="785FB07E" w14:textId="77777777" w:rsidR="00A56B2F" w:rsidRPr="00F97C8A" w:rsidRDefault="00A56B2F" w:rsidP="00163884">
      <w:pPr>
        <w:jc w:val="both"/>
        <w:rPr>
          <w:rFonts w:cs="Times New Roman"/>
          <w:lang w:val="pl-PL"/>
        </w:rPr>
      </w:pPr>
    </w:p>
    <w:p w14:paraId="0AEC0911" w14:textId="0EBD55AC" w:rsidR="00163884" w:rsidRPr="001B753B" w:rsidRDefault="00163884" w:rsidP="00163884">
      <w:pPr>
        <w:jc w:val="both"/>
        <w:rPr>
          <w:rFonts w:cs="Times New Roman"/>
        </w:rPr>
      </w:pPr>
      <w:r w:rsidRPr="001B753B">
        <w:rPr>
          <w:rFonts w:cs="Times New Roman"/>
        </w:rPr>
        <w:t>Zuckerman Fredric S.</w:t>
      </w:r>
      <w:r>
        <w:rPr>
          <w:rFonts w:cs="Times New Roman"/>
        </w:rPr>
        <w:t xml:space="preserve"> 2003.</w:t>
      </w:r>
      <w:r w:rsidRPr="001B753B">
        <w:rPr>
          <w:rFonts w:cs="Times New Roman"/>
        </w:rPr>
        <w:t xml:space="preserve"> </w:t>
      </w:r>
      <w:r w:rsidRPr="001B753B">
        <w:rPr>
          <w:rFonts w:cs="Times New Roman"/>
          <w:i/>
        </w:rPr>
        <w:t>The Tsarist Secret Police Abroad. Policing Europe in a Modernising World</w:t>
      </w:r>
      <w:r w:rsidRPr="001B753B">
        <w:rPr>
          <w:rFonts w:cs="Times New Roman"/>
        </w:rPr>
        <w:t>, Basingstoke: Palgrave</w:t>
      </w:r>
      <w:r w:rsidR="008364B2">
        <w:rPr>
          <w:rFonts w:cs="Times New Roman"/>
        </w:rPr>
        <w:t>.</w:t>
      </w:r>
    </w:p>
    <w:p w14:paraId="61516712" w14:textId="77777777" w:rsidR="00163884" w:rsidRPr="001B753B" w:rsidRDefault="00163884" w:rsidP="00D22262"/>
    <w:sectPr w:rsidR="00163884" w:rsidRPr="001B753B" w:rsidSect="008630E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F3E4" w14:textId="77777777" w:rsidR="00B45EA4" w:rsidRDefault="00B45EA4" w:rsidP="00020F22">
      <w:r>
        <w:separator/>
      </w:r>
    </w:p>
  </w:endnote>
  <w:endnote w:type="continuationSeparator" w:id="0">
    <w:p w14:paraId="75762C05" w14:textId="77777777" w:rsidR="00B45EA4" w:rsidRDefault="00B45EA4" w:rsidP="0002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4E"/>
    <w:family w:val="auto"/>
    <w:pitch w:val="variable"/>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Times 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DA97" w14:textId="77777777" w:rsidR="00B45EA4" w:rsidRDefault="00B45EA4" w:rsidP="00020F22">
      <w:r>
        <w:separator/>
      </w:r>
    </w:p>
  </w:footnote>
  <w:footnote w:type="continuationSeparator" w:id="0">
    <w:p w14:paraId="0689F1F3" w14:textId="77777777" w:rsidR="00B45EA4" w:rsidRDefault="00B45EA4" w:rsidP="00020F22">
      <w:r>
        <w:continuationSeparator/>
      </w:r>
    </w:p>
  </w:footnote>
  <w:footnote w:id="1">
    <w:p w14:paraId="290B8072" w14:textId="3DE0A797" w:rsidR="007B51DE" w:rsidRPr="00872354" w:rsidRDefault="007B51DE" w:rsidP="00872354">
      <w:pPr>
        <w:jc w:val="both"/>
        <w:rPr>
          <w:rFonts w:eastAsia="Times New Roman" w:cs="Times New Roman"/>
          <w:i/>
          <w:lang w:val="en-GB"/>
        </w:rPr>
      </w:pPr>
      <w:r w:rsidRPr="0097061D">
        <w:rPr>
          <w:rStyle w:val="FootnoteReference"/>
          <w:lang w:val="en-GB"/>
        </w:rPr>
        <w:footnoteRef/>
      </w:r>
      <w:r w:rsidRPr="0097061D">
        <w:rPr>
          <w:lang w:val="en-GB"/>
        </w:rPr>
        <w:t xml:space="preserve"> Only the films whose action took place during the period of Stalinism presented the characters of agen</w:t>
      </w:r>
      <w:r>
        <w:rPr>
          <w:lang w:val="en-GB"/>
        </w:rPr>
        <w:t>ts of security apparatus. These images were</w:t>
      </w:r>
      <w:r w:rsidRPr="0097061D">
        <w:rPr>
          <w:lang w:val="en-GB"/>
        </w:rPr>
        <w:t xml:space="preserve"> allowed, as they were a part of the of</w:t>
      </w:r>
      <w:r>
        <w:rPr>
          <w:lang w:val="en-GB"/>
        </w:rPr>
        <w:t>ficially discredited period of ‘mistakes’</w:t>
      </w:r>
      <w:r w:rsidRPr="0097061D">
        <w:rPr>
          <w:lang w:val="en-GB"/>
        </w:rPr>
        <w:t xml:space="preserve"> as admitted in the famous speech by N. </w:t>
      </w:r>
      <w:r w:rsidRPr="0097061D">
        <w:rPr>
          <w:rFonts w:eastAsia="Times New Roman" w:cs="Times New Roman"/>
          <w:shd w:val="clear" w:color="auto" w:fill="FFFFFF"/>
          <w:lang w:val="en-GB"/>
        </w:rPr>
        <w:t>Khrushchev</w:t>
      </w:r>
      <w:r>
        <w:rPr>
          <w:rFonts w:eastAsia="Times New Roman" w:cs="Times New Roman"/>
          <w:shd w:val="clear" w:color="auto" w:fill="FFFFFF"/>
          <w:lang w:val="en-GB"/>
        </w:rPr>
        <w:t xml:space="preserve">; Andrzej Wajda’s </w:t>
      </w:r>
      <w:r>
        <w:rPr>
          <w:rFonts w:eastAsia="Times New Roman" w:cs="Times New Roman"/>
          <w:i/>
          <w:shd w:val="clear" w:color="auto" w:fill="FFFFFF"/>
          <w:lang w:val="en-GB"/>
        </w:rPr>
        <w:t xml:space="preserve">Man of Marble </w:t>
      </w:r>
      <w:r>
        <w:rPr>
          <w:rFonts w:eastAsia="Times New Roman" w:cs="Times New Roman"/>
          <w:shd w:val="clear" w:color="auto" w:fill="FFFFFF"/>
          <w:lang w:val="en-GB"/>
        </w:rPr>
        <w:t>(</w:t>
      </w:r>
      <w:r>
        <w:rPr>
          <w:rFonts w:eastAsia="Times New Roman" w:cs="Times New Roman"/>
          <w:i/>
          <w:shd w:val="clear" w:color="auto" w:fill="FFFFFF"/>
          <w:lang w:val="en-GB"/>
        </w:rPr>
        <w:t xml:space="preserve">Człowiek z marmuru, </w:t>
      </w:r>
      <w:r w:rsidRPr="00416F4A">
        <w:rPr>
          <w:rFonts w:eastAsia="Times New Roman" w:cs="Times New Roman"/>
          <w:shd w:val="clear" w:color="auto" w:fill="FFFFFF"/>
          <w:lang w:val="en-GB"/>
        </w:rPr>
        <w:t>1977</w:t>
      </w:r>
      <w:r>
        <w:rPr>
          <w:rFonts w:eastAsia="Times New Roman" w:cs="Times New Roman"/>
          <w:shd w:val="clear" w:color="auto" w:fill="FFFFFF"/>
          <w:lang w:val="en-GB"/>
        </w:rPr>
        <w:t>) is one of the first films that features the character of the member of security apparatus</w:t>
      </w:r>
      <w:r w:rsidRPr="0097061D">
        <w:rPr>
          <w:rFonts w:eastAsia="Times New Roman" w:cs="Times New Roman"/>
          <w:shd w:val="clear" w:color="auto" w:fill="FFFFFF"/>
          <w:lang w:val="en-GB"/>
        </w:rPr>
        <w:t xml:space="preserve">. In </w:t>
      </w:r>
      <w:r>
        <w:rPr>
          <w:rFonts w:eastAsia="Times New Roman" w:cs="Times New Roman"/>
          <w:shd w:val="clear" w:color="auto" w:fill="FFFFFF"/>
          <w:lang w:val="en-GB"/>
        </w:rPr>
        <w:t xml:space="preserve">the </w:t>
      </w:r>
      <w:r w:rsidRPr="0097061D">
        <w:rPr>
          <w:rFonts w:eastAsia="Times New Roman" w:cs="Times New Roman"/>
          <w:shd w:val="clear" w:color="auto" w:fill="FFFFFF"/>
          <w:lang w:val="en-GB"/>
        </w:rPr>
        <w:t>films made in 1960s and 1970s depicting then contemporary reality these characters are virtually absent. </w:t>
      </w:r>
      <w:r>
        <w:rPr>
          <w:rFonts w:eastAsia="Times New Roman" w:cs="Times New Roman"/>
          <w:shd w:val="clear" w:color="auto" w:fill="FFFFFF"/>
          <w:lang w:val="en-GB"/>
        </w:rPr>
        <w:t xml:space="preserve">Among very few films featuring these figures is </w:t>
      </w:r>
      <w:r>
        <w:rPr>
          <w:rFonts w:eastAsia="Times New Roman" w:cs="Times New Roman"/>
          <w:i/>
          <w:shd w:val="clear" w:color="auto" w:fill="FFFFFF"/>
          <w:lang w:val="en-GB"/>
        </w:rPr>
        <w:t xml:space="preserve">Index </w:t>
      </w:r>
      <w:r>
        <w:rPr>
          <w:rFonts w:eastAsia="Times New Roman" w:cs="Times New Roman"/>
          <w:shd w:val="clear" w:color="auto" w:fill="FFFFFF"/>
          <w:lang w:val="en-GB"/>
        </w:rPr>
        <w:t>(</w:t>
      </w:r>
      <w:r>
        <w:rPr>
          <w:rFonts w:eastAsia="Times New Roman" w:cs="Times New Roman"/>
          <w:i/>
          <w:shd w:val="clear" w:color="auto" w:fill="FFFFFF"/>
          <w:lang w:val="en-GB"/>
        </w:rPr>
        <w:t xml:space="preserve">Indeks) </w:t>
      </w:r>
      <w:r w:rsidRPr="00872354">
        <w:rPr>
          <w:rFonts w:eastAsia="Times New Roman" w:cs="Times New Roman"/>
          <w:shd w:val="clear" w:color="auto" w:fill="FFFFFF"/>
          <w:lang w:val="en-GB"/>
        </w:rPr>
        <w:t>by</w:t>
      </w:r>
      <w:r>
        <w:rPr>
          <w:rFonts w:eastAsia="Times New Roman" w:cs="Times New Roman"/>
          <w:shd w:val="clear" w:color="auto" w:fill="FFFFFF"/>
          <w:lang w:val="en-GB"/>
        </w:rPr>
        <w:t xml:space="preserve"> Janusz Kijowski that was made in 1977, yet its premiere was postponed until 1981 after the legalization of the Solidarity movement. </w:t>
      </w:r>
      <w:r>
        <w:rPr>
          <w:rFonts w:eastAsia="Times New Roman" w:cs="Times New Roman"/>
          <w:i/>
          <w:shd w:val="clear" w:color="auto" w:fill="FFFFFF"/>
          <w:lang w:val="en-GB"/>
        </w:rPr>
        <w:t xml:space="preserve"> </w:t>
      </w:r>
    </w:p>
  </w:footnote>
  <w:footnote w:id="2">
    <w:p w14:paraId="37D0A785" w14:textId="1AEBFAA7" w:rsidR="007B51DE" w:rsidRPr="00F97C8A" w:rsidRDefault="007B51DE">
      <w:pPr>
        <w:pStyle w:val="FootnoteText"/>
        <w:rPr>
          <w:rFonts w:asciiTheme="minorHAnsi" w:hAnsiTheme="minorHAnsi"/>
        </w:rPr>
      </w:pPr>
      <w:r>
        <w:rPr>
          <w:rStyle w:val="FootnoteReference"/>
        </w:rPr>
        <w:footnoteRef/>
      </w:r>
      <w:r>
        <w:t xml:space="preserve"> </w:t>
      </w:r>
      <w:r w:rsidRPr="002F0FC7">
        <w:rPr>
          <w:rFonts w:asciiTheme="minorHAnsi" w:hAnsiTheme="minorHAnsi"/>
          <w:lang w:val="en-GB"/>
        </w:rPr>
        <w:t xml:space="preserve">Fredric S. Zuckerman comments on the </w:t>
      </w:r>
      <w:r w:rsidRPr="002F0FC7">
        <w:rPr>
          <w:rFonts w:asciiTheme="minorHAnsi" w:hAnsiTheme="minorHAnsi"/>
          <w:lang w:val="en-GB"/>
        </w:rPr>
        <w:t xml:space="preserve">Okhrana’s significance in the </w:t>
      </w:r>
      <w:r>
        <w:rPr>
          <w:rFonts w:asciiTheme="minorHAnsi" w:hAnsiTheme="minorHAnsi"/>
          <w:lang w:val="en-GB"/>
        </w:rPr>
        <w:t>institution of Tsarist police: ‘</w:t>
      </w:r>
      <w:r w:rsidRPr="002F0FC7">
        <w:rPr>
          <w:rFonts w:asciiTheme="minorHAnsi" w:hAnsiTheme="minorHAnsi"/>
          <w:lang w:val="en-GB"/>
        </w:rPr>
        <w:t xml:space="preserve">A crucial link in the development of the tsarist police network was the creation of the </w:t>
      </w:r>
      <w:r w:rsidRPr="002F0FC7">
        <w:rPr>
          <w:rFonts w:asciiTheme="minorHAnsi" w:hAnsiTheme="minorHAnsi"/>
          <w:i/>
          <w:lang w:val="en-GB"/>
        </w:rPr>
        <w:t xml:space="preserve">Okhrannye Otdeleniia </w:t>
      </w:r>
      <w:r>
        <w:rPr>
          <w:rFonts w:asciiTheme="minorHAnsi" w:hAnsiTheme="minorHAnsi"/>
          <w:lang w:val="en-GB"/>
        </w:rPr>
        <w:t>or Security Divisions’ (2003,</w:t>
      </w:r>
      <w:r w:rsidRPr="002F0FC7">
        <w:rPr>
          <w:rFonts w:asciiTheme="minorHAnsi" w:hAnsiTheme="minorHAnsi"/>
          <w:lang w:val="en-GB"/>
        </w:rPr>
        <w:t xml:space="preserve"> 79).</w:t>
      </w:r>
    </w:p>
  </w:footnote>
  <w:footnote w:id="3">
    <w:p w14:paraId="1BDB4ABE" w14:textId="64272F4B" w:rsidR="007B51DE" w:rsidRPr="001B753B" w:rsidRDefault="007B51DE" w:rsidP="0072267D">
      <w:r>
        <w:rPr>
          <w:rStyle w:val="FootnoteReference"/>
        </w:rPr>
        <w:footnoteRef/>
      </w:r>
      <w:r>
        <w:t xml:space="preserve"> </w:t>
      </w:r>
      <w:r w:rsidRPr="001B753B">
        <w:t xml:space="preserve">Interestingly, the theme of the 1905 revolution proved relatively popular in Polish cinema of the 1980s and 1990s, which may seem symptomatic compared to the virtual absence of the topic in the previous decades. The following films were made: </w:t>
      </w:r>
      <w:r w:rsidRPr="001B753B">
        <w:rPr>
          <w:i/>
        </w:rPr>
        <w:t xml:space="preserve">In Broad Light </w:t>
      </w:r>
      <w:r w:rsidRPr="001B753B">
        <w:t>(</w:t>
      </w:r>
      <w:r w:rsidRPr="001B753B">
        <w:rPr>
          <w:i/>
        </w:rPr>
        <w:t>W biały dzień</w:t>
      </w:r>
      <w:r w:rsidRPr="001B753B">
        <w:t xml:space="preserve">, dir. </w:t>
      </w:r>
      <w:r w:rsidRPr="00F97C8A">
        <w:rPr>
          <w:lang w:val="pl-PL"/>
        </w:rPr>
        <w:t xml:space="preserve">Edward Żebrowski, 1980), </w:t>
      </w:r>
      <w:r w:rsidRPr="00F97C8A">
        <w:rPr>
          <w:i/>
          <w:lang w:val="pl-PL"/>
        </w:rPr>
        <w:t xml:space="preserve">Knave </w:t>
      </w:r>
      <w:r w:rsidRPr="00F97C8A">
        <w:rPr>
          <w:lang w:val="pl-PL"/>
        </w:rPr>
        <w:t>(</w:t>
      </w:r>
      <w:r w:rsidRPr="00F97C8A">
        <w:rPr>
          <w:i/>
          <w:lang w:val="pl-PL"/>
        </w:rPr>
        <w:t>Kanalia</w:t>
      </w:r>
      <w:r w:rsidRPr="00F97C8A">
        <w:rPr>
          <w:lang w:val="pl-PL"/>
        </w:rPr>
        <w:t xml:space="preserve">, dir. Wojciech Wiszniewski, 1990), and </w:t>
      </w:r>
      <w:r w:rsidRPr="00F97C8A">
        <w:rPr>
          <w:i/>
          <w:lang w:val="pl-PL"/>
        </w:rPr>
        <w:t xml:space="preserve">Provocateur </w:t>
      </w:r>
      <w:r w:rsidRPr="00F97C8A">
        <w:rPr>
          <w:lang w:val="pl-PL"/>
        </w:rPr>
        <w:t>(</w:t>
      </w:r>
      <w:r w:rsidRPr="00F97C8A">
        <w:rPr>
          <w:i/>
          <w:lang w:val="pl-PL"/>
        </w:rPr>
        <w:t>Prowokator</w:t>
      </w:r>
      <w:r w:rsidRPr="00F97C8A">
        <w:rPr>
          <w:lang w:val="pl-PL"/>
        </w:rPr>
        <w:t xml:space="preserve">, dir. </w:t>
      </w:r>
      <w:r w:rsidRPr="001B753B">
        <w:t xml:space="preserve">Krzysztof Lang, 1995) and all of them feature an ambivalent figure of </w:t>
      </w:r>
      <w:r>
        <w:t>a double agent or spy</w:t>
      </w:r>
      <w:r w:rsidRPr="001B753B">
        <w:t xml:space="preserve">. Similarly to Holland’s </w:t>
      </w:r>
      <w:r w:rsidRPr="001B753B">
        <w:rPr>
          <w:i/>
        </w:rPr>
        <w:t>Fever</w:t>
      </w:r>
      <w:r w:rsidRPr="001B753B">
        <w:t>, these films problematize the question of political coll</w:t>
      </w:r>
      <w:r>
        <w:t>aboration and treason, which by many was interpreted as indirectly related to</w:t>
      </w:r>
      <w:r w:rsidRPr="001B753B">
        <w:t xml:space="preserve"> the issue of</w:t>
      </w:r>
      <w:r>
        <w:t xml:space="preserve"> coope</w:t>
      </w:r>
      <w:r w:rsidRPr="001B753B">
        <w:t>ration with communist regime</w:t>
      </w:r>
      <w:r>
        <w:t xml:space="preserve"> that</w:t>
      </w:r>
      <w:r w:rsidRPr="001B753B">
        <w:t xml:space="preserve"> was especially sensitive in the case of the Solidarity members and activists. </w:t>
      </w:r>
    </w:p>
    <w:p w14:paraId="46CF0D4D" w14:textId="77777777" w:rsidR="007B51DE" w:rsidRPr="001B753B" w:rsidRDefault="007B51DE" w:rsidP="0072267D"/>
    <w:p w14:paraId="74B01234" w14:textId="0F6B20F0" w:rsidR="007B51DE" w:rsidRPr="00F97C8A" w:rsidRDefault="007B51DE">
      <w:pPr>
        <w:pStyle w:val="FootnoteText"/>
      </w:pPr>
    </w:p>
  </w:footnote>
  <w:footnote w:id="4">
    <w:p w14:paraId="0EA17FE8" w14:textId="197A7A5F" w:rsidR="007B51DE" w:rsidRPr="0097061D" w:rsidRDefault="007B51DE" w:rsidP="00CB5686">
      <w:pPr>
        <w:widowControl w:val="0"/>
        <w:autoSpaceDE w:val="0"/>
        <w:autoSpaceDN w:val="0"/>
        <w:adjustRightInd w:val="0"/>
        <w:spacing w:after="240"/>
        <w:rPr>
          <w:rFonts w:cs="Times Roman"/>
          <w:color w:val="000000"/>
          <w:lang w:val="en-GB"/>
        </w:rPr>
      </w:pPr>
      <w:r w:rsidRPr="0097061D">
        <w:rPr>
          <w:rStyle w:val="FootnoteReference"/>
          <w:lang w:val="en-GB"/>
        </w:rPr>
        <w:footnoteRef/>
      </w:r>
      <w:r w:rsidRPr="0097061D">
        <w:rPr>
          <w:lang w:val="en-GB"/>
        </w:rPr>
        <w:t xml:space="preserve"> </w:t>
      </w:r>
      <w:r w:rsidRPr="0097061D">
        <w:rPr>
          <w:rFonts w:cs="Times New Roman"/>
          <w:lang w:val="en-GB"/>
        </w:rPr>
        <w:t xml:space="preserve">In her elucidating essay on the political treasons during the 1905 revolution, </w:t>
      </w:r>
      <w:r w:rsidRPr="0097061D">
        <w:rPr>
          <w:rFonts w:cs="Times Roman"/>
          <w:color w:val="000000"/>
          <w:lang w:val="en-GB"/>
        </w:rPr>
        <w:t xml:space="preserve">Magdalena Micińska mentions a couple of cases of the political activists who decided to collaborate with the Okhrana. She also notes that that collaboration with the Tsarist secret police was a thematic motif of several literary work whose action took place during the 1905 revolution such as Marian Gawalewicz’s </w:t>
      </w:r>
      <w:r w:rsidRPr="0097061D">
        <w:rPr>
          <w:rFonts w:cs="Times Roman"/>
          <w:i/>
          <w:color w:val="000000"/>
          <w:lang w:val="en-GB"/>
        </w:rPr>
        <w:t xml:space="preserve">Wir </w:t>
      </w:r>
      <w:r w:rsidRPr="0097061D">
        <w:rPr>
          <w:rFonts w:cs="Times Roman"/>
          <w:color w:val="000000"/>
          <w:lang w:val="en-GB"/>
        </w:rPr>
        <w:t xml:space="preserve">or Andrzej Strug’s </w:t>
      </w:r>
      <w:r w:rsidRPr="0097061D">
        <w:rPr>
          <w:rFonts w:cs="Times Roman"/>
          <w:i/>
          <w:color w:val="000000"/>
          <w:lang w:val="en-GB"/>
        </w:rPr>
        <w:t xml:space="preserve">Z ręki przyjaciela </w:t>
      </w:r>
      <w:r w:rsidRPr="0097061D">
        <w:rPr>
          <w:rFonts w:cs="Times Roman"/>
          <w:color w:val="000000"/>
          <w:lang w:val="en-GB"/>
        </w:rPr>
        <w:t xml:space="preserve">(see Micińska 2005). In contrast, Bohdan Cywiński in his famous book </w:t>
      </w:r>
      <w:r w:rsidRPr="0097061D">
        <w:rPr>
          <w:rFonts w:cs="Times Roman"/>
          <w:i/>
          <w:color w:val="000000"/>
          <w:lang w:val="en-GB"/>
        </w:rPr>
        <w:t>Rodowody niepokornych</w:t>
      </w:r>
      <w:r w:rsidRPr="0097061D">
        <w:rPr>
          <w:rFonts w:cs="Times Roman"/>
          <w:color w:val="000000"/>
          <w:lang w:val="en-GB"/>
        </w:rPr>
        <w:t xml:space="preserve"> that traced out the origins of Polish postwar democratic impulses in the </w:t>
      </w:r>
      <w:r>
        <w:rPr>
          <w:rFonts w:cs="Times Roman"/>
          <w:color w:val="000000"/>
          <w:lang w:val="en-GB"/>
        </w:rPr>
        <w:t xml:space="preserve">socio-political discourse created at the </w:t>
      </w:r>
      <w:r w:rsidRPr="0097061D">
        <w:rPr>
          <w:rFonts w:cs="Times Roman"/>
          <w:color w:val="000000"/>
          <w:lang w:val="en-GB"/>
        </w:rPr>
        <w:t>turn of the 19</w:t>
      </w:r>
      <w:r w:rsidRPr="0097061D">
        <w:rPr>
          <w:rFonts w:cs="Times Roman"/>
          <w:color w:val="000000"/>
          <w:vertAlign w:val="superscript"/>
          <w:lang w:val="en-GB"/>
        </w:rPr>
        <w:t>th</w:t>
      </w:r>
      <w:r w:rsidRPr="0097061D">
        <w:rPr>
          <w:rFonts w:cs="Times Roman"/>
          <w:color w:val="000000"/>
          <w:lang w:val="en-GB"/>
        </w:rPr>
        <w:t xml:space="preserve"> and 20</w:t>
      </w:r>
      <w:r w:rsidRPr="0097061D">
        <w:rPr>
          <w:rFonts w:cs="Times Roman"/>
          <w:color w:val="000000"/>
          <w:vertAlign w:val="superscript"/>
          <w:lang w:val="en-GB"/>
        </w:rPr>
        <w:t>th</w:t>
      </w:r>
      <w:r>
        <w:rPr>
          <w:rFonts w:cs="Times Roman"/>
          <w:color w:val="000000"/>
          <w:lang w:val="en-GB"/>
        </w:rPr>
        <w:t xml:space="preserve"> century, claimed that ‘</w:t>
      </w:r>
      <w:r w:rsidRPr="0097061D">
        <w:rPr>
          <w:rFonts w:cs="Times Roman"/>
          <w:color w:val="000000"/>
          <w:lang w:val="en-GB"/>
        </w:rPr>
        <w:t>Surprisingly low number of people engaged in the revolutionary activities in Poland, decid</w:t>
      </w:r>
      <w:r>
        <w:rPr>
          <w:rFonts w:cs="Times Roman"/>
          <w:color w:val="000000"/>
          <w:lang w:val="en-GB"/>
        </w:rPr>
        <w:t xml:space="preserve">ed to collaborate with </w:t>
      </w:r>
      <w:r w:rsidRPr="00E47911">
        <w:rPr>
          <w:rFonts w:cs="Times Roman"/>
          <w:i/>
          <w:color w:val="000000"/>
          <w:lang w:val="en-GB"/>
        </w:rPr>
        <w:t>Okhrana</w:t>
      </w:r>
      <w:r>
        <w:rPr>
          <w:rFonts w:cs="Times Roman"/>
          <w:color w:val="000000"/>
          <w:lang w:val="en-GB"/>
        </w:rPr>
        <w:t>.’ As he further claims, ‘</w:t>
      </w:r>
      <w:r w:rsidRPr="0097061D">
        <w:rPr>
          <w:rFonts w:cs="Times Roman"/>
          <w:color w:val="000000"/>
          <w:lang w:val="en-GB"/>
        </w:rPr>
        <w:t>Genuine activists were able to develop such a moral discipline that any promise of freedom presented to them during interrogation were in vein</w:t>
      </w:r>
      <w:r>
        <w:rPr>
          <w:rFonts w:cs="Times Roman"/>
          <w:color w:val="000000"/>
          <w:lang w:val="en-GB"/>
        </w:rPr>
        <w:t>’ (Cywiński 2010,</w:t>
      </w:r>
      <w:r w:rsidRPr="0097061D">
        <w:rPr>
          <w:rFonts w:cs="Times Roman"/>
          <w:color w:val="000000"/>
          <w:lang w:val="en-GB"/>
        </w:rPr>
        <w:t xml:space="preserve"> 142). Arguably, the number of Polish collaborators is </w:t>
      </w:r>
      <w:r>
        <w:rPr>
          <w:rFonts w:cs="Times Roman"/>
          <w:color w:val="000000"/>
          <w:lang w:val="en-GB"/>
        </w:rPr>
        <w:t xml:space="preserve">adjusted </w:t>
      </w:r>
      <w:r w:rsidRPr="0097061D">
        <w:rPr>
          <w:rFonts w:cs="Times Roman"/>
          <w:color w:val="000000"/>
          <w:lang w:val="en-GB"/>
        </w:rPr>
        <w:t xml:space="preserve">to fit a specific ideological agenda and the vision of the Polish nation. </w:t>
      </w:r>
    </w:p>
    <w:p w14:paraId="7FA1D625" w14:textId="77777777" w:rsidR="007B51DE" w:rsidRPr="0097061D" w:rsidRDefault="007B51DE" w:rsidP="00CB5686">
      <w:pPr>
        <w:widowControl w:val="0"/>
        <w:autoSpaceDE w:val="0"/>
        <w:autoSpaceDN w:val="0"/>
        <w:adjustRightInd w:val="0"/>
        <w:spacing w:after="240"/>
        <w:rPr>
          <w:rFonts w:cs="Times Roman"/>
          <w:color w:val="000000"/>
          <w:lang w:val="en-GB"/>
        </w:rPr>
      </w:pPr>
    </w:p>
    <w:p w14:paraId="484468F5" w14:textId="720811B3" w:rsidR="007B51DE" w:rsidRPr="0097061D" w:rsidRDefault="007B51DE" w:rsidP="00163884">
      <w:pPr>
        <w:jc w:val="both"/>
        <w:rPr>
          <w:rFonts w:cs="Times New Roman"/>
          <w:lang w:val="en-GB"/>
        </w:rPr>
      </w:pPr>
    </w:p>
    <w:p w14:paraId="27E2CE3F" w14:textId="3145AC58" w:rsidR="007B51DE" w:rsidRPr="0097061D" w:rsidRDefault="007B51DE">
      <w:pPr>
        <w:pStyle w:val="FootnoteText"/>
        <w:rPr>
          <w:rFonts w:asciiTheme="minorHAnsi" w:hAnsiTheme="minorHAnsi"/>
          <w:lang w:val="en-GB"/>
        </w:rPr>
      </w:pPr>
    </w:p>
  </w:footnote>
  <w:footnote w:id="5">
    <w:p w14:paraId="1F1D2102" w14:textId="28161BA9" w:rsidR="007B51DE" w:rsidRPr="00923BA6" w:rsidRDefault="007B51DE" w:rsidP="00923BA6">
      <w:pPr>
        <w:widowControl w:val="0"/>
        <w:autoSpaceDE w:val="0"/>
        <w:autoSpaceDN w:val="0"/>
        <w:adjustRightInd w:val="0"/>
        <w:rPr>
          <w:rFonts w:cs="Times Roman"/>
          <w:color w:val="000000"/>
          <w:lang w:val="en-GB"/>
        </w:rPr>
      </w:pPr>
      <w:r w:rsidRPr="0097061D">
        <w:rPr>
          <w:rStyle w:val="FootnoteReference"/>
          <w:lang w:val="en-GB"/>
        </w:rPr>
        <w:footnoteRef/>
      </w:r>
      <w:r w:rsidRPr="0097061D">
        <w:rPr>
          <w:lang w:val="en-GB"/>
        </w:rPr>
        <w:t xml:space="preserve"> In his book </w:t>
      </w:r>
      <w:r w:rsidRPr="0097061D">
        <w:rPr>
          <w:rFonts w:cs="Times Roman"/>
          <w:i/>
          <w:color w:val="000000"/>
          <w:lang w:val="en-GB"/>
        </w:rPr>
        <w:t>The Polish Revolution: Solidarity</w:t>
      </w:r>
      <w:r w:rsidRPr="0097061D">
        <w:rPr>
          <w:rFonts w:cs="Times Roman"/>
          <w:color w:val="000000"/>
          <w:lang w:val="en-GB"/>
        </w:rPr>
        <w:t xml:space="preserve">, Timothy </w:t>
      </w:r>
      <w:r w:rsidRPr="0097061D">
        <w:rPr>
          <w:rFonts w:cs="Times Roman"/>
          <w:color w:val="000000"/>
          <w:lang w:val="en-GB"/>
        </w:rPr>
        <w:t>Garton Ash mentions hi</w:t>
      </w:r>
      <w:r>
        <w:rPr>
          <w:rFonts w:cs="Times Roman"/>
          <w:color w:val="000000"/>
          <w:lang w:val="en-GB"/>
        </w:rPr>
        <w:t>s meeting with Bohdan Cywiński ‘</w:t>
      </w:r>
      <w:r w:rsidRPr="0097061D">
        <w:rPr>
          <w:rFonts w:cs="Times Roman"/>
          <w:color w:val="000000"/>
          <w:lang w:val="en-GB"/>
        </w:rPr>
        <w:t>who developed a striking comparison with the 1905 revolution in Russian Poland (…) But when the time came, in 1905, the intellectuals were amazed by the scale of the workers’ demands, and swept a</w:t>
      </w:r>
      <w:r>
        <w:rPr>
          <w:rFonts w:cs="Times Roman"/>
          <w:color w:val="000000"/>
          <w:lang w:val="en-GB"/>
        </w:rPr>
        <w:t>way by their actions’ (2002, 56).</w:t>
      </w:r>
    </w:p>
  </w:footnote>
  <w:footnote w:id="6">
    <w:p w14:paraId="1E7DCD31" w14:textId="10BC8960" w:rsidR="007B51DE" w:rsidRPr="0097061D" w:rsidRDefault="007B51DE" w:rsidP="00923BA6">
      <w:pPr>
        <w:widowControl w:val="0"/>
        <w:autoSpaceDE w:val="0"/>
        <w:autoSpaceDN w:val="0"/>
        <w:adjustRightInd w:val="0"/>
        <w:rPr>
          <w:rFonts w:cs="Times Roman"/>
          <w:color w:val="000000"/>
          <w:lang w:val="en-GB"/>
        </w:rPr>
      </w:pPr>
      <w:r w:rsidRPr="0097061D">
        <w:rPr>
          <w:rStyle w:val="FootnoteReference"/>
          <w:lang w:val="en-GB"/>
        </w:rPr>
        <w:footnoteRef/>
      </w:r>
      <w:r w:rsidRPr="0097061D">
        <w:rPr>
          <w:lang w:val="en-GB"/>
        </w:rPr>
        <w:t xml:space="preserve"> As </w:t>
      </w:r>
      <w:r w:rsidRPr="0097061D">
        <w:rPr>
          <w:lang w:val="en-GB"/>
        </w:rPr>
        <w:t xml:space="preserve">Andrzej Paczkowski reports: </w:t>
      </w:r>
      <w:r>
        <w:rPr>
          <w:rFonts w:cs="Times Roman"/>
          <w:color w:val="000000"/>
          <w:lang w:val="en-GB"/>
        </w:rPr>
        <w:t>‘</w:t>
      </w:r>
      <w:r w:rsidRPr="0097061D">
        <w:rPr>
          <w:rFonts w:cs="Times Roman"/>
          <w:color w:val="000000"/>
          <w:lang w:val="en-GB"/>
        </w:rPr>
        <w:t>When SB Research Office specialists were preparing activities designed to discredit Wałęsa, they secretly recorded a conversation between Wałęsa and his brother Stanisław, who visited him on September 30. In that conversation, during which the brothers indulged in alcoholic beverages, their topics of conversation incl</w:t>
      </w:r>
      <w:r>
        <w:rPr>
          <w:rFonts w:cs="Times Roman"/>
          <w:color w:val="000000"/>
          <w:lang w:val="en-GB"/>
        </w:rPr>
        <w:t xml:space="preserve">uded family financial matters’ (Paczkowski 2015, </w:t>
      </w:r>
      <w:r w:rsidRPr="0097061D">
        <w:rPr>
          <w:rFonts w:cs="Times Roman"/>
          <w:color w:val="000000"/>
          <w:lang w:val="en-GB"/>
        </w:rPr>
        <w:t>213).</w:t>
      </w:r>
    </w:p>
  </w:footnote>
  <w:footnote w:id="7">
    <w:p w14:paraId="0678B088" w14:textId="6F067F23" w:rsidR="007B51DE" w:rsidRPr="0097061D" w:rsidRDefault="007B51DE">
      <w:pPr>
        <w:pStyle w:val="FootnoteText"/>
        <w:rPr>
          <w:rFonts w:asciiTheme="minorHAnsi" w:hAnsiTheme="minorHAns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The mystery of death of </w:t>
      </w:r>
      <w:r w:rsidRPr="0097061D">
        <w:rPr>
          <w:rFonts w:asciiTheme="minorHAnsi" w:hAnsiTheme="minorHAnsi"/>
          <w:lang w:val="en-GB"/>
        </w:rPr>
        <w:t xml:space="preserve">Henryk Holland was finally solved by Krzysztof Persak who found the archival records of surveillance installed by secret services in his apartment; the recordings of the day of his death prove it was a suicide (Persak 2005). </w:t>
      </w:r>
    </w:p>
  </w:footnote>
  <w:footnote w:id="8">
    <w:p w14:paraId="326CD746" w14:textId="6B186D6C" w:rsidR="007B51DE" w:rsidRPr="0097061D" w:rsidRDefault="007B51DE" w:rsidP="001D3B2E">
      <w:pPr>
        <w:pStyle w:val="FootnoteText"/>
        <w:rPr>
          <w:rFonts w:asciiTheme="minorHAnsi" w:hAnsiTheme="minorHAns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w:t>
      </w:r>
      <w:r w:rsidRPr="0097061D">
        <w:rPr>
          <w:rFonts w:asciiTheme="minorHAnsi" w:hAnsiTheme="minorHAnsi" w:cs="Times Roman"/>
          <w:color w:val="000000"/>
          <w:lang w:val="en-GB"/>
        </w:rPr>
        <w:t xml:space="preserve">The student revolt was set off by a censor’s decision to ban </w:t>
      </w:r>
      <w:r>
        <w:rPr>
          <w:rFonts w:asciiTheme="minorHAnsi" w:hAnsiTheme="minorHAnsi" w:cs="Times Roman"/>
          <w:color w:val="000000"/>
          <w:lang w:val="en-GB"/>
        </w:rPr>
        <w:t xml:space="preserve">the </w:t>
      </w:r>
      <w:r w:rsidRPr="0097061D">
        <w:rPr>
          <w:rFonts w:asciiTheme="minorHAnsi" w:hAnsiTheme="minorHAnsi" w:cs="Times Roman"/>
          <w:color w:val="000000"/>
          <w:lang w:val="en-GB"/>
        </w:rPr>
        <w:t xml:space="preserve">performances of Adam Mickiewicz’s romantic drama </w:t>
      </w:r>
      <w:r w:rsidRPr="0097061D">
        <w:rPr>
          <w:rFonts w:asciiTheme="minorHAnsi" w:hAnsiTheme="minorHAnsi" w:cs="Times Roman"/>
          <w:i/>
          <w:iCs/>
          <w:color w:val="000000"/>
          <w:lang w:val="en-GB"/>
        </w:rPr>
        <w:t xml:space="preserve">Dziady </w:t>
      </w:r>
      <w:r w:rsidRPr="0097061D">
        <w:rPr>
          <w:rFonts w:asciiTheme="minorHAnsi" w:hAnsiTheme="minorHAnsi" w:cs="Times Roman"/>
          <w:color w:val="000000"/>
          <w:lang w:val="en-GB"/>
        </w:rPr>
        <w:t xml:space="preserve">(Forefathers’ Eve, 1968, Teatr Polski, Warsaw, directed by Kazimierz Dejmek) on the grounds of its anti-Russian, and therefore also anti-Soviet, message. Anti-Soviet resentment was manipulated by a political fraction led by General Mieczysław Moczar who vehemently promoted the nationalist variant of socialism </w:t>
      </w:r>
      <w:r>
        <w:rPr>
          <w:rFonts w:asciiTheme="minorHAnsi" w:hAnsiTheme="minorHAnsi" w:cs="Times Roman"/>
          <w:color w:val="000000"/>
          <w:lang w:val="en-GB"/>
        </w:rPr>
        <w:t>that aimed at ‘cleansing’ Poland of ‘alien’</w:t>
      </w:r>
      <w:r w:rsidRPr="0097061D">
        <w:rPr>
          <w:rFonts w:asciiTheme="minorHAnsi" w:hAnsiTheme="minorHAnsi" w:cs="Times Roman"/>
          <w:color w:val="000000"/>
          <w:lang w:val="en-GB"/>
        </w:rPr>
        <w:t xml:space="preserve"> elements. Members of the Polish intelligentsia and students vehemently protested against this eruption of xenophobia and populist nationalism</w:t>
      </w:r>
      <w:r>
        <w:rPr>
          <w:rFonts w:asciiTheme="minorHAnsi" w:hAnsiTheme="minorHAnsi" w:cs="Times Roman"/>
          <w:color w:val="000000"/>
          <w:lang w:val="en-GB"/>
        </w:rPr>
        <w:t>, whereas the workers remained indifferent</w:t>
      </w:r>
      <w:r w:rsidRPr="0097061D">
        <w:rPr>
          <w:rFonts w:asciiTheme="minorHAnsi" w:hAnsiTheme="minorHAnsi" w:cs="Times Roman"/>
          <w:color w:val="000000"/>
          <w:lang w:val="en-GB"/>
        </w:rPr>
        <w:t>.</w:t>
      </w:r>
    </w:p>
  </w:footnote>
  <w:footnote w:id="9">
    <w:p w14:paraId="64E0DEA9" w14:textId="1FE8EC62" w:rsidR="007B51DE" w:rsidRPr="0097061D" w:rsidRDefault="007B51DE">
      <w:pPr>
        <w:pStyle w:val="FootnoteText"/>
        <w:rPr>
          <w:rFonts w:asciiTheme="minorHAnsi" w:hAnsiTheme="minorHAns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In her interview with </w:t>
      </w:r>
      <w:r w:rsidRPr="0097061D">
        <w:rPr>
          <w:rFonts w:asciiTheme="minorHAnsi" w:hAnsiTheme="minorHAnsi"/>
          <w:lang w:val="en-GB"/>
        </w:rPr>
        <w:t xml:space="preserve">Stanisław Zawiśliński conducted in 1995, Holland diminishes her involvement in the </w:t>
      </w:r>
      <w:r>
        <w:rPr>
          <w:rFonts w:asciiTheme="minorHAnsi" w:hAnsiTheme="minorHAnsi"/>
          <w:lang w:val="en-GB"/>
        </w:rPr>
        <w:t>activity (see: Zawiśliński 1995,</w:t>
      </w:r>
      <w:r w:rsidRPr="0097061D">
        <w:rPr>
          <w:rFonts w:asciiTheme="minorHAnsi" w:hAnsiTheme="minorHAnsi"/>
          <w:lang w:val="en-GB"/>
        </w:rPr>
        <w:t xml:space="preserve"> 19)</w:t>
      </w:r>
      <w:r>
        <w:rPr>
          <w:rFonts w:asciiTheme="minorHAnsi" w:hAnsiTheme="minorHAnsi"/>
          <w:lang w:val="en-GB"/>
        </w:rPr>
        <w:t>.</w:t>
      </w:r>
    </w:p>
  </w:footnote>
  <w:footnote w:id="10">
    <w:p w14:paraId="6B304CFC" w14:textId="3786EF9E" w:rsidR="007B51DE" w:rsidRPr="0097061D" w:rsidRDefault="007B51DE" w:rsidP="008443A7">
      <w:pPr>
        <w:pStyle w:val="FootnoteText"/>
        <w:rPr>
          <w:rFonts w:asciiTheme="minorHAnsi" w:hAnsiTheme="minorHAns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In his review of </w:t>
      </w:r>
      <w:r w:rsidRPr="0097061D">
        <w:rPr>
          <w:rFonts w:asciiTheme="minorHAnsi" w:hAnsiTheme="minorHAnsi"/>
          <w:i/>
          <w:lang w:val="en-GB"/>
        </w:rPr>
        <w:t>Fever</w:t>
      </w:r>
      <w:r w:rsidRPr="0097061D">
        <w:rPr>
          <w:rFonts w:asciiTheme="minorHAnsi" w:hAnsiTheme="minorHAnsi"/>
          <w:lang w:val="en-GB"/>
        </w:rPr>
        <w:t>, Jan F. Lewandowski suggested that the film was to be linked with Holland’s experi</w:t>
      </w:r>
      <w:r>
        <w:rPr>
          <w:rFonts w:asciiTheme="minorHAnsi" w:hAnsiTheme="minorHAnsi"/>
          <w:lang w:val="en-GB"/>
        </w:rPr>
        <w:t>ence of the Prague Spring (1981,</w:t>
      </w:r>
      <w:r w:rsidRPr="0097061D">
        <w:rPr>
          <w:rFonts w:asciiTheme="minorHAnsi" w:hAnsiTheme="minorHAnsi"/>
          <w:lang w:val="en-GB"/>
        </w:rPr>
        <w:t xml:space="preserve"> 34).</w:t>
      </w:r>
    </w:p>
  </w:footnote>
  <w:footnote w:id="11">
    <w:p w14:paraId="4B108B8A" w14:textId="5B74D443" w:rsidR="007B51DE" w:rsidRPr="0097061D" w:rsidRDefault="007B51DE">
      <w:pPr>
        <w:pStyle w:val="FootnoteText"/>
        <w:rPr>
          <w:rFonts w:asciiTheme="minorHAnsi" w:hAnsiTheme="minorHAns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In her insightful essay on </w:t>
      </w:r>
      <w:r w:rsidRPr="0097061D">
        <w:rPr>
          <w:rFonts w:asciiTheme="minorHAnsi" w:hAnsiTheme="minorHAnsi"/>
          <w:i/>
          <w:lang w:val="en-GB"/>
        </w:rPr>
        <w:t>Fever</w:t>
      </w:r>
      <w:r w:rsidRPr="0097061D">
        <w:rPr>
          <w:rFonts w:asciiTheme="minorHAnsi" w:hAnsiTheme="minorHAnsi"/>
          <w:lang w:val="en-GB"/>
        </w:rPr>
        <w:t xml:space="preserve">, Maria </w:t>
      </w:r>
      <w:r w:rsidRPr="0097061D">
        <w:rPr>
          <w:rFonts w:asciiTheme="minorHAnsi" w:hAnsiTheme="minorHAnsi"/>
          <w:lang w:val="en-GB"/>
        </w:rPr>
        <w:t>Janion identifies th</w:t>
      </w:r>
      <w:r>
        <w:rPr>
          <w:rFonts w:asciiTheme="minorHAnsi" w:hAnsiTheme="minorHAnsi"/>
          <w:lang w:val="en-GB"/>
        </w:rPr>
        <w:t>e bomb as a fetish (Janion 1981,</w:t>
      </w:r>
      <w:r w:rsidRPr="0097061D">
        <w:rPr>
          <w:rFonts w:asciiTheme="minorHAnsi" w:hAnsiTheme="minorHAnsi"/>
          <w:lang w:val="en-GB"/>
        </w:rPr>
        <w:t xml:space="preserve"> 9)</w:t>
      </w:r>
    </w:p>
  </w:footnote>
  <w:footnote w:id="12">
    <w:p w14:paraId="7E3F7AD8" w14:textId="7A9C3194" w:rsidR="007B51DE" w:rsidRPr="00F97C8A" w:rsidRDefault="007B51DE">
      <w:pPr>
        <w:pStyle w:val="FootnoteText"/>
      </w:pPr>
      <w:r>
        <w:rPr>
          <w:rStyle w:val="FootnoteReference"/>
        </w:rPr>
        <w:footnoteRef/>
      </w:r>
      <w:r>
        <w:t xml:space="preserve"> </w:t>
      </w:r>
      <w:r>
        <w:rPr>
          <w:rFonts w:asciiTheme="minorHAnsi" w:hAnsiTheme="minorHAnsi"/>
        </w:rPr>
        <w:t xml:space="preserve">The </w:t>
      </w:r>
      <w:r>
        <w:rPr>
          <w:rFonts w:asciiTheme="minorHAnsi" w:hAnsiTheme="minorHAnsi" w:cs="Times Roman"/>
          <w:color w:val="000000"/>
        </w:rPr>
        <w:t xml:space="preserve">infamous </w:t>
      </w:r>
      <w:r w:rsidRPr="001C2825">
        <w:rPr>
          <w:rFonts w:asciiTheme="minorHAnsi" w:hAnsiTheme="minorHAnsi" w:cs="Times Roman"/>
          <w:i/>
          <w:color w:val="000000"/>
        </w:rPr>
        <w:t>Okhrana</w:t>
      </w:r>
      <w:r>
        <w:rPr>
          <w:rFonts w:asciiTheme="minorHAnsi" w:hAnsiTheme="minorHAnsi" w:cs="Times Roman"/>
          <w:color w:val="000000"/>
        </w:rPr>
        <w:t xml:space="preserve"> department</w:t>
      </w:r>
      <w:r w:rsidRPr="001B753B">
        <w:rPr>
          <w:rFonts w:asciiTheme="minorHAnsi" w:hAnsiTheme="minorHAnsi" w:cs="Times Roman"/>
          <w:color w:val="000000"/>
        </w:rPr>
        <w:t xml:space="preserve"> exceled in provocations aimed against revolutionary movements. Instead of repressions, they invested in disinformation and provocation as the most efficient methods of political struggle. Thus, they would infiltrate various </w:t>
      </w:r>
      <w:r>
        <w:rPr>
          <w:rFonts w:asciiTheme="minorHAnsi" w:hAnsiTheme="minorHAnsi" w:cs="Times Roman"/>
          <w:color w:val="000000"/>
        </w:rPr>
        <w:t>revolutionary groups to divide</w:t>
      </w:r>
      <w:r w:rsidRPr="001B753B">
        <w:rPr>
          <w:rFonts w:asciiTheme="minorHAnsi" w:hAnsiTheme="minorHAnsi" w:cs="Times Roman"/>
          <w:color w:val="000000"/>
        </w:rPr>
        <w:t xml:space="preserve"> their members by means of false accusations and information. These methods were </w:t>
      </w:r>
      <w:r>
        <w:rPr>
          <w:rFonts w:asciiTheme="minorHAnsi" w:hAnsiTheme="minorHAnsi" w:cs="Times Roman"/>
          <w:color w:val="000000"/>
        </w:rPr>
        <w:t xml:space="preserve">later </w:t>
      </w:r>
      <w:r w:rsidRPr="001B753B">
        <w:rPr>
          <w:rFonts w:asciiTheme="minorHAnsi" w:hAnsiTheme="minorHAnsi" w:cs="Times Roman"/>
          <w:color w:val="000000"/>
        </w:rPr>
        <w:t>transplanted to the post-revolutionary Soviet Russia and used by the communist se</w:t>
      </w:r>
      <w:r>
        <w:rPr>
          <w:rFonts w:asciiTheme="minorHAnsi" w:hAnsiTheme="minorHAnsi" w:cs="Times Roman"/>
          <w:color w:val="000000"/>
        </w:rPr>
        <w:t>cret police (Siemiątkowski 2017,</w:t>
      </w:r>
      <w:r w:rsidRPr="001B753B">
        <w:rPr>
          <w:rFonts w:asciiTheme="minorHAnsi" w:hAnsiTheme="minorHAnsi" w:cs="Times Roman"/>
          <w:color w:val="000000"/>
        </w:rPr>
        <w:t xml:space="preserve"> </w:t>
      </w:r>
      <w:r>
        <w:rPr>
          <w:rFonts w:asciiTheme="minorHAnsi" w:hAnsiTheme="minorHAnsi" w:cs="Times Roman"/>
          <w:color w:val="000000"/>
        </w:rPr>
        <w:t>16-</w:t>
      </w:r>
      <w:r w:rsidRPr="001B753B">
        <w:rPr>
          <w:rFonts w:asciiTheme="minorHAnsi" w:hAnsiTheme="minorHAnsi" w:cs="Times Roman"/>
          <w:color w:val="000000"/>
        </w:rPr>
        <w:t>17).</w:t>
      </w:r>
    </w:p>
  </w:footnote>
  <w:footnote w:id="13">
    <w:p w14:paraId="389E7AE6" w14:textId="5D913052" w:rsidR="007B51DE" w:rsidRPr="00F97C8A" w:rsidRDefault="007B51DE">
      <w:pPr>
        <w:pStyle w:val="FootnoteText"/>
      </w:pPr>
      <w:r>
        <w:rPr>
          <w:rStyle w:val="FootnoteReference"/>
        </w:rPr>
        <w:footnoteRef/>
      </w:r>
      <w:r>
        <w:t xml:space="preserve"> </w:t>
      </w:r>
      <w:r w:rsidRPr="001B753B">
        <w:rPr>
          <w:rFonts w:asciiTheme="minorHAnsi" w:hAnsiTheme="minorHAnsi"/>
        </w:rPr>
        <w:t xml:space="preserve">The scene of </w:t>
      </w:r>
      <w:r>
        <w:rPr>
          <w:rFonts w:asciiTheme="minorHAnsi" w:hAnsiTheme="minorHAnsi"/>
        </w:rPr>
        <w:t xml:space="preserve">the </w:t>
      </w:r>
      <w:r w:rsidRPr="001B753B">
        <w:rPr>
          <w:rFonts w:asciiTheme="minorHAnsi" w:hAnsiTheme="minorHAnsi"/>
        </w:rPr>
        <w:t xml:space="preserve">unsuccessful terrorist attack is </w:t>
      </w:r>
      <w:r>
        <w:rPr>
          <w:rFonts w:asciiTheme="minorHAnsi" w:hAnsiTheme="minorHAnsi"/>
        </w:rPr>
        <w:t>also important because</w:t>
      </w:r>
      <w:r w:rsidRPr="001B753B">
        <w:rPr>
          <w:rFonts w:asciiTheme="minorHAnsi" w:hAnsiTheme="minorHAnsi"/>
        </w:rPr>
        <w:t xml:space="preserve"> it mobilizes contradictory emotional structures. </w:t>
      </w:r>
      <w:r>
        <w:rPr>
          <w:rFonts w:asciiTheme="minorHAnsi" w:hAnsiTheme="minorHAnsi"/>
        </w:rPr>
        <w:t>A</w:t>
      </w:r>
      <w:r w:rsidRPr="001B753B">
        <w:rPr>
          <w:rFonts w:asciiTheme="minorHAnsi" w:hAnsiTheme="minorHAnsi"/>
        </w:rPr>
        <w:t>s Tadeusz Sobolewski claims, the viewers may feel reli</w:t>
      </w:r>
      <w:r>
        <w:rPr>
          <w:rFonts w:asciiTheme="minorHAnsi" w:hAnsiTheme="minorHAnsi"/>
        </w:rPr>
        <w:t>ef that the attack failed (1981,</w:t>
      </w:r>
      <w:r w:rsidRPr="001B753B">
        <w:rPr>
          <w:rFonts w:asciiTheme="minorHAnsi" w:hAnsiTheme="minorHAnsi"/>
        </w:rPr>
        <w:t xml:space="preserve"> 13)</w:t>
      </w:r>
      <w:r>
        <w:rPr>
          <w:rFonts w:asciiTheme="minorHAnsi" w:hAnsiTheme="minorHAnsi"/>
        </w:rPr>
        <w:t>. Yet, after ‘re-processing’ of the event</w:t>
      </w:r>
      <w:r w:rsidRPr="001B753B">
        <w:rPr>
          <w:rFonts w:asciiTheme="minorHAnsi" w:hAnsiTheme="minorHAnsi"/>
        </w:rPr>
        <w:t>, they may reconsider their initial response</w:t>
      </w:r>
      <w:r>
        <w:rPr>
          <w:rFonts w:asciiTheme="minorHAnsi" w:hAnsiTheme="minorHAnsi"/>
        </w:rPr>
        <w:t>. After all, the survivors are</w:t>
      </w:r>
      <w:r w:rsidRPr="001B753B">
        <w:rPr>
          <w:rFonts w:asciiTheme="minorHAnsi" w:hAnsiTheme="minorHAnsi"/>
        </w:rPr>
        <w:t xml:space="preserve"> the oppressors and ruthless persecutors of the revolutionaries and Polish people.</w:t>
      </w:r>
    </w:p>
  </w:footnote>
  <w:footnote w:id="14">
    <w:p w14:paraId="442E30FC" w14:textId="66B77FDF" w:rsidR="007B51DE" w:rsidRPr="0097061D" w:rsidRDefault="007B51DE" w:rsidP="009E0DA8">
      <w:pPr>
        <w:rPr>
          <w:lang w:val="en-GB"/>
        </w:rPr>
      </w:pPr>
      <w:r w:rsidRPr="0097061D">
        <w:rPr>
          <w:rStyle w:val="FootnoteReference"/>
          <w:lang w:val="en-GB"/>
        </w:rPr>
        <w:footnoteRef/>
      </w:r>
      <w:r>
        <w:rPr>
          <w:lang w:val="en-GB"/>
        </w:rPr>
        <w:t xml:space="preserve"> For example, Maria Malatyńska</w:t>
      </w:r>
      <w:r w:rsidRPr="0097061D">
        <w:rPr>
          <w:lang w:val="en-GB"/>
        </w:rPr>
        <w:t xml:space="preserve"> called the film</w:t>
      </w:r>
      <w:r>
        <w:rPr>
          <w:lang w:val="en-GB"/>
        </w:rPr>
        <w:t xml:space="preserve"> ‘cold’ and claimed that it is</w:t>
      </w:r>
      <w:r w:rsidRPr="0097061D">
        <w:rPr>
          <w:lang w:val="en-GB"/>
        </w:rPr>
        <w:t xml:space="preserve"> impossible for the viewer to emotionally respond to it (M</w:t>
      </w:r>
      <w:r>
        <w:rPr>
          <w:lang w:val="en-GB"/>
        </w:rPr>
        <w:t>alatyńska 1981,</w:t>
      </w:r>
      <w:r w:rsidRPr="0097061D">
        <w:rPr>
          <w:lang w:val="en-GB"/>
        </w:rPr>
        <w:t xml:space="preserve"> 2). </w:t>
      </w:r>
    </w:p>
  </w:footnote>
  <w:footnote w:id="15">
    <w:p w14:paraId="5C5EC6E1" w14:textId="3BD7609D" w:rsidR="007B51DE" w:rsidRPr="00C34DF5" w:rsidRDefault="007B51DE">
      <w:pPr>
        <w:pStyle w:val="FootnoteText"/>
        <w:rPr>
          <w:lang w:val="en-GB"/>
        </w:rPr>
      </w:pPr>
      <w:r>
        <w:rPr>
          <w:rStyle w:val="FootnoteReference"/>
        </w:rPr>
        <w:footnoteRef/>
      </w:r>
      <w:r>
        <w:t xml:space="preserve"> </w:t>
      </w:r>
      <w:r w:rsidRPr="00C34DF5">
        <w:rPr>
          <w:lang w:val="en-GB"/>
        </w:rPr>
        <w:t xml:space="preserve">In fact, 245 000 viewers watched the film in 1981, which was an average </w:t>
      </w:r>
      <w:r>
        <w:rPr>
          <w:lang w:val="en-GB"/>
        </w:rPr>
        <w:t>number for the box-office.</w:t>
      </w:r>
    </w:p>
  </w:footnote>
  <w:footnote w:id="16">
    <w:p w14:paraId="4720DB75" w14:textId="7F0AE77F" w:rsidR="007B51DE" w:rsidRPr="0097061D" w:rsidRDefault="007B51DE">
      <w:pPr>
        <w:pStyle w:val="FootnoteText"/>
        <w:rPr>
          <w:rFonts w:asciiTheme="minorHAnsi" w:hAnsiTheme="minorHAnsi"/>
          <w:i/>
          <w:lang w:val="en-GB"/>
        </w:rPr>
      </w:pPr>
      <w:r w:rsidRPr="0097061D">
        <w:rPr>
          <w:rStyle w:val="FootnoteReference"/>
          <w:rFonts w:asciiTheme="minorHAnsi" w:hAnsiTheme="minorHAnsi"/>
          <w:lang w:val="en-GB"/>
        </w:rPr>
        <w:footnoteRef/>
      </w:r>
      <w:r w:rsidRPr="0097061D">
        <w:rPr>
          <w:rFonts w:asciiTheme="minorHAnsi" w:hAnsiTheme="minorHAnsi"/>
          <w:lang w:val="en-GB"/>
        </w:rPr>
        <w:t xml:space="preserve"> One of the reviewers writes that in her speech at the </w:t>
      </w:r>
      <w:r w:rsidRPr="0097061D">
        <w:rPr>
          <w:rFonts w:asciiTheme="minorHAnsi" w:hAnsiTheme="minorHAnsi"/>
          <w:lang w:val="en-GB"/>
        </w:rPr>
        <w:t>Gdańsk Film Festival, Holland said that it was not her intention to make a film about the Polish Solidarity revolution but more about the Prague Spring (I.S. 1981)</w:t>
      </w:r>
    </w:p>
  </w:footnote>
  <w:footnote w:id="17">
    <w:p w14:paraId="5E44E0C9" w14:textId="3DBA862F" w:rsidR="007B51DE" w:rsidRPr="00F97C8A" w:rsidRDefault="007B51DE">
      <w:pPr>
        <w:pStyle w:val="FootnoteText"/>
      </w:pPr>
      <w:r>
        <w:rPr>
          <w:rStyle w:val="FootnoteReference"/>
        </w:rPr>
        <w:footnoteRef/>
      </w:r>
      <w:r>
        <w:t xml:space="preserve"> When before his execution </w:t>
      </w:r>
      <w:r>
        <w:t>Kiełza clumsily shouts ‘Away with the Tsar,’ it sounds as a slogan he repeats without really understanding it and it is unclear whether this is a call to end up with economic exploitation of tsarist autocracy, or Russian oppression of Polish nation, or both.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3198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E4"/>
    <w:rsid w:val="000017D7"/>
    <w:rsid w:val="000041E0"/>
    <w:rsid w:val="00007412"/>
    <w:rsid w:val="0001648A"/>
    <w:rsid w:val="00017694"/>
    <w:rsid w:val="00020F22"/>
    <w:rsid w:val="00022F7F"/>
    <w:rsid w:val="000333ED"/>
    <w:rsid w:val="0003443C"/>
    <w:rsid w:val="0003640D"/>
    <w:rsid w:val="000414C7"/>
    <w:rsid w:val="00043E38"/>
    <w:rsid w:val="00054E6C"/>
    <w:rsid w:val="0007139F"/>
    <w:rsid w:val="000753D0"/>
    <w:rsid w:val="000774D0"/>
    <w:rsid w:val="00090CDF"/>
    <w:rsid w:val="00094575"/>
    <w:rsid w:val="000975C9"/>
    <w:rsid w:val="000A39C8"/>
    <w:rsid w:val="000A651C"/>
    <w:rsid w:val="000B54F5"/>
    <w:rsid w:val="000B60E4"/>
    <w:rsid w:val="000C149B"/>
    <w:rsid w:val="000C6CE7"/>
    <w:rsid w:val="000D3CF0"/>
    <w:rsid w:val="000D4496"/>
    <w:rsid w:val="000E5F4A"/>
    <w:rsid w:val="000F12FF"/>
    <w:rsid w:val="000F1539"/>
    <w:rsid w:val="00102D12"/>
    <w:rsid w:val="0010438E"/>
    <w:rsid w:val="00116328"/>
    <w:rsid w:val="00121D6B"/>
    <w:rsid w:val="0013154A"/>
    <w:rsid w:val="0013274B"/>
    <w:rsid w:val="001405A4"/>
    <w:rsid w:val="00144115"/>
    <w:rsid w:val="0015522F"/>
    <w:rsid w:val="00163884"/>
    <w:rsid w:val="00172102"/>
    <w:rsid w:val="00186FE8"/>
    <w:rsid w:val="00191388"/>
    <w:rsid w:val="00192D68"/>
    <w:rsid w:val="001931AB"/>
    <w:rsid w:val="001A2239"/>
    <w:rsid w:val="001A33D0"/>
    <w:rsid w:val="001A7828"/>
    <w:rsid w:val="001B4580"/>
    <w:rsid w:val="001B753B"/>
    <w:rsid w:val="001B7C1A"/>
    <w:rsid w:val="001C2825"/>
    <w:rsid w:val="001C7995"/>
    <w:rsid w:val="001D3B2E"/>
    <w:rsid w:val="001D429F"/>
    <w:rsid w:val="001D4D17"/>
    <w:rsid w:val="001D4F87"/>
    <w:rsid w:val="00213B9E"/>
    <w:rsid w:val="00214AD8"/>
    <w:rsid w:val="00221867"/>
    <w:rsid w:val="0022595A"/>
    <w:rsid w:val="0022741B"/>
    <w:rsid w:val="00232334"/>
    <w:rsid w:val="00232F71"/>
    <w:rsid w:val="002363CE"/>
    <w:rsid w:val="00241933"/>
    <w:rsid w:val="00243107"/>
    <w:rsid w:val="002431E8"/>
    <w:rsid w:val="00264AA8"/>
    <w:rsid w:val="00270F46"/>
    <w:rsid w:val="0027587F"/>
    <w:rsid w:val="00281FC0"/>
    <w:rsid w:val="00286B5E"/>
    <w:rsid w:val="00287C72"/>
    <w:rsid w:val="00293634"/>
    <w:rsid w:val="002A3A8B"/>
    <w:rsid w:val="002B05C2"/>
    <w:rsid w:val="002D0B18"/>
    <w:rsid w:val="002D0EF5"/>
    <w:rsid w:val="002F0FC7"/>
    <w:rsid w:val="002F405C"/>
    <w:rsid w:val="002F65E5"/>
    <w:rsid w:val="00304419"/>
    <w:rsid w:val="00314FAA"/>
    <w:rsid w:val="003156B2"/>
    <w:rsid w:val="00316756"/>
    <w:rsid w:val="00330C0A"/>
    <w:rsid w:val="0033478E"/>
    <w:rsid w:val="00335DCB"/>
    <w:rsid w:val="003434D2"/>
    <w:rsid w:val="00350C9B"/>
    <w:rsid w:val="003515C7"/>
    <w:rsid w:val="0035172C"/>
    <w:rsid w:val="0035462B"/>
    <w:rsid w:val="00356F87"/>
    <w:rsid w:val="00360533"/>
    <w:rsid w:val="00364A3A"/>
    <w:rsid w:val="00371122"/>
    <w:rsid w:val="003718E9"/>
    <w:rsid w:val="00387950"/>
    <w:rsid w:val="0039245C"/>
    <w:rsid w:val="00396139"/>
    <w:rsid w:val="003A48A2"/>
    <w:rsid w:val="003A5B84"/>
    <w:rsid w:val="003B2427"/>
    <w:rsid w:val="003E281E"/>
    <w:rsid w:val="003E6FAF"/>
    <w:rsid w:val="003F0FA0"/>
    <w:rsid w:val="003F6487"/>
    <w:rsid w:val="003F6A89"/>
    <w:rsid w:val="00413D7C"/>
    <w:rsid w:val="004143AC"/>
    <w:rsid w:val="00415D2F"/>
    <w:rsid w:val="00416F4A"/>
    <w:rsid w:val="00445E60"/>
    <w:rsid w:val="00455599"/>
    <w:rsid w:val="00473515"/>
    <w:rsid w:val="004760C1"/>
    <w:rsid w:val="00481C09"/>
    <w:rsid w:val="00482E2F"/>
    <w:rsid w:val="00483018"/>
    <w:rsid w:val="00484996"/>
    <w:rsid w:val="004951E2"/>
    <w:rsid w:val="004A5CEE"/>
    <w:rsid w:val="004D2907"/>
    <w:rsid w:val="004D7FE1"/>
    <w:rsid w:val="004F102C"/>
    <w:rsid w:val="004F28F5"/>
    <w:rsid w:val="00502030"/>
    <w:rsid w:val="005055CE"/>
    <w:rsid w:val="00506E1D"/>
    <w:rsid w:val="0052465F"/>
    <w:rsid w:val="005307A8"/>
    <w:rsid w:val="005353BA"/>
    <w:rsid w:val="005355A6"/>
    <w:rsid w:val="00535E2A"/>
    <w:rsid w:val="00537086"/>
    <w:rsid w:val="00550049"/>
    <w:rsid w:val="00553F06"/>
    <w:rsid w:val="005573E4"/>
    <w:rsid w:val="00577EB8"/>
    <w:rsid w:val="00580872"/>
    <w:rsid w:val="00584A56"/>
    <w:rsid w:val="00584B99"/>
    <w:rsid w:val="00590287"/>
    <w:rsid w:val="005A355E"/>
    <w:rsid w:val="005C0CFD"/>
    <w:rsid w:val="005C3990"/>
    <w:rsid w:val="005D19EC"/>
    <w:rsid w:val="005D4E87"/>
    <w:rsid w:val="005D52AD"/>
    <w:rsid w:val="00610DCA"/>
    <w:rsid w:val="00616345"/>
    <w:rsid w:val="006249AF"/>
    <w:rsid w:val="00627354"/>
    <w:rsid w:val="006346F2"/>
    <w:rsid w:val="00634849"/>
    <w:rsid w:val="006364E5"/>
    <w:rsid w:val="00641A6A"/>
    <w:rsid w:val="006476C4"/>
    <w:rsid w:val="00652355"/>
    <w:rsid w:val="0066335F"/>
    <w:rsid w:val="0067164F"/>
    <w:rsid w:val="00672F88"/>
    <w:rsid w:val="0067714D"/>
    <w:rsid w:val="006908C1"/>
    <w:rsid w:val="006B5D83"/>
    <w:rsid w:val="006C2071"/>
    <w:rsid w:val="006E3FE4"/>
    <w:rsid w:val="006F4967"/>
    <w:rsid w:val="006F4DBC"/>
    <w:rsid w:val="007050DC"/>
    <w:rsid w:val="00706BEE"/>
    <w:rsid w:val="00711AC5"/>
    <w:rsid w:val="00716C36"/>
    <w:rsid w:val="0072267D"/>
    <w:rsid w:val="00723379"/>
    <w:rsid w:val="00723C5B"/>
    <w:rsid w:val="00731FF5"/>
    <w:rsid w:val="00733EA4"/>
    <w:rsid w:val="00744FF1"/>
    <w:rsid w:val="00775353"/>
    <w:rsid w:val="00790CFC"/>
    <w:rsid w:val="00792A27"/>
    <w:rsid w:val="007A6156"/>
    <w:rsid w:val="007A794D"/>
    <w:rsid w:val="007B51DE"/>
    <w:rsid w:val="007B6C92"/>
    <w:rsid w:val="007B7132"/>
    <w:rsid w:val="007C2A8D"/>
    <w:rsid w:val="007C6F4D"/>
    <w:rsid w:val="007D4DBB"/>
    <w:rsid w:val="007D527B"/>
    <w:rsid w:val="007F57F1"/>
    <w:rsid w:val="007F5F36"/>
    <w:rsid w:val="007F6A74"/>
    <w:rsid w:val="00800B3C"/>
    <w:rsid w:val="0080679C"/>
    <w:rsid w:val="00815269"/>
    <w:rsid w:val="00822AD0"/>
    <w:rsid w:val="00822FD3"/>
    <w:rsid w:val="00833FF0"/>
    <w:rsid w:val="008364B2"/>
    <w:rsid w:val="008403D6"/>
    <w:rsid w:val="0084410B"/>
    <w:rsid w:val="008443A7"/>
    <w:rsid w:val="00845CCC"/>
    <w:rsid w:val="008630E6"/>
    <w:rsid w:val="00864AA5"/>
    <w:rsid w:val="00872354"/>
    <w:rsid w:val="008875ED"/>
    <w:rsid w:val="00891574"/>
    <w:rsid w:val="008962B2"/>
    <w:rsid w:val="008A4EF4"/>
    <w:rsid w:val="008B2BAD"/>
    <w:rsid w:val="008B4694"/>
    <w:rsid w:val="008C5F51"/>
    <w:rsid w:val="008C6839"/>
    <w:rsid w:val="008C6F54"/>
    <w:rsid w:val="008D1B3D"/>
    <w:rsid w:val="008D236B"/>
    <w:rsid w:val="008E33FA"/>
    <w:rsid w:val="008E6434"/>
    <w:rsid w:val="008F1437"/>
    <w:rsid w:val="008F4BA0"/>
    <w:rsid w:val="008F6EC1"/>
    <w:rsid w:val="009122AF"/>
    <w:rsid w:val="0091742E"/>
    <w:rsid w:val="00923A89"/>
    <w:rsid w:val="00923BA6"/>
    <w:rsid w:val="0092638D"/>
    <w:rsid w:val="009421F4"/>
    <w:rsid w:val="00950EAD"/>
    <w:rsid w:val="00952E19"/>
    <w:rsid w:val="00961226"/>
    <w:rsid w:val="00961A38"/>
    <w:rsid w:val="00967299"/>
    <w:rsid w:val="0097061D"/>
    <w:rsid w:val="00975257"/>
    <w:rsid w:val="009800FD"/>
    <w:rsid w:val="0098614F"/>
    <w:rsid w:val="009900BE"/>
    <w:rsid w:val="0099384B"/>
    <w:rsid w:val="0099499B"/>
    <w:rsid w:val="009A059F"/>
    <w:rsid w:val="009A20BF"/>
    <w:rsid w:val="009E0DA8"/>
    <w:rsid w:val="009E17AF"/>
    <w:rsid w:val="009F4CD7"/>
    <w:rsid w:val="009F50D7"/>
    <w:rsid w:val="00A02F84"/>
    <w:rsid w:val="00A031F8"/>
    <w:rsid w:val="00A058CA"/>
    <w:rsid w:val="00A32154"/>
    <w:rsid w:val="00A357A0"/>
    <w:rsid w:val="00A36808"/>
    <w:rsid w:val="00A42A0B"/>
    <w:rsid w:val="00A541BA"/>
    <w:rsid w:val="00A56B2F"/>
    <w:rsid w:val="00A63E3A"/>
    <w:rsid w:val="00A644D4"/>
    <w:rsid w:val="00A73892"/>
    <w:rsid w:val="00A7465A"/>
    <w:rsid w:val="00A8476B"/>
    <w:rsid w:val="00A86526"/>
    <w:rsid w:val="00A94CFE"/>
    <w:rsid w:val="00AB23E4"/>
    <w:rsid w:val="00AB3CD4"/>
    <w:rsid w:val="00AC1583"/>
    <w:rsid w:val="00AC5CD3"/>
    <w:rsid w:val="00AC6B50"/>
    <w:rsid w:val="00AD4507"/>
    <w:rsid w:val="00AE314A"/>
    <w:rsid w:val="00AE51E0"/>
    <w:rsid w:val="00AF0534"/>
    <w:rsid w:val="00B15605"/>
    <w:rsid w:val="00B16D65"/>
    <w:rsid w:val="00B21BCC"/>
    <w:rsid w:val="00B2322F"/>
    <w:rsid w:val="00B236D5"/>
    <w:rsid w:val="00B245CD"/>
    <w:rsid w:val="00B3326A"/>
    <w:rsid w:val="00B35C02"/>
    <w:rsid w:val="00B45EA4"/>
    <w:rsid w:val="00B53A36"/>
    <w:rsid w:val="00B543FA"/>
    <w:rsid w:val="00B6251D"/>
    <w:rsid w:val="00B73823"/>
    <w:rsid w:val="00B82DEE"/>
    <w:rsid w:val="00BA005B"/>
    <w:rsid w:val="00BA20CF"/>
    <w:rsid w:val="00BC41A4"/>
    <w:rsid w:val="00BD20AA"/>
    <w:rsid w:val="00BE2E05"/>
    <w:rsid w:val="00BE6166"/>
    <w:rsid w:val="00BE61E7"/>
    <w:rsid w:val="00BF6102"/>
    <w:rsid w:val="00C03EBF"/>
    <w:rsid w:val="00C15738"/>
    <w:rsid w:val="00C206D3"/>
    <w:rsid w:val="00C21FD7"/>
    <w:rsid w:val="00C222CF"/>
    <w:rsid w:val="00C256C6"/>
    <w:rsid w:val="00C31FA4"/>
    <w:rsid w:val="00C34DF5"/>
    <w:rsid w:val="00C4545A"/>
    <w:rsid w:val="00C51DC8"/>
    <w:rsid w:val="00C63AD5"/>
    <w:rsid w:val="00C730A1"/>
    <w:rsid w:val="00C8182F"/>
    <w:rsid w:val="00C8254D"/>
    <w:rsid w:val="00C852B6"/>
    <w:rsid w:val="00C90AA6"/>
    <w:rsid w:val="00C91E1A"/>
    <w:rsid w:val="00CA7D16"/>
    <w:rsid w:val="00CB3405"/>
    <w:rsid w:val="00CB3A8E"/>
    <w:rsid w:val="00CB5686"/>
    <w:rsid w:val="00CB6CBF"/>
    <w:rsid w:val="00CC4651"/>
    <w:rsid w:val="00CC5624"/>
    <w:rsid w:val="00CF20C0"/>
    <w:rsid w:val="00D10757"/>
    <w:rsid w:val="00D22262"/>
    <w:rsid w:val="00D34023"/>
    <w:rsid w:val="00D42211"/>
    <w:rsid w:val="00D43F9C"/>
    <w:rsid w:val="00D655B4"/>
    <w:rsid w:val="00D67834"/>
    <w:rsid w:val="00D72FB5"/>
    <w:rsid w:val="00D84780"/>
    <w:rsid w:val="00D8798D"/>
    <w:rsid w:val="00D9003C"/>
    <w:rsid w:val="00D94FF1"/>
    <w:rsid w:val="00D958A4"/>
    <w:rsid w:val="00DA12DB"/>
    <w:rsid w:val="00DC5B1D"/>
    <w:rsid w:val="00DE25C9"/>
    <w:rsid w:val="00DE3737"/>
    <w:rsid w:val="00DE4C2E"/>
    <w:rsid w:val="00DE59D0"/>
    <w:rsid w:val="00DE658F"/>
    <w:rsid w:val="00DE6810"/>
    <w:rsid w:val="00DF2436"/>
    <w:rsid w:val="00DF5E55"/>
    <w:rsid w:val="00E05470"/>
    <w:rsid w:val="00E400BC"/>
    <w:rsid w:val="00E465A2"/>
    <w:rsid w:val="00E47911"/>
    <w:rsid w:val="00E60725"/>
    <w:rsid w:val="00E60E3B"/>
    <w:rsid w:val="00E66C0E"/>
    <w:rsid w:val="00E753DE"/>
    <w:rsid w:val="00E825AF"/>
    <w:rsid w:val="00E91636"/>
    <w:rsid w:val="00E96E2E"/>
    <w:rsid w:val="00EA154B"/>
    <w:rsid w:val="00EA2041"/>
    <w:rsid w:val="00EA2FAE"/>
    <w:rsid w:val="00EA4538"/>
    <w:rsid w:val="00EA4B52"/>
    <w:rsid w:val="00EA64FB"/>
    <w:rsid w:val="00EB3766"/>
    <w:rsid w:val="00EB5F39"/>
    <w:rsid w:val="00EB747C"/>
    <w:rsid w:val="00EC56B0"/>
    <w:rsid w:val="00EC7D01"/>
    <w:rsid w:val="00ED3097"/>
    <w:rsid w:val="00EE5C63"/>
    <w:rsid w:val="00F009C2"/>
    <w:rsid w:val="00F038A9"/>
    <w:rsid w:val="00F17EE2"/>
    <w:rsid w:val="00F17FA8"/>
    <w:rsid w:val="00F21B1B"/>
    <w:rsid w:val="00F24D8A"/>
    <w:rsid w:val="00F269BA"/>
    <w:rsid w:val="00F31ADD"/>
    <w:rsid w:val="00F34C3F"/>
    <w:rsid w:val="00F4330C"/>
    <w:rsid w:val="00F56A95"/>
    <w:rsid w:val="00F62485"/>
    <w:rsid w:val="00F645EB"/>
    <w:rsid w:val="00F6562F"/>
    <w:rsid w:val="00F66BD8"/>
    <w:rsid w:val="00F67F67"/>
    <w:rsid w:val="00F73B9E"/>
    <w:rsid w:val="00F86AF1"/>
    <w:rsid w:val="00F90424"/>
    <w:rsid w:val="00F96603"/>
    <w:rsid w:val="00F96832"/>
    <w:rsid w:val="00F97C8A"/>
    <w:rsid w:val="00FA3264"/>
    <w:rsid w:val="00FA3358"/>
    <w:rsid w:val="00FB436C"/>
    <w:rsid w:val="00FB6280"/>
    <w:rsid w:val="00FC42E9"/>
    <w:rsid w:val="00FD4C9F"/>
    <w:rsid w:val="00FE75B6"/>
    <w:rsid w:val="00FF35D5"/>
    <w:rsid w:val="00FF623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FAF18"/>
  <w14:defaultImageDpi w14:val="300"/>
  <w15:docId w15:val="{3AA1B074-E811-AC4B-9DE1-CAD52057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4538"/>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5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538"/>
    <w:rPr>
      <w:rFonts w:ascii="Lucida Grande" w:hAnsi="Lucida Grande" w:cs="Lucida Grande"/>
      <w:sz w:val="18"/>
      <w:szCs w:val="18"/>
    </w:rPr>
  </w:style>
  <w:style w:type="character" w:customStyle="1" w:styleId="Heading1Char">
    <w:name w:val="Heading 1 Char"/>
    <w:basedOn w:val="DefaultParagraphFont"/>
    <w:link w:val="Heading1"/>
    <w:uiPriority w:val="9"/>
    <w:rsid w:val="00EA4538"/>
    <w:rPr>
      <w:rFonts w:ascii="Times New Roman" w:hAnsi="Times New Roman" w:cs="Times New Roman"/>
      <w:b/>
      <w:bCs/>
      <w:kern w:val="36"/>
      <w:sz w:val="48"/>
      <w:szCs w:val="48"/>
    </w:rPr>
  </w:style>
  <w:style w:type="character" w:customStyle="1" w:styleId="a-size-extra-large">
    <w:name w:val="a-size-extra-large"/>
    <w:basedOn w:val="DefaultParagraphFont"/>
    <w:rsid w:val="00EA4538"/>
  </w:style>
  <w:style w:type="paragraph" w:styleId="ListParagraph">
    <w:name w:val="List Paragraph"/>
    <w:basedOn w:val="Normal"/>
    <w:uiPriority w:val="34"/>
    <w:qFormat/>
    <w:rsid w:val="00D43F9C"/>
    <w:pPr>
      <w:ind w:left="720"/>
      <w:contextualSpacing/>
    </w:pPr>
  </w:style>
  <w:style w:type="character" w:customStyle="1" w:styleId="italic">
    <w:name w:val="italic"/>
    <w:basedOn w:val="DefaultParagraphFont"/>
    <w:rsid w:val="00B543FA"/>
  </w:style>
  <w:style w:type="character" w:customStyle="1" w:styleId="apple-converted-space">
    <w:name w:val="apple-converted-space"/>
    <w:basedOn w:val="DefaultParagraphFont"/>
    <w:rsid w:val="00B543FA"/>
  </w:style>
  <w:style w:type="paragraph" w:styleId="NormalWeb">
    <w:name w:val="Normal (Web)"/>
    <w:basedOn w:val="Normal"/>
    <w:uiPriority w:val="99"/>
    <w:unhideWhenUsed/>
    <w:rsid w:val="00BE61E7"/>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BE61E7"/>
    <w:rPr>
      <w:b/>
      <w:bCs/>
    </w:rPr>
  </w:style>
  <w:style w:type="character" w:styleId="Hyperlink">
    <w:name w:val="Hyperlink"/>
    <w:basedOn w:val="DefaultParagraphFont"/>
    <w:uiPriority w:val="99"/>
    <w:unhideWhenUsed/>
    <w:rsid w:val="00BE61E7"/>
    <w:rPr>
      <w:color w:val="0000FF" w:themeColor="hyperlink"/>
      <w:u w:val="single"/>
    </w:rPr>
  </w:style>
  <w:style w:type="paragraph" w:customStyle="1" w:styleId="FreeFormA">
    <w:name w:val="Free Form A"/>
    <w:rsid w:val="00C15738"/>
    <w:rPr>
      <w:rFonts w:ascii="Helvetica" w:eastAsia="ヒラギノ角ゴ Pro W3" w:hAnsi="Helvetica" w:cs="Times New Roman"/>
      <w:color w:val="000000"/>
      <w:szCs w:val="20"/>
      <w:lang w:val="en-US"/>
    </w:rPr>
  </w:style>
  <w:style w:type="paragraph" w:styleId="FootnoteText">
    <w:name w:val="footnote text"/>
    <w:basedOn w:val="Normal"/>
    <w:link w:val="FootnoteTextChar"/>
    <w:unhideWhenUsed/>
    <w:rsid w:val="00020F22"/>
    <w:rPr>
      <w:rFonts w:ascii="Times New Roman" w:eastAsia="Times New Roman" w:hAnsi="Times New Roman" w:cs="Times New Roman"/>
      <w:lang w:val="en-US"/>
    </w:rPr>
  </w:style>
  <w:style w:type="character" w:customStyle="1" w:styleId="FootnoteTextChar">
    <w:name w:val="Footnote Text Char"/>
    <w:basedOn w:val="DefaultParagraphFont"/>
    <w:link w:val="FootnoteText"/>
    <w:rsid w:val="00020F22"/>
    <w:rPr>
      <w:rFonts w:ascii="Times New Roman" w:eastAsia="Times New Roman" w:hAnsi="Times New Roman" w:cs="Times New Roman"/>
      <w:lang w:val="en-US"/>
    </w:rPr>
  </w:style>
  <w:style w:type="character" w:styleId="FootnoteReference">
    <w:name w:val="footnote reference"/>
    <w:basedOn w:val="DefaultParagraphFont"/>
    <w:unhideWhenUsed/>
    <w:rsid w:val="00020F22"/>
    <w:rPr>
      <w:vertAlign w:val="superscript"/>
    </w:rPr>
  </w:style>
  <w:style w:type="paragraph" w:styleId="HTMLPreformatted">
    <w:name w:val="HTML Preformatted"/>
    <w:basedOn w:val="Normal"/>
    <w:link w:val="HTMLPreformattedChar"/>
    <w:uiPriority w:val="99"/>
    <w:unhideWhenUsed/>
    <w:rsid w:val="00D2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D22262"/>
    <w:rPr>
      <w:rFonts w:ascii="Courier" w:hAnsi="Courier" w:cs="Courier"/>
      <w:sz w:val="20"/>
      <w:szCs w:val="20"/>
    </w:rPr>
  </w:style>
  <w:style w:type="character" w:customStyle="1" w:styleId="y2iqfc">
    <w:name w:val="y2iqfc"/>
    <w:basedOn w:val="DefaultParagraphFont"/>
    <w:rsid w:val="00D2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1178">
      <w:bodyDiv w:val="1"/>
      <w:marLeft w:val="0"/>
      <w:marRight w:val="0"/>
      <w:marTop w:val="0"/>
      <w:marBottom w:val="0"/>
      <w:divBdr>
        <w:top w:val="none" w:sz="0" w:space="0" w:color="auto"/>
        <w:left w:val="none" w:sz="0" w:space="0" w:color="auto"/>
        <w:bottom w:val="none" w:sz="0" w:space="0" w:color="auto"/>
        <w:right w:val="none" w:sz="0" w:space="0" w:color="auto"/>
      </w:divBdr>
    </w:div>
    <w:div w:id="661860690">
      <w:bodyDiv w:val="1"/>
      <w:marLeft w:val="0"/>
      <w:marRight w:val="0"/>
      <w:marTop w:val="0"/>
      <w:marBottom w:val="0"/>
      <w:divBdr>
        <w:top w:val="none" w:sz="0" w:space="0" w:color="auto"/>
        <w:left w:val="none" w:sz="0" w:space="0" w:color="auto"/>
        <w:bottom w:val="none" w:sz="0" w:space="0" w:color="auto"/>
        <w:right w:val="none" w:sz="0" w:space="0" w:color="auto"/>
      </w:divBdr>
      <w:divsChild>
        <w:div w:id="1553344419">
          <w:marLeft w:val="0"/>
          <w:marRight w:val="0"/>
          <w:marTop w:val="0"/>
          <w:marBottom w:val="0"/>
          <w:divBdr>
            <w:top w:val="none" w:sz="0" w:space="0" w:color="auto"/>
            <w:left w:val="none" w:sz="0" w:space="0" w:color="auto"/>
            <w:bottom w:val="none" w:sz="0" w:space="0" w:color="auto"/>
            <w:right w:val="none" w:sz="0" w:space="0" w:color="auto"/>
          </w:divBdr>
          <w:divsChild>
            <w:div w:id="1109618485">
              <w:marLeft w:val="0"/>
              <w:marRight w:val="0"/>
              <w:marTop w:val="0"/>
              <w:marBottom w:val="0"/>
              <w:divBdr>
                <w:top w:val="none" w:sz="0" w:space="0" w:color="auto"/>
                <w:left w:val="none" w:sz="0" w:space="0" w:color="auto"/>
                <w:bottom w:val="none" w:sz="0" w:space="0" w:color="auto"/>
                <w:right w:val="none" w:sz="0" w:space="0" w:color="auto"/>
              </w:divBdr>
              <w:divsChild>
                <w:div w:id="749080408">
                  <w:marLeft w:val="0"/>
                  <w:marRight w:val="0"/>
                  <w:marTop w:val="0"/>
                  <w:marBottom w:val="0"/>
                  <w:divBdr>
                    <w:top w:val="none" w:sz="0" w:space="0" w:color="auto"/>
                    <w:left w:val="none" w:sz="0" w:space="0" w:color="auto"/>
                    <w:bottom w:val="none" w:sz="0" w:space="0" w:color="auto"/>
                    <w:right w:val="none" w:sz="0" w:space="0" w:color="auto"/>
                  </w:divBdr>
                  <w:divsChild>
                    <w:div w:id="18434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48211">
      <w:bodyDiv w:val="1"/>
      <w:marLeft w:val="0"/>
      <w:marRight w:val="0"/>
      <w:marTop w:val="0"/>
      <w:marBottom w:val="0"/>
      <w:divBdr>
        <w:top w:val="none" w:sz="0" w:space="0" w:color="auto"/>
        <w:left w:val="none" w:sz="0" w:space="0" w:color="auto"/>
        <w:bottom w:val="none" w:sz="0" w:space="0" w:color="auto"/>
        <w:right w:val="none" w:sz="0" w:space="0" w:color="auto"/>
      </w:divBdr>
    </w:div>
    <w:div w:id="1077749153">
      <w:bodyDiv w:val="1"/>
      <w:marLeft w:val="0"/>
      <w:marRight w:val="0"/>
      <w:marTop w:val="0"/>
      <w:marBottom w:val="0"/>
      <w:divBdr>
        <w:top w:val="none" w:sz="0" w:space="0" w:color="auto"/>
        <w:left w:val="none" w:sz="0" w:space="0" w:color="auto"/>
        <w:bottom w:val="none" w:sz="0" w:space="0" w:color="auto"/>
        <w:right w:val="none" w:sz="0" w:space="0" w:color="auto"/>
      </w:divBdr>
    </w:div>
    <w:div w:id="1085879376">
      <w:bodyDiv w:val="1"/>
      <w:marLeft w:val="0"/>
      <w:marRight w:val="0"/>
      <w:marTop w:val="0"/>
      <w:marBottom w:val="0"/>
      <w:divBdr>
        <w:top w:val="none" w:sz="0" w:space="0" w:color="auto"/>
        <w:left w:val="none" w:sz="0" w:space="0" w:color="auto"/>
        <w:bottom w:val="none" w:sz="0" w:space="0" w:color="auto"/>
        <w:right w:val="none" w:sz="0" w:space="0" w:color="auto"/>
      </w:divBdr>
    </w:div>
    <w:div w:id="1120686145">
      <w:bodyDiv w:val="1"/>
      <w:marLeft w:val="0"/>
      <w:marRight w:val="0"/>
      <w:marTop w:val="0"/>
      <w:marBottom w:val="0"/>
      <w:divBdr>
        <w:top w:val="none" w:sz="0" w:space="0" w:color="auto"/>
        <w:left w:val="none" w:sz="0" w:space="0" w:color="auto"/>
        <w:bottom w:val="none" w:sz="0" w:space="0" w:color="auto"/>
        <w:right w:val="none" w:sz="0" w:space="0" w:color="auto"/>
      </w:divBdr>
    </w:div>
    <w:div w:id="1253664601">
      <w:bodyDiv w:val="1"/>
      <w:marLeft w:val="0"/>
      <w:marRight w:val="0"/>
      <w:marTop w:val="0"/>
      <w:marBottom w:val="0"/>
      <w:divBdr>
        <w:top w:val="none" w:sz="0" w:space="0" w:color="auto"/>
        <w:left w:val="none" w:sz="0" w:space="0" w:color="auto"/>
        <w:bottom w:val="none" w:sz="0" w:space="0" w:color="auto"/>
        <w:right w:val="none" w:sz="0" w:space="0" w:color="auto"/>
      </w:divBdr>
    </w:div>
    <w:div w:id="1265966715">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sChild>
        <w:div w:id="2046712866">
          <w:marLeft w:val="0"/>
          <w:marRight w:val="0"/>
          <w:marTop w:val="300"/>
          <w:marBottom w:val="0"/>
          <w:divBdr>
            <w:top w:val="none" w:sz="0" w:space="0" w:color="auto"/>
            <w:left w:val="none" w:sz="0" w:space="0" w:color="auto"/>
            <w:bottom w:val="none" w:sz="0" w:space="0" w:color="auto"/>
            <w:right w:val="none" w:sz="0" w:space="0" w:color="auto"/>
          </w:divBdr>
          <w:divsChild>
            <w:div w:id="1473133639">
              <w:marLeft w:val="0"/>
              <w:marRight w:val="0"/>
              <w:marTop w:val="0"/>
              <w:marBottom w:val="0"/>
              <w:divBdr>
                <w:top w:val="none" w:sz="0" w:space="0" w:color="auto"/>
                <w:left w:val="none" w:sz="0" w:space="0" w:color="auto"/>
                <w:bottom w:val="none" w:sz="0" w:space="0" w:color="auto"/>
                <w:right w:val="none" w:sz="0" w:space="0" w:color="auto"/>
              </w:divBdr>
              <w:divsChild>
                <w:div w:id="1167019953">
                  <w:marLeft w:val="480"/>
                  <w:marRight w:val="0"/>
                  <w:marTop w:val="0"/>
                  <w:marBottom w:val="0"/>
                  <w:divBdr>
                    <w:top w:val="none" w:sz="0" w:space="0" w:color="auto"/>
                    <w:left w:val="none" w:sz="0" w:space="0" w:color="auto"/>
                    <w:bottom w:val="none" w:sz="0" w:space="0" w:color="auto"/>
                    <w:right w:val="none" w:sz="0" w:space="0" w:color="auto"/>
                  </w:divBdr>
                  <w:divsChild>
                    <w:div w:id="8328374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52903693">
          <w:marLeft w:val="0"/>
          <w:marRight w:val="0"/>
          <w:marTop w:val="300"/>
          <w:marBottom w:val="0"/>
          <w:divBdr>
            <w:top w:val="none" w:sz="0" w:space="0" w:color="auto"/>
            <w:left w:val="none" w:sz="0" w:space="0" w:color="auto"/>
            <w:bottom w:val="none" w:sz="0" w:space="0" w:color="auto"/>
            <w:right w:val="none" w:sz="0" w:space="0" w:color="auto"/>
          </w:divBdr>
          <w:divsChild>
            <w:div w:id="1249265288">
              <w:marLeft w:val="0"/>
              <w:marRight w:val="0"/>
              <w:marTop w:val="0"/>
              <w:marBottom w:val="0"/>
              <w:divBdr>
                <w:top w:val="none" w:sz="0" w:space="0" w:color="auto"/>
                <w:left w:val="none" w:sz="0" w:space="0" w:color="auto"/>
                <w:bottom w:val="none" w:sz="0" w:space="0" w:color="auto"/>
                <w:right w:val="none" w:sz="0" w:space="0" w:color="auto"/>
              </w:divBdr>
              <w:divsChild>
                <w:div w:id="6013763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3836">
      <w:bodyDiv w:val="1"/>
      <w:marLeft w:val="0"/>
      <w:marRight w:val="0"/>
      <w:marTop w:val="0"/>
      <w:marBottom w:val="0"/>
      <w:divBdr>
        <w:top w:val="none" w:sz="0" w:space="0" w:color="auto"/>
        <w:left w:val="none" w:sz="0" w:space="0" w:color="auto"/>
        <w:bottom w:val="none" w:sz="0" w:space="0" w:color="auto"/>
        <w:right w:val="none" w:sz="0" w:space="0" w:color="auto"/>
      </w:divBdr>
    </w:div>
    <w:div w:id="1518235302">
      <w:bodyDiv w:val="1"/>
      <w:marLeft w:val="0"/>
      <w:marRight w:val="0"/>
      <w:marTop w:val="0"/>
      <w:marBottom w:val="0"/>
      <w:divBdr>
        <w:top w:val="none" w:sz="0" w:space="0" w:color="auto"/>
        <w:left w:val="none" w:sz="0" w:space="0" w:color="auto"/>
        <w:bottom w:val="none" w:sz="0" w:space="0" w:color="auto"/>
        <w:right w:val="none" w:sz="0" w:space="0" w:color="auto"/>
      </w:divBdr>
      <w:divsChild>
        <w:div w:id="194931865">
          <w:marLeft w:val="0"/>
          <w:marRight w:val="0"/>
          <w:marTop w:val="0"/>
          <w:marBottom w:val="0"/>
          <w:divBdr>
            <w:top w:val="none" w:sz="0" w:space="0" w:color="auto"/>
            <w:left w:val="none" w:sz="0" w:space="0" w:color="auto"/>
            <w:bottom w:val="none" w:sz="0" w:space="0" w:color="auto"/>
            <w:right w:val="none" w:sz="0" w:space="0" w:color="auto"/>
          </w:divBdr>
          <w:divsChild>
            <w:div w:id="422799047">
              <w:marLeft w:val="0"/>
              <w:marRight w:val="0"/>
              <w:marTop w:val="0"/>
              <w:marBottom w:val="0"/>
              <w:divBdr>
                <w:top w:val="none" w:sz="0" w:space="0" w:color="auto"/>
                <w:left w:val="none" w:sz="0" w:space="0" w:color="auto"/>
                <w:bottom w:val="none" w:sz="0" w:space="0" w:color="auto"/>
                <w:right w:val="none" w:sz="0" w:space="0" w:color="auto"/>
              </w:divBdr>
              <w:divsChild>
                <w:div w:id="1852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5518">
      <w:bodyDiv w:val="1"/>
      <w:marLeft w:val="0"/>
      <w:marRight w:val="0"/>
      <w:marTop w:val="0"/>
      <w:marBottom w:val="0"/>
      <w:divBdr>
        <w:top w:val="none" w:sz="0" w:space="0" w:color="auto"/>
        <w:left w:val="none" w:sz="0" w:space="0" w:color="auto"/>
        <w:bottom w:val="none" w:sz="0" w:space="0" w:color="auto"/>
        <w:right w:val="none" w:sz="0" w:space="0" w:color="auto"/>
      </w:divBdr>
    </w:div>
    <w:div w:id="1618104851">
      <w:bodyDiv w:val="1"/>
      <w:marLeft w:val="0"/>
      <w:marRight w:val="0"/>
      <w:marTop w:val="0"/>
      <w:marBottom w:val="0"/>
      <w:divBdr>
        <w:top w:val="none" w:sz="0" w:space="0" w:color="auto"/>
        <w:left w:val="none" w:sz="0" w:space="0" w:color="auto"/>
        <w:bottom w:val="none" w:sz="0" w:space="0" w:color="auto"/>
        <w:right w:val="none" w:sz="0" w:space="0" w:color="auto"/>
      </w:divBdr>
      <w:divsChild>
        <w:div w:id="228031965">
          <w:marLeft w:val="0"/>
          <w:marRight w:val="0"/>
          <w:marTop w:val="0"/>
          <w:marBottom w:val="0"/>
          <w:divBdr>
            <w:top w:val="none" w:sz="0" w:space="0" w:color="auto"/>
            <w:left w:val="none" w:sz="0" w:space="0" w:color="auto"/>
            <w:bottom w:val="none" w:sz="0" w:space="0" w:color="auto"/>
            <w:right w:val="none" w:sz="0" w:space="0" w:color="auto"/>
          </w:divBdr>
        </w:div>
        <w:div w:id="839933340">
          <w:marLeft w:val="0"/>
          <w:marRight w:val="0"/>
          <w:marTop w:val="240"/>
          <w:marBottom w:val="0"/>
          <w:divBdr>
            <w:top w:val="none" w:sz="0" w:space="0" w:color="auto"/>
            <w:left w:val="none" w:sz="0" w:space="0" w:color="auto"/>
            <w:bottom w:val="none" w:sz="0" w:space="0" w:color="auto"/>
            <w:right w:val="none" w:sz="0" w:space="0" w:color="auto"/>
          </w:divBdr>
        </w:div>
      </w:divsChild>
    </w:div>
    <w:div w:id="1778913943">
      <w:bodyDiv w:val="1"/>
      <w:marLeft w:val="0"/>
      <w:marRight w:val="0"/>
      <w:marTop w:val="0"/>
      <w:marBottom w:val="0"/>
      <w:divBdr>
        <w:top w:val="none" w:sz="0" w:space="0" w:color="auto"/>
        <w:left w:val="none" w:sz="0" w:space="0" w:color="auto"/>
        <w:bottom w:val="none" w:sz="0" w:space="0" w:color="auto"/>
        <w:right w:val="none" w:sz="0" w:space="0" w:color="auto"/>
      </w:divBdr>
    </w:div>
    <w:div w:id="1810442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ture.pl/en/work/fever-agnieszka-hol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8054</Words>
  <Characters>45912</Characters>
  <Application>Microsoft Office Word</Application>
  <DocSecurity>0</DocSecurity>
  <Lines>382</Lines>
  <Paragraphs>107</Paragraphs>
  <ScaleCrop>false</ScaleCrop>
  <Company>home</Company>
  <LinksUpToDate>false</LinksUpToDate>
  <CharactersWithSpaces>53859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ostrowska</dc:creator>
  <cp:keywords/>
  <dc:description/>
  <cp:lastModifiedBy>Elżbieta Ostrowska</cp:lastModifiedBy>
  <cp:revision>2</cp:revision>
  <dcterms:created xsi:type="dcterms:W3CDTF">2024-05-27T08:34:00Z</dcterms:created>
  <dcterms:modified xsi:type="dcterms:W3CDTF">2024-05-27T08:34:00Z</dcterms:modified>
</cp:coreProperties>
</file>