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14E09" w14:textId="77777777" w:rsidR="00D75841" w:rsidRPr="006464F3" w:rsidRDefault="00D75841" w:rsidP="00D7584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Dataset title</w:t>
      </w:r>
      <w:r w:rsidRPr="006464F3">
        <w:rPr>
          <w:rFonts w:ascii="Times New Roman" w:eastAsia="Times New Roman" w:hAnsi="Times New Roman" w:cs="Times New Roman"/>
          <w:color w:val="000000"/>
          <w:sz w:val="24"/>
          <w:szCs w:val="24"/>
          <w:lang w:eastAsia="pl-PL"/>
        </w:rPr>
        <w:t>: Animation workers from “Se-Ma-For” Studio of Small Film Forms in Lodz, Project Archive "Animation studios in Gottwaldov and Lodz (1945/47-1990) – Comparative Collective Biography” (ASAFGŁ)</w:t>
      </w:r>
    </w:p>
    <w:p w14:paraId="695B8416" w14:textId="37F4D204" w:rsidR="00D75841" w:rsidRPr="006464F3" w:rsidRDefault="00D75841" w:rsidP="00D7584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Name (ORCID)/Institution/Contact Details</w:t>
      </w:r>
      <w:r w:rsidRPr="006464F3">
        <w:rPr>
          <w:rFonts w:ascii="Times New Roman" w:eastAsia="Times New Roman" w:hAnsi="Times New Roman" w:cs="Times New Roman"/>
          <w:color w:val="000000"/>
          <w:sz w:val="24"/>
          <w:szCs w:val="24"/>
          <w:lang w:eastAsia="pl-PL"/>
        </w:rPr>
        <w:t>: Ewa Ciszewska, ORCID: 0000-0002-5670-5013,</w:t>
      </w:r>
      <w:r w:rsidRPr="006464F3">
        <w:rPr>
          <w:rFonts w:ascii="Times New Roman" w:hAnsi="Times New Roman" w:cs="Times New Roman"/>
          <w:sz w:val="24"/>
          <w:szCs w:val="24"/>
        </w:rPr>
        <w:t xml:space="preserve"> </w:t>
      </w:r>
      <w:r w:rsidRPr="006464F3">
        <w:rPr>
          <w:rFonts w:ascii="Times New Roman" w:eastAsia="Times New Roman" w:hAnsi="Times New Roman" w:cs="Times New Roman"/>
          <w:color w:val="000000"/>
          <w:sz w:val="24"/>
          <w:szCs w:val="24"/>
          <w:lang w:eastAsia="pl-PL"/>
        </w:rPr>
        <w:t>ewa.ciszewska@uni.lodz.pl, Szymon Szul, ORCID 000-0002-1737-2236, szymon.szul@edu.uni.lodz.pl, University of Lodz,</w:t>
      </w:r>
      <w:r w:rsidR="00D52B89" w:rsidRPr="00D52B89">
        <w:t xml:space="preserve"> </w:t>
      </w:r>
      <w:r w:rsidR="00D52B89" w:rsidRPr="00D52B89">
        <w:rPr>
          <w:rFonts w:ascii="Times New Roman" w:eastAsia="Times New Roman" w:hAnsi="Times New Roman" w:cs="Times New Roman"/>
          <w:color w:val="000000"/>
          <w:sz w:val="24"/>
          <w:szCs w:val="24"/>
          <w:lang w:eastAsia="pl-PL"/>
        </w:rPr>
        <w:t>Faculty of Philology</w:t>
      </w:r>
      <w:r w:rsidRPr="006464F3">
        <w:rPr>
          <w:rFonts w:ascii="Times New Roman" w:eastAsia="Times New Roman" w:hAnsi="Times New Roman" w:cs="Times New Roman"/>
          <w:color w:val="000000"/>
          <w:sz w:val="24"/>
          <w:szCs w:val="24"/>
          <w:lang w:eastAsia="pl-PL"/>
        </w:rPr>
        <w:t xml:space="preserve">, Institute of Contemporary Culture, </w:t>
      </w:r>
      <w:r>
        <w:rPr>
          <w:rFonts w:ascii="Times New Roman" w:eastAsia="Times New Roman" w:hAnsi="Times New Roman" w:cs="Times New Roman"/>
          <w:color w:val="000000"/>
          <w:sz w:val="24"/>
          <w:szCs w:val="24"/>
          <w:lang w:eastAsia="pl-PL"/>
        </w:rPr>
        <w:t xml:space="preserve">Department of Film and Audiovisual Media, </w:t>
      </w:r>
      <w:r w:rsidRPr="006464F3">
        <w:rPr>
          <w:rFonts w:ascii="Times New Roman" w:eastAsia="Times New Roman" w:hAnsi="Times New Roman" w:cs="Times New Roman"/>
          <w:color w:val="000000"/>
          <w:sz w:val="24"/>
          <w:szCs w:val="24"/>
          <w:lang w:eastAsia="pl-PL"/>
        </w:rPr>
        <w:t>Pomorska 171/173 90-236 Łódź, Poland.</w:t>
      </w:r>
    </w:p>
    <w:p w14:paraId="76E73181" w14:textId="5130CEF6"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Description and purpose of the study</w:t>
      </w:r>
      <w:r w:rsidRPr="006464F3">
        <w:rPr>
          <w:rFonts w:ascii="Times New Roman" w:eastAsia="Times New Roman" w:hAnsi="Times New Roman" w:cs="Times New Roman"/>
          <w:color w:val="000000"/>
          <w:sz w:val="24"/>
          <w:szCs w:val="24"/>
          <w:lang w:eastAsia="pl-PL"/>
        </w:rPr>
        <w:t xml:space="preserve">: The aim of the study was to collect data for a prosopographic study of the employees of the Studio of Small Film Forms "Se-Ma-For" in Łódź. The method of conducting the interviews was based on a thirteen-page script and a seven-page questionnaire sent in advance to the informants. The interview questions were prepared by: Ewa Ciszewska, Martyna Gonciarz, Agata Hofelmajer-Roś, </w:t>
      </w:r>
      <w:r w:rsidR="00DD4FFC">
        <w:rPr>
          <w:rFonts w:ascii="Times New Roman" w:eastAsia="Times New Roman" w:hAnsi="Times New Roman" w:cs="Times New Roman"/>
          <w:color w:val="000000"/>
          <w:sz w:val="24"/>
          <w:szCs w:val="24"/>
          <w:lang w:eastAsia="pl-PL"/>
        </w:rPr>
        <w:t xml:space="preserve">Oliwia Nadarzycka, </w:t>
      </w:r>
      <w:r w:rsidRPr="006464F3">
        <w:rPr>
          <w:rFonts w:ascii="Times New Roman" w:eastAsia="Times New Roman" w:hAnsi="Times New Roman" w:cs="Times New Roman"/>
          <w:color w:val="000000"/>
          <w:sz w:val="24"/>
          <w:szCs w:val="24"/>
          <w:lang w:eastAsia="pl-PL"/>
        </w:rPr>
        <w:t xml:space="preserve">Michał Pabiś-Orzeszyna, Szymon Szul, Monika Rawska, Teofila Włodarczyk. The scenario covered the following areas of the respondents' lives: identity, formal and informal education, mobility and hierarchy within the studio, festivals and travel, everyday life and basic work standards, relations with foreign countries, nationality, faith, political views, the process of film production, transfer of knowledge, important acquaintances, trust, social ties, family ties, patronage and technical questions about acquiring contacts with other employees. </w:t>
      </w:r>
    </w:p>
    <w:p w14:paraId="1E632930"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The average duration of each of the transcribed recordings was 147 minutes. In total, approximately 6031 minutes of interviews were transcribed. The interviewers (in alphabetical order) are: Joanna Banaszczyk, Ewa Ciszewska, Patryk Drzewiecki, Martyna Gonciarz, Antonina Matysiak, Tomasz Poborca, Oliwia Nadarzycka, Kinga Redlińska, Szymon Szul, Teofila Włodarczyk.</w:t>
      </w:r>
    </w:p>
    <w:p w14:paraId="5D2FCBB6"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Transcripts are a source of knowledge that can be used in the fields of sociology, ethnography, history, art history, film studies, cultural studies and economics. The interviews contain data on the functioning of state-owned enterprises in the era of the People's Republic of Poland, taking into account the context of making puppet films, cartoons, live sets, cut-outs and combined films in Łódź, describing interpersonal relations in creative teams and allowing to reconstruct the dynamics of Se-Ma-For's development from the 1950s to its liquidation in 1999.</w:t>
      </w:r>
    </w:p>
    <w:p w14:paraId="0DA6E494"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Keywords</w:t>
      </w:r>
      <w:r w:rsidRPr="006464F3">
        <w:rPr>
          <w:rFonts w:ascii="Times New Roman" w:eastAsia="Times New Roman" w:hAnsi="Times New Roman" w:cs="Times New Roman"/>
          <w:color w:val="000000"/>
          <w:sz w:val="24"/>
          <w:szCs w:val="24"/>
          <w:lang w:eastAsia="pl-PL"/>
        </w:rPr>
        <w:t>: prosopography, qualitative research, film animation, Studio of Small Film Forms "Se-Ma-For", film studio, Polish film</w:t>
      </w:r>
    </w:p>
    <w:p w14:paraId="569BC4FA" w14:textId="77777777" w:rsidR="00D75841" w:rsidRPr="006751BE"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Funding information:</w:t>
      </w:r>
      <w:r w:rsidRPr="006464F3">
        <w:rPr>
          <w:rFonts w:ascii="Times New Roman" w:eastAsia="Times New Roman" w:hAnsi="Times New Roman" w:cs="Times New Roman"/>
          <w:color w:val="000000"/>
          <w:sz w:val="24"/>
          <w:szCs w:val="24"/>
          <w:lang w:eastAsia="pl-PL"/>
        </w:rPr>
        <w:t xml:space="preserve"> The interviews were conducted as part of the CEUS-UNISONO project of the National Science Centre and the Czech Grant Agency entitled "Animation studios in Gottwaldov and Lodz (1945/47-1990) – Comparative Collective Biography”, implemented at the University of Lodz, registration no. 2020/02/Y/HS2/00015 and at Masaryk University in Brno, registration no. </w:t>
      </w:r>
      <w:r w:rsidRPr="006751BE">
        <w:rPr>
          <w:rFonts w:ascii="Times New Roman" w:eastAsia="Times New Roman" w:hAnsi="Times New Roman" w:cs="Times New Roman"/>
          <w:color w:val="000000"/>
          <w:sz w:val="24"/>
          <w:szCs w:val="24"/>
          <w:lang w:eastAsia="pl-PL"/>
        </w:rPr>
        <w:t>GF21-04081K.</w:t>
      </w:r>
    </w:p>
    <w:p w14:paraId="30E0820A"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Time range of the research</w:t>
      </w:r>
      <w:r w:rsidRPr="006464F3">
        <w:rPr>
          <w:rFonts w:ascii="Times New Roman" w:eastAsia="Times New Roman" w:hAnsi="Times New Roman" w:cs="Times New Roman"/>
          <w:color w:val="000000"/>
          <w:sz w:val="24"/>
          <w:szCs w:val="24"/>
          <w:lang w:eastAsia="pl-PL"/>
        </w:rPr>
        <w:t>: from April 2021 to March 2024.</w:t>
      </w:r>
    </w:p>
    <w:p w14:paraId="2FE97D98"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Research tools:</w:t>
      </w:r>
      <w:r w:rsidRPr="006464F3">
        <w:rPr>
          <w:rFonts w:ascii="Times New Roman" w:eastAsia="Times New Roman" w:hAnsi="Times New Roman" w:cs="Times New Roman"/>
          <w:color w:val="000000"/>
          <w:sz w:val="24"/>
          <w:szCs w:val="24"/>
          <w:lang w:eastAsia="pl-PL"/>
        </w:rPr>
        <w:t xml:space="preserve"> In-depth interview in Polish carried out according to a script. The interviews have been transcribed by human beings and are made available in transcript form.</w:t>
      </w:r>
    </w:p>
    <w:p w14:paraId="2B840065"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Structure of the data</w:t>
      </w:r>
      <w:r w:rsidRPr="006464F3">
        <w:rPr>
          <w:rFonts w:ascii="Times New Roman" w:eastAsia="Times New Roman" w:hAnsi="Times New Roman" w:cs="Times New Roman"/>
          <w:color w:val="000000"/>
          <w:sz w:val="24"/>
          <w:szCs w:val="24"/>
          <w:lang w:eastAsia="pl-PL"/>
        </w:rPr>
        <w:t>: Each of the interviews has been marked with a signature. The interviews have been arranged in chronological order.</w:t>
      </w:r>
    </w:p>
    <w:p w14:paraId="020FE3CF"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lastRenderedPageBreak/>
        <w:t>Templates for citing interviews deposited in the Repository of the University of Lodz</w:t>
      </w:r>
      <w:r>
        <w:rPr>
          <w:rFonts w:ascii="Times New Roman" w:eastAsia="Times New Roman" w:hAnsi="Times New Roman" w:cs="Times New Roman"/>
          <w:color w:val="000000"/>
          <w:sz w:val="24"/>
          <w:szCs w:val="24"/>
          <w:lang w:eastAsia="pl-PL"/>
        </w:rPr>
        <w:t>:</w:t>
      </w:r>
    </w:p>
    <w:p w14:paraId="36A329C2" w14:textId="77777777" w:rsidR="00D75841" w:rsidRPr="006464F3" w:rsidRDefault="00D75841" w:rsidP="00D7584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u w:val="single"/>
          <w:lang w:eastAsia="pl-PL"/>
        </w:rPr>
      </w:pPr>
      <w:r>
        <w:rPr>
          <w:rFonts w:ascii="Times New Roman" w:eastAsia="Times New Roman" w:hAnsi="Times New Roman" w:cs="Times New Roman"/>
          <w:color w:val="000000"/>
          <w:sz w:val="24"/>
          <w:szCs w:val="24"/>
          <w:u w:val="single"/>
          <w:lang w:eastAsia="pl-PL"/>
        </w:rPr>
        <w:t>Co</w:t>
      </w:r>
      <w:r w:rsidRPr="006464F3">
        <w:rPr>
          <w:rFonts w:ascii="Times New Roman" w:eastAsia="Times New Roman" w:hAnsi="Times New Roman" w:cs="Times New Roman"/>
          <w:color w:val="000000"/>
          <w:sz w:val="24"/>
          <w:szCs w:val="24"/>
          <w:u w:val="single"/>
          <w:lang w:eastAsia="pl-PL"/>
        </w:rPr>
        <w:t>llection</w:t>
      </w:r>
      <w:r>
        <w:rPr>
          <w:rFonts w:ascii="Times New Roman" w:eastAsia="Times New Roman" w:hAnsi="Times New Roman" w:cs="Times New Roman"/>
          <w:color w:val="000000"/>
          <w:sz w:val="24"/>
          <w:szCs w:val="24"/>
          <w:u w:val="single"/>
          <w:lang w:eastAsia="pl-PL"/>
        </w:rPr>
        <w:t>:</w:t>
      </w:r>
    </w:p>
    <w:p w14:paraId="2C85BBBD" w14:textId="77777777" w:rsidR="00D75841" w:rsidRPr="006464F3" w:rsidRDefault="00D75841" w:rsidP="00D7584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Interviews with the staff of the Se-Ma-For Studio of Small Film Forms in Łódź, Archive of the project of the "Animation studios in Gottwaldov and Lodz (1945/47-1990) – Comparative Collective Biography” (ASAFGŁ)</w:t>
      </w:r>
    </w:p>
    <w:p w14:paraId="21801E59" w14:textId="77777777" w:rsidR="00D75841" w:rsidRPr="006464F3" w:rsidRDefault="00D75841" w:rsidP="00D7584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u w:val="single"/>
          <w:lang w:eastAsia="pl-PL"/>
        </w:rPr>
      </w:pPr>
      <w:r w:rsidRPr="006464F3">
        <w:rPr>
          <w:rFonts w:ascii="Times New Roman" w:eastAsia="Times New Roman" w:hAnsi="Times New Roman" w:cs="Times New Roman"/>
          <w:color w:val="000000"/>
          <w:sz w:val="24"/>
          <w:szCs w:val="24"/>
          <w:u w:val="single"/>
          <w:lang w:eastAsia="pl-PL"/>
        </w:rPr>
        <w:t>Individual interviews:</w:t>
      </w:r>
    </w:p>
    <w:p w14:paraId="4B190A42"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 Interview with Zbigniew Żmudzki conducted in 2021, ASAFGŁ, reference number SMFF_0001</w:t>
      </w:r>
    </w:p>
    <w:p w14:paraId="1AAB5C39"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 Interview with Sławomir Grabowski conducted in 2021, ASAFGŁ, reference number SMFF_0003</w:t>
      </w:r>
    </w:p>
    <w:p w14:paraId="3AFDACCE"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3. Interview with Ryszard Szymczak conducted in 2021 and 2022, ASAFGŁ, reference number SMFF_0004</w:t>
      </w:r>
    </w:p>
    <w:p w14:paraId="30DB3A39"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4. Interview with Dariusz Zawilski conducted in 2021, ASAFGŁ, reference number SMFF_0005</w:t>
      </w:r>
    </w:p>
    <w:p w14:paraId="655558F3"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5. Interview with Monika Chybowicz-Brożyńska conducted in 2021, ASAFGŁ, ref. SMFF_0006</w:t>
      </w:r>
    </w:p>
    <w:p w14:paraId="16423D9E"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6. Interview with Andrzej Strąk conducted in 2021, ASAFGŁ, reference number SMFF_0007</w:t>
      </w:r>
    </w:p>
    <w:p w14:paraId="064299FD"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7. Interview with Barbara Sarnocińska conducted in 2021, ASAFGŁ, signature SMFF_0008</w:t>
      </w:r>
    </w:p>
    <w:p w14:paraId="441A2C3E"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8. Interview with Jerzy Podgórski conducted in 2021, ASAFGŁ, signature SMFF_0009</w:t>
      </w:r>
    </w:p>
    <w:p w14:paraId="3B201C3E"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9. Interview with Zbigniew Kotecki conducted in 2021, ASAFGŁ, reference number SMFF_0010</w:t>
      </w:r>
    </w:p>
    <w:p w14:paraId="59E84892"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10. Interview with Antoni Bańkowski conducted in 2021, ASAFGŁ, reference number SMFF_0011</w:t>
      </w:r>
    </w:p>
    <w:p w14:paraId="3F34DEE8"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11. Interview with Andrzej Piliczewski conducted in 2021, ASAFGŁ, reference number SMFF_0012</w:t>
      </w:r>
    </w:p>
    <w:p w14:paraId="6A584A43"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12. Interview with KB conducted in 2021, ASAFGŁ, reference number SMFF_0013</w:t>
      </w:r>
    </w:p>
    <w:p w14:paraId="5825E054"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13. Interview with Wiesław Nowak conducted in 2021, ASAFGŁ, reference number SMFF_0014</w:t>
      </w:r>
    </w:p>
    <w:p w14:paraId="401BD740"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14. Interview with Hieronim Neumann conducted in 2021, ASAFGŁ, signature SMFF_0015</w:t>
      </w:r>
    </w:p>
    <w:p w14:paraId="071D78D6"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15. Interview with JZO conducted in 2021, ASAFGŁ, reference number SMFF_0016</w:t>
      </w:r>
    </w:p>
    <w:p w14:paraId="10B16144"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16. Interview with Teresa Puchowska-Sturlis conducted in 2021, ASAFGŁ, reference number SMFF_0017</w:t>
      </w:r>
    </w:p>
    <w:p w14:paraId="7FED3807"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17. Interview with Jadwiga Wendorff conducted in 2022, ASAFGŁ, signature SMFF_0018</w:t>
      </w:r>
    </w:p>
    <w:p w14:paraId="4A8B6BF0"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18. Interview with Daniel Szczechura conducted in 2022, ASAFGŁ, signature SMFF_0019</w:t>
      </w:r>
    </w:p>
    <w:p w14:paraId="61B8B8B7"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19. Interview with Krystyna Kulczycka conducted in 2022, ASAFGŁ, reference number SMFF_0020</w:t>
      </w:r>
    </w:p>
    <w:p w14:paraId="06933F38"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20. Interview with Jacek Gwizdala conducted in 2022, ASAFGŁ, signature SMFF_0021</w:t>
      </w:r>
    </w:p>
    <w:p w14:paraId="59ECE8B0"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21. Interview with JM conducted in 2022, ASAFGŁ, reference number SMFF_0022</w:t>
      </w:r>
    </w:p>
    <w:p w14:paraId="70A77B41"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22. Interview with Zbigniew Żmudzki conducted in 2022, ASAFGŁ, reference number SMFF_0023</w:t>
      </w:r>
    </w:p>
    <w:p w14:paraId="64306C37"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23. Interview with Zbigniew Szneliński conducted in 2022, ASAFGŁ, ref. SMFF_0024</w:t>
      </w:r>
    </w:p>
    <w:p w14:paraId="30B460B5"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24. Interview with the Engineer conducted in 2022, ASAFGŁ, signature SMFF_0026</w:t>
      </w:r>
    </w:p>
    <w:p w14:paraId="12EEDAB8"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25. Interview with Stefan Schabenbeck conducted in 2022 and 2023, ASAFGŁ, reference SMFF_0029</w:t>
      </w:r>
    </w:p>
    <w:p w14:paraId="70498BF3"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26. Interview with Marianna conducted in 2022 and 2023, ASAFGŁ, signature SMFF_0030</w:t>
      </w:r>
    </w:p>
    <w:p w14:paraId="508AD194"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27. Interview with Julitta Freisler conducted in 2023, ASAFGŁ, signature SMFF_0031</w:t>
      </w:r>
    </w:p>
    <w:p w14:paraId="7896EE9B"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28. Interview with Jadwiga Fidelus conducted in 2023, ASAFGŁ, signature SMFF_0033</w:t>
      </w:r>
    </w:p>
    <w:p w14:paraId="514CBA53"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29. Interview with Jolanta Zakrzewska conducted in 2023, ASAFGŁ, signature SMFF_0034</w:t>
      </w:r>
    </w:p>
    <w:p w14:paraId="0794F279"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30. Interview with Danuta Adamska-Strus conducted in 2023, ASAFGŁ, reference SMFF_0035</w:t>
      </w:r>
    </w:p>
    <w:p w14:paraId="7826CA25" w14:textId="77777777" w:rsidR="00D75841" w:rsidRPr="006464F3" w:rsidRDefault="00D75841" w:rsidP="00D75841">
      <w:pPr>
        <w:shd w:val="clear" w:color="auto" w:fill="FFFFFF"/>
        <w:spacing w:after="0" w:line="276"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color w:val="000000"/>
          <w:sz w:val="24"/>
          <w:szCs w:val="24"/>
          <w:lang w:eastAsia="pl-PL"/>
        </w:rPr>
        <w:t>31. Interview with Tadeusz Wilkosz conducted in 2023, ASAFGŁ, signature SMFF_0036</w:t>
      </w:r>
    </w:p>
    <w:p w14:paraId="0325E482" w14:textId="77777777" w:rsidR="00D75841" w:rsidRPr="006464F3" w:rsidRDefault="00D75841" w:rsidP="00D7584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lastRenderedPageBreak/>
        <w:t>Folder structure</w:t>
      </w:r>
      <w:r w:rsidRPr="006464F3">
        <w:rPr>
          <w:rFonts w:ascii="Times New Roman" w:eastAsia="Times New Roman" w:hAnsi="Times New Roman" w:cs="Times New Roman"/>
          <w:color w:val="000000"/>
          <w:sz w:val="24"/>
          <w:szCs w:val="24"/>
          <w:lang w:eastAsia="pl-PL"/>
        </w:rPr>
        <w:t xml:space="preserve">: Folder „Data” </w:t>
      </w:r>
      <w:r>
        <w:rPr>
          <w:rFonts w:ascii="Times New Roman" w:eastAsia="Times New Roman" w:hAnsi="Times New Roman" w:cs="Times New Roman"/>
          <w:color w:val="000000"/>
          <w:sz w:val="24"/>
          <w:szCs w:val="24"/>
          <w:lang w:eastAsia="pl-PL"/>
        </w:rPr>
        <w:t>contains</w:t>
      </w:r>
      <w:r w:rsidRPr="006464F3">
        <w:rPr>
          <w:rFonts w:ascii="Times New Roman" w:eastAsia="Times New Roman" w:hAnsi="Times New Roman" w:cs="Times New Roman"/>
          <w:color w:val="000000"/>
          <w:sz w:val="24"/>
          <w:szCs w:val="24"/>
          <w:lang w:eastAsia="pl-PL"/>
        </w:rPr>
        <w:t xml:space="preserve"> „Data_ODT” (interviews_ODT</w:t>
      </w:r>
      <w:r w:rsidRPr="00EB218C">
        <w:t xml:space="preserve"> </w:t>
      </w:r>
      <w:r w:rsidRPr="00EB218C">
        <w:rPr>
          <w:rFonts w:ascii="Times New Roman" w:eastAsia="Times New Roman" w:hAnsi="Times New Roman" w:cs="Times New Roman"/>
          <w:color w:val="000000"/>
          <w:sz w:val="24"/>
          <w:szCs w:val="24"/>
          <w:lang w:eastAsia="pl-PL"/>
        </w:rPr>
        <w:t>_ ASAFGŁ</w:t>
      </w:r>
      <w:r w:rsidRPr="006464F3">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r w:rsidRPr="006464F3">
        <w:rPr>
          <w:rFonts w:ascii="Times New Roman" w:eastAsia="Times New Roman" w:hAnsi="Times New Roman" w:cs="Times New Roman"/>
          <w:color w:val="000000"/>
          <w:sz w:val="24"/>
          <w:szCs w:val="24"/>
          <w:lang w:eastAsia="pl-PL"/>
        </w:rPr>
        <w:t xml:space="preserve">interview_script_PL_ODT, interview_script_ENG_ODT) </w:t>
      </w:r>
      <w:r>
        <w:rPr>
          <w:rFonts w:ascii="Times New Roman" w:eastAsia="Times New Roman" w:hAnsi="Times New Roman" w:cs="Times New Roman"/>
          <w:color w:val="000000"/>
          <w:sz w:val="24"/>
          <w:szCs w:val="24"/>
          <w:lang w:eastAsia="pl-PL"/>
        </w:rPr>
        <w:t xml:space="preserve">and </w:t>
      </w:r>
      <w:r w:rsidRPr="006464F3">
        <w:rPr>
          <w:rFonts w:ascii="Times New Roman" w:eastAsia="Times New Roman" w:hAnsi="Times New Roman" w:cs="Times New Roman"/>
          <w:color w:val="000000"/>
          <w:sz w:val="24"/>
          <w:szCs w:val="24"/>
          <w:lang w:eastAsia="pl-PL"/>
        </w:rPr>
        <w:t>„Data_PDF” (interviews_PDF</w:t>
      </w:r>
      <w:r w:rsidRPr="00EB218C">
        <w:t xml:space="preserve"> </w:t>
      </w:r>
      <w:r w:rsidRPr="00EB218C">
        <w:rPr>
          <w:rFonts w:ascii="Times New Roman" w:eastAsia="Times New Roman" w:hAnsi="Times New Roman" w:cs="Times New Roman"/>
          <w:color w:val="000000"/>
          <w:sz w:val="24"/>
          <w:szCs w:val="24"/>
          <w:lang w:eastAsia="pl-PL"/>
        </w:rPr>
        <w:t>_ ASAFGŁ</w:t>
      </w:r>
      <w:r w:rsidRPr="006464F3">
        <w:rPr>
          <w:rFonts w:ascii="Times New Roman" w:eastAsia="Times New Roman" w:hAnsi="Times New Roman" w:cs="Times New Roman"/>
          <w:color w:val="000000"/>
          <w:sz w:val="24"/>
          <w:szCs w:val="24"/>
          <w:lang w:eastAsia="pl-PL"/>
        </w:rPr>
        <w:t xml:space="preserve">, interview_script_PL_PDF, interview_script_ENG_PDF). </w:t>
      </w:r>
    </w:p>
    <w:p w14:paraId="5FBBF477"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pl-PL"/>
        </w:rPr>
      </w:pPr>
      <w:r w:rsidRPr="006464F3">
        <w:rPr>
          <w:rFonts w:ascii="Times New Roman" w:eastAsia="Times New Roman" w:hAnsi="Times New Roman" w:cs="Times New Roman"/>
          <w:b/>
          <w:bCs/>
          <w:color w:val="000000"/>
          <w:sz w:val="24"/>
          <w:szCs w:val="24"/>
          <w:lang w:eastAsia="pl-PL"/>
        </w:rPr>
        <w:t xml:space="preserve">File naming system: </w:t>
      </w:r>
      <w:r w:rsidRPr="006464F3">
        <w:rPr>
          <w:rFonts w:ascii="Times New Roman" w:eastAsia="Times New Roman" w:hAnsi="Times New Roman" w:cs="Times New Roman"/>
          <w:color w:val="000000"/>
          <w:sz w:val="24"/>
          <w:szCs w:val="24"/>
          <w:lang w:eastAsia="pl-PL"/>
        </w:rPr>
        <w:t xml:space="preserve">Transcript files have been tagged with signatures SMFF_0001, SMFF_0003, SMFFF_0004, and on. The signature is followed by the name of the person interviewed. </w:t>
      </w:r>
      <w:r>
        <w:rPr>
          <w:rFonts w:ascii="Times New Roman" w:eastAsia="Times New Roman" w:hAnsi="Times New Roman" w:cs="Times New Roman"/>
          <w:color w:val="000000"/>
          <w:sz w:val="24"/>
          <w:szCs w:val="24"/>
          <w:lang w:eastAsia="pl-PL"/>
        </w:rPr>
        <w:t>For example, t</w:t>
      </w:r>
      <w:r w:rsidRPr="006464F3">
        <w:rPr>
          <w:rFonts w:ascii="Times New Roman" w:eastAsia="Times New Roman" w:hAnsi="Times New Roman" w:cs="Times New Roman"/>
          <w:color w:val="000000"/>
          <w:sz w:val="24"/>
          <w:szCs w:val="24"/>
          <w:lang w:eastAsia="pl-PL"/>
        </w:rPr>
        <w:t>he interview with Jadwiga Fidelus has the following record: SMFF_0033_Jadwiga Fidelus_transkrypcja. The inconsistency in the numerical designation of the interviews (the set begins with the SMFF_0001 signature, the next reference is SMFF_0003) result from the fact that some of the interviewees did not agree to share the interview.</w:t>
      </w:r>
    </w:p>
    <w:p w14:paraId="489E5DA3"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Relationships and dependencies between files</w:t>
      </w:r>
      <w:r w:rsidRPr="006464F3">
        <w:rPr>
          <w:rFonts w:ascii="Times New Roman" w:eastAsia="Times New Roman" w:hAnsi="Times New Roman" w:cs="Times New Roman"/>
          <w:color w:val="000000"/>
          <w:sz w:val="24"/>
          <w:szCs w:val="24"/>
          <w:lang w:eastAsia="pl-PL"/>
        </w:rPr>
        <w:t>: Before reading the transcripts of the interviews, you can read the interview script, which has been prepared in both Polish and English.</w:t>
      </w:r>
    </w:p>
    <w:p w14:paraId="7E7B0FFA"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 xml:space="preserve">Other interesting documentation files in the dataset (notes, accompanying files): </w:t>
      </w:r>
      <w:r w:rsidRPr="006464F3">
        <w:rPr>
          <w:rFonts w:ascii="Times New Roman" w:eastAsia="Times New Roman" w:hAnsi="Times New Roman" w:cs="Times New Roman"/>
          <w:color w:val="000000"/>
          <w:sz w:val="24"/>
          <w:szCs w:val="24"/>
          <w:lang w:eastAsia="pl-PL"/>
        </w:rPr>
        <w:t>The collection of interview transcripts is accompanied by a scenario of questions in Polish and English.</w:t>
      </w:r>
    </w:p>
    <w:p w14:paraId="5220DAE3"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 xml:space="preserve">Software used to collect and process data: </w:t>
      </w:r>
      <w:r w:rsidRPr="006464F3">
        <w:rPr>
          <w:rFonts w:ascii="Times New Roman" w:eastAsia="Times New Roman" w:hAnsi="Times New Roman" w:cs="Times New Roman"/>
          <w:color w:val="000000"/>
          <w:sz w:val="24"/>
          <w:szCs w:val="24"/>
          <w:lang w:eastAsia="pl-PL"/>
        </w:rPr>
        <w:t>Microsoft Word and Adobe Acrobat Reader format.</w:t>
      </w:r>
    </w:p>
    <w:p w14:paraId="517A140D"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File formats used in the dataset and recommended software</w:t>
      </w:r>
      <w:r w:rsidRPr="006464F3">
        <w:rPr>
          <w:rFonts w:ascii="Times New Roman" w:eastAsia="Times New Roman" w:hAnsi="Times New Roman" w:cs="Times New Roman"/>
          <w:color w:val="000000"/>
          <w:sz w:val="24"/>
          <w:szCs w:val="24"/>
          <w:lang w:eastAsia="pl-PL"/>
        </w:rPr>
        <w:t>: All data has been saved in two formats: Portable Document Format (PDF) and Open Document Text (ODT).</w:t>
      </w:r>
    </w:p>
    <w:p w14:paraId="53600B8A"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Quality control procedures applied</w:t>
      </w:r>
      <w:r w:rsidRPr="006464F3">
        <w:rPr>
          <w:rFonts w:ascii="Times New Roman" w:eastAsia="Times New Roman" w:hAnsi="Times New Roman" w:cs="Times New Roman"/>
          <w:color w:val="000000"/>
          <w:sz w:val="24"/>
          <w:szCs w:val="24"/>
          <w:lang w:eastAsia="pl-PL"/>
        </w:rPr>
        <w:t>: Transcripts of interviews were subjected to a single editorial review procedure.</w:t>
      </w:r>
    </w:p>
    <w:p w14:paraId="26A79EA7"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Dataset changelog</w:t>
      </w:r>
      <w:r w:rsidRPr="006464F3">
        <w:rPr>
          <w:rFonts w:ascii="Times New Roman" w:eastAsia="Times New Roman" w:hAnsi="Times New Roman" w:cs="Times New Roman"/>
          <w:color w:val="000000"/>
          <w:sz w:val="24"/>
          <w:szCs w:val="24"/>
          <w:lang w:eastAsia="pl-PL"/>
        </w:rPr>
        <w:t>: last changes made on 2024-05-07</w:t>
      </w:r>
    </w:p>
    <w:p w14:paraId="077E2744" w14:textId="77777777" w:rsidR="00D75841" w:rsidRPr="006464F3" w:rsidRDefault="00D75841" w:rsidP="00D7584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pl-PL"/>
        </w:rPr>
      </w:pPr>
      <w:r w:rsidRPr="006464F3">
        <w:rPr>
          <w:rFonts w:ascii="Times New Roman" w:eastAsia="Times New Roman" w:hAnsi="Times New Roman" w:cs="Times New Roman"/>
          <w:b/>
          <w:bCs/>
          <w:color w:val="000000"/>
          <w:sz w:val="24"/>
          <w:szCs w:val="24"/>
          <w:lang w:eastAsia="pl-PL"/>
        </w:rPr>
        <w:t>License under which the data is shared</w:t>
      </w:r>
      <w:r w:rsidRPr="006464F3">
        <w:rPr>
          <w:rFonts w:ascii="Times New Roman" w:eastAsia="Times New Roman" w:hAnsi="Times New Roman" w:cs="Times New Roman"/>
          <w:color w:val="000000"/>
          <w:sz w:val="24"/>
          <w:szCs w:val="24"/>
          <w:lang w:eastAsia="pl-PL"/>
        </w:rPr>
        <w:t>: Creative Commons Attribution 4.0 International</w:t>
      </w:r>
    </w:p>
    <w:p w14:paraId="0DB510D5" w14:textId="77777777" w:rsidR="00D75841" w:rsidRPr="006464F3" w:rsidRDefault="00D75841" w:rsidP="00D75841">
      <w:pPr>
        <w:jc w:val="both"/>
        <w:rPr>
          <w:rFonts w:ascii="Times New Roman" w:hAnsi="Times New Roman" w:cs="Times New Roman"/>
          <w:b/>
          <w:bCs/>
          <w:sz w:val="24"/>
          <w:szCs w:val="24"/>
        </w:rPr>
      </w:pPr>
    </w:p>
    <w:p w14:paraId="704423AC" w14:textId="77777777" w:rsidR="002D7F40" w:rsidRDefault="002D7F40"/>
    <w:sectPr w:rsidR="002D7F40" w:rsidSect="00D7584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A9"/>
    <w:rsid w:val="001948A9"/>
    <w:rsid w:val="002D7F40"/>
    <w:rsid w:val="00D52B89"/>
    <w:rsid w:val="00D75841"/>
    <w:rsid w:val="00DB579D"/>
    <w:rsid w:val="00DD4FFC"/>
    <w:rsid w:val="00E84191"/>
    <w:rsid w:val="00ED0A1D"/>
    <w:rsid w:val="00FB4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6E73"/>
  <w15:chartTrackingRefBased/>
  <w15:docId w15:val="{A8478397-F0F0-4E1E-9261-8C12B54F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41"/>
    <w:rPr>
      <w:lang w:val="en-GB"/>
    </w:rPr>
  </w:style>
  <w:style w:type="paragraph" w:styleId="Heading1">
    <w:name w:val="heading 1"/>
    <w:basedOn w:val="Normal"/>
    <w:next w:val="Normal"/>
    <w:link w:val="Heading1Char"/>
    <w:uiPriority w:val="9"/>
    <w:qFormat/>
    <w:rsid w:val="001948A9"/>
    <w:pPr>
      <w:keepNext/>
      <w:keepLines/>
      <w:spacing w:before="360" w:after="80"/>
      <w:outlineLvl w:val="0"/>
    </w:pPr>
    <w:rPr>
      <w:rFonts w:asciiTheme="majorHAnsi" w:eastAsiaTheme="majorEastAsia" w:hAnsiTheme="majorHAnsi" w:cstheme="majorBidi"/>
      <w:color w:val="0F4761" w:themeColor="accent1" w:themeShade="BF"/>
      <w:sz w:val="40"/>
      <w:szCs w:val="40"/>
      <w:lang w:val="pl-PL"/>
    </w:rPr>
  </w:style>
  <w:style w:type="paragraph" w:styleId="Heading2">
    <w:name w:val="heading 2"/>
    <w:basedOn w:val="Normal"/>
    <w:next w:val="Normal"/>
    <w:link w:val="Heading2Char"/>
    <w:uiPriority w:val="9"/>
    <w:semiHidden/>
    <w:unhideWhenUsed/>
    <w:qFormat/>
    <w:rsid w:val="001948A9"/>
    <w:pPr>
      <w:keepNext/>
      <w:keepLines/>
      <w:spacing w:before="160" w:after="80"/>
      <w:outlineLvl w:val="1"/>
    </w:pPr>
    <w:rPr>
      <w:rFonts w:asciiTheme="majorHAnsi" w:eastAsiaTheme="majorEastAsia" w:hAnsiTheme="majorHAnsi" w:cstheme="majorBidi"/>
      <w:color w:val="0F4761" w:themeColor="accent1" w:themeShade="BF"/>
      <w:sz w:val="32"/>
      <w:szCs w:val="32"/>
      <w:lang w:val="pl-PL"/>
    </w:rPr>
  </w:style>
  <w:style w:type="paragraph" w:styleId="Heading3">
    <w:name w:val="heading 3"/>
    <w:basedOn w:val="Normal"/>
    <w:next w:val="Normal"/>
    <w:link w:val="Heading3Char"/>
    <w:uiPriority w:val="9"/>
    <w:semiHidden/>
    <w:unhideWhenUsed/>
    <w:qFormat/>
    <w:rsid w:val="001948A9"/>
    <w:pPr>
      <w:keepNext/>
      <w:keepLines/>
      <w:spacing w:before="160" w:after="80"/>
      <w:outlineLvl w:val="2"/>
    </w:pPr>
    <w:rPr>
      <w:rFonts w:eastAsiaTheme="majorEastAsia" w:cstheme="majorBidi"/>
      <w:color w:val="0F4761" w:themeColor="accent1" w:themeShade="BF"/>
      <w:sz w:val="28"/>
      <w:szCs w:val="28"/>
      <w:lang w:val="pl-PL"/>
    </w:rPr>
  </w:style>
  <w:style w:type="paragraph" w:styleId="Heading4">
    <w:name w:val="heading 4"/>
    <w:basedOn w:val="Normal"/>
    <w:next w:val="Normal"/>
    <w:link w:val="Heading4Char"/>
    <w:uiPriority w:val="9"/>
    <w:semiHidden/>
    <w:unhideWhenUsed/>
    <w:qFormat/>
    <w:rsid w:val="001948A9"/>
    <w:pPr>
      <w:keepNext/>
      <w:keepLines/>
      <w:spacing w:before="80" w:after="40"/>
      <w:outlineLvl w:val="3"/>
    </w:pPr>
    <w:rPr>
      <w:rFonts w:eastAsiaTheme="majorEastAsia" w:cstheme="majorBidi"/>
      <w:i/>
      <w:iCs/>
      <w:color w:val="0F4761" w:themeColor="accent1" w:themeShade="BF"/>
      <w:lang w:val="pl-PL"/>
    </w:rPr>
  </w:style>
  <w:style w:type="paragraph" w:styleId="Heading5">
    <w:name w:val="heading 5"/>
    <w:basedOn w:val="Normal"/>
    <w:next w:val="Normal"/>
    <w:link w:val="Heading5Char"/>
    <w:uiPriority w:val="9"/>
    <w:semiHidden/>
    <w:unhideWhenUsed/>
    <w:qFormat/>
    <w:rsid w:val="001948A9"/>
    <w:pPr>
      <w:keepNext/>
      <w:keepLines/>
      <w:spacing w:before="80" w:after="40"/>
      <w:outlineLvl w:val="4"/>
    </w:pPr>
    <w:rPr>
      <w:rFonts w:eastAsiaTheme="majorEastAsia" w:cstheme="majorBidi"/>
      <w:color w:val="0F4761" w:themeColor="accent1" w:themeShade="BF"/>
      <w:lang w:val="pl-PL"/>
    </w:rPr>
  </w:style>
  <w:style w:type="paragraph" w:styleId="Heading6">
    <w:name w:val="heading 6"/>
    <w:basedOn w:val="Normal"/>
    <w:next w:val="Normal"/>
    <w:link w:val="Heading6Char"/>
    <w:uiPriority w:val="9"/>
    <w:semiHidden/>
    <w:unhideWhenUsed/>
    <w:qFormat/>
    <w:rsid w:val="001948A9"/>
    <w:pPr>
      <w:keepNext/>
      <w:keepLines/>
      <w:spacing w:before="40" w:after="0"/>
      <w:outlineLvl w:val="5"/>
    </w:pPr>
    <w:rPr>
      <w:rFonts w:eastAsiaTheme="majorEastAsia" w:cstheme="majorBidi"/>
      <w:i/>
      <w:iCs/>
      <w:color w:val="595959" w:themeColor="text1" w:themeTint="A6"/>
      <w:lang w:val="pl-PL"/>
    </w:rPr>
  </w:style>
  <w:style w:type="paragraph" w:styleId="Heading7">
    <w:name w:val="heading 7"/>
    <w:basedOn w:val="Normal"/>
    <w:next w:val="Normal"/>
    <w:link w:val="Heading7Char"/>
    <w:uiPriority w:val="9"/>
    <w:semiHidden/>
    <w:unhideWhenUsed/>
    <w:qFormat/>
    <w:rsid w:val="001948A9"/>
    <w:pPr>
      <w:keepNext/>
      <w:keepLines/>
      <w:spacing w:before="40" w:after="0"/>
      <w:outlineLvl w:val="6"/>
    </w:pPr>
    <w:rPr>
      <w:rFonts w:eastAsiaTheme="majorEastAsia" w:cstheme="majorBidi"/>
      <w:color w:val="595959" w:themeColor="text1" w:themeTint="A6"/>
      <w:lang w:val="pl-PL"/>
    </w:rPr>
  </w:style>
  <w:style w:type="paragraph" w:styleId="Heading8">
    <w:name w:val="heading 8"/>
    <w:basedOn w:val="Normal"/>
    <w:next w:val="Normal"/>
    <w:link w:val="Heading8Char"/>
    <w:uiPriority w:val="9"/>
    <w:semiHidden/>
    <w:unhideWhenUsed/>
    <w:qFormat/>
    <w:rsid w:val="001948A9"/>
    <w:pPr>
      <w:keepNext/>
      <w:keepLines/>
      <w:spacing w:after="0"/>
      <w:outlineLvl w:val="7"/>
    </w:pPr>
    <w:rPr>
      <w:rFonts w:eastAsiaTheme="majorEastAsia" w:cstheme="majorBidi"/>
      <w:i/>
      <w:iCs/>
      <w:color w:val="272727" w:themeColor="text1" w:themeTint="D8"/>
      <w:lang w:val="pl-PL"/>
    </w:rPr>
  </w:style>
  <w:style w:type="paragraph" w:styleId="Heading9">
    <w:name w:val="heading 9"/>
    <w:basedOn w:val="Normal"/>
    <w:next w:val="Normal"/>
    <w:link w:val="Heading9Char"/>
    <w:uiPriority w:val="9"/>
    <w:semiHidden/>
    <w:unhideWhenUsed/>
    <w:qFormat/>
    <w:rsid w:val="001948A9"/>
    <w:pPr>
      <w:keepNext/>
      <w:keepLines/>
      <w:spacing w:after="0"/>
      <w:outlineLvl w:val="8"/>
    </w:pPr>
    <w:rPr>
      <w:rFonts w:eastAsiaTheme="majorEastAsia" w:cstheme="majorBidi"/>
      <w:color w:val="272727" w:themeColor="text1" w:themeTint="D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A9"/>
    <w:rPr>
      <w:rFonts w:eastAsiaTheme="majorEastAsia" w:cstheme="majorBidi"/>
      <w:color w:val="272727" w:themeColor="text1" w:themeTint="D8"/>
    </w:rPr>
  </w:style>
  <w:style w:type="paragraph" w:styleId="Title">
    <w:name w:val="Title"/>
    <w:basedOn w:val="Normal"/>
    <w:next w:val="Normal"/>
    <w:link w:val="TitleChar"/>
    <w:uiPriority w:val="10"/>
    <w:qFormat/>
    <w:rsid w:val="001948A9"/>
    <w:pPr>
      <w:spacing w:after="80" w:line="240" w:lineRule="auto"/>
      <w:contextualSpacing/>
    </w:pPr>
    <w:rPr>
      <w:rFonts w:asciiTheme="majorHAnsi" w:eastAsiaTheme="majorEastAsia" w:hAnsiTheme="majorHAnsi" w:cstheme="majorBidi"/>
      <w:spacing w:val="-10"/>
      <w:kern w:val="28"/>
      <w:sz w:val="56"/>
      <w:szCs w:val="56"/>
      <w:lang w:val="pl-PL"/>
    </w:rPr>
  </w:style>
  <w:style w:type="character" w:customStyle="1" w:styleId="TitleChar">
    <w:name w:val="Title Char"/>
    <w:basedOn w:val="DefaultParagraphFont"/>
    <w:link w:val="Title"/>
    <w:uiPriority w:val="10"/>
    <w:rsid w:val="0019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A9"/>
    <w:pPr>
      <w:numPr>
        <w:ilvl w:val="1"/>
      </w:numPr>
    </w:pPr>
    <w:rPr>
      <w:rFonts w:eastAsiaTheme="majorEastAsia" w:cstheme="majorBidi"/>
      <w:color w:val="595959" w:themeColor="text1" w:themeTint="A6"/>
      <w:spacing w:val="15"/>
      <w:sz w:val="28"/>
      <w:szCs w:val="28"/>
      <w:lang w:val="pl-PL"/>
    </w:rPr>
  </w:style>
  <w:style w:type="character" w:customStyle="1" w:styleId="SubtitleChar">
    <w:name w:val="Subtitle Char"/>
    <w:basedOn w:val="DefaultParagraphFont"/>
    <w:link w:val="Subtitle"/>
    <w:uiPriority w:val="11"/>
    <w:rsid w:val="0019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A9"/>
    <w:pPr>
      <w:spacing w:before="160"/>
      <w:jc w:val="center"/>
    </w:pPr>
    <w:rPr>
      <w:i/>
      <w:iCs/>
      <w:color w:val="404040" w:themeColor="text1" w:themeTint="BF"/>
      <w:lang w:val="pl-PL"/>
    </w:rPr>
  </w:style>
  <w:style w:type="character" w:customStyle="1" w:styleId="QuoteChar">
    <w:name w:val="Quote Char"/>
    <w:basedOn w:val="DefaultParagraphFont"/>
    <w:link w:val="Quote"/>
    <w:uiPriority w:val="29"/>
    <w:rsid w:val="001948A9"/>
    <w:rPr>
      <w:i/>
      <w:iCs/>
      <w:color w:val="404040" w:themeColor="text1" w:themeTint="BF"/>
    </w:rPr>
  </w:style>
  <w:style w:type="paragraph" w:styleId="ListParagraph">
    <w:name w:val="List Paragraph"/>
    <w:basedOn w:val="Normal"/>
    <w:uiPriority w:val="34"/>
    <w:qFormat/>
    <w:rsid w:val="001948A9"/>
    <w:pPr>
      <w:ind w:left="720"/>
      <w:contextualSpacing/>
    </w:pPr>
    <w:rPr>
      <w:lang w:val="pl-PL"/>
    </w:rPr>
  </w:style>
  <w:style w:type="character" w:styleId="IntenseEmphasis">
    <w:name w:val="Intense Emphasis"/>
    <w:basedOn w:val="DefaultParagraphFont"/>
    <w:uiPriority w:val="21"/>
    <w:qFormat/>
    <w:rsid w:val="001948A9"/>
    <w:rPr>
      <w:i/>
      <w:iCs/>
      <w:color w:val="0F4761" w:themeColor="accent1" w:themeShade="BF"/>
    </w:rPr>
  </w:style>
  <w:style w:type="paragraph" w:styleId="IntenseQuote">
    <w:name w:val="Intense Quote"/>
    <w:basedOn w:val="Normal"/>
    <w:next w:val="Normal"/>
    <w:link w:val="IntenseQuoteChar"/>
    <w:uiPriority w:val="30"/>
    <w:qFormat/>
    <w:rsid w:val="0019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pl-PL"/>
    </w:rPr>
  </w:style>
  <w:style w:type="character" w:customStyle="1" w:styleId="IntenseQuoteChar">
    <w:name w:val="Intense Quote Char"/>
    <w:basedOn w:val="DefaultParagraphFont"/>
    <w:link w:val="IntenseQuote"/>
    <w:uiPriority w:val="30"/>
    <w:rsid w:val="001948A9"/>
    <w:rPr>
      <w:i/>
      <w:iCs/>
      <w:color w:val="0F4761" w:themeColor="accent1" w:themeShade="BF"/>
    </w:rPr>
  </w:style>
  <w:style w:type="character" w:styleId="IntenseReference">
    <w:name w:val="Intense Reference"/>
    <w:basedOn w:val="DefaultParagraphFont"/>
    <w:uiPriority w:val="32"/>
    <w:qFormat/>
    <w:rsid w:val="00194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7dd5ea-eccf-4f6b-a93a-70f3b19cfd8b" xsi:nil="true"/>
    <lcf76f155ced4ddcb4097134ff3c332f xmlns="165720f0-763f-45bf-ac94-0b01f5e667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1E5E24EF965A44A26004E152EDF337" ma:contentTypeVersion="18" ma:contentTypeDescription="Utwórz nowy dokument." ma:contentTypeScope="" ma:versionID="9f92365cd3abfe179468037ad1008557">
  <xsd:schema xmlns:xsd="http://www.w3.org/2001/XMLSchema" xmlns:xs="http://www.w3.org/2001/XMLSchema" xmlns:p="http://schemas.microsoft.com/office/2006/metadata/properties" xmlns:ns2="165720f0-763f-45bf-ac94-0b01f5e6673c" xmlns:ns3="807dd5ea-eccf-4f6b-a93a-70f3b19cfd8b" targetNamespace="http://schemas.microsoft.com/office/2006/metadata/properties" ma:root="true" ma:fieldsID="20df202ac808529b60be854cb489a6a6" ns2:_="" ns3:_="">
    <xsd:import namespace="165720f0-763f-45bf-ac94-0b01f5e6673c"/>
    <xsd:import namespace="807dd5ea-eccf-4f6b-a93a-70f3b19cf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720f0-763f-45bf-ac94-0b01f5e66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dd5ea-eccf-4f6b-a93a-70f3b19cfd8b"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cdf644fc-7d52-4e80-bb0d-d0482d09ed16}" ma:internalName="TaxCatchAll" ma:showField="CatchAllData" ma:web="807dd5ea-eccf-4f6b-a93a-70f3b19cf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E843B-34A4-4BBA-8F3D-AC5861FAF86B}">
  <ds:schemaRefs>
    <ds:schemaRef ds:uri="http://schemas.microsoft.com/sharepoint/v3/contenttype/forms"/>
  </ds:schemaRefs>
</ds:datastoreItem>
</file>

<file path=customXml/itemProps2.xml><?xml version="1.0" encoding="utf-8"?>
<ds:datastoreItem xmlns:ds="http://schemas.openxmlformats.org/officeDocument/2006/customXml" ds:itemID="{8C3DC0AA-82EA-4CD0-91DD-354209D1E89A}">
  <ds:schemaRefs>
    <ds:schemaRef ds:uri="http://schemas.microsoft.com/office/2006/metadata/properties"/>
    <ds:schemaRef ds:uri="http://schemas.microsoft.com/office/infopath/2007/PartnerControls"/>
    <ds:schemaRef ds:uri="807dd5ea-eccf-4f6b-a93a-70f3b19cfd8b"/>
    <ds:schemaRef ds:uri="165720f0-763f-45bf-ac94-0b01f5e6673c"/>
  </ds:schemaRefs>
</ds:datastoreItem>
</file>

<file path=customXml/itemProps3.xml><?xml version="1.0" encoding="utf-8"?>
<ds:datastoreItem xmlns:ds="http://schemas.openxmlformats.org/officeDocument/2006/customXml" ds:itemID="{41053791-992C-467C-B76A-A7EB15CAA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720f0-763f-45bf-ac94-0b01f5e6673c"/>
    <ds:schemaRef ds:uri="807dd5ea-eccf-4f6b-a93a-70f3b19cf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6829</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Ciszewska</dc:creator>
  <cp:keywords/>
  <dc:description/>
  <cp:lastModifiedBy>Ewa Ciszewska</cp:lastModifiedBy>
  <cp:revision>5</cp:revision>
  <dcterms:created xsi:type="dcterms:W3CDTF">2024-05-06T13:30:00Z</dcterms:created>
  <dcterms:modified xsi:type="dcterms:W3CDTF">2024-08-14T10:50:00Z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0x010100A31E5E24EF965A44A26004E152EDF337</vt:lpwstr>
  </property>
  <property fmtid="{D5CDD505-2E9C-101B-9397-08002B2CF9AE}" pid="3" name="MediaServiceImageTags">
    <vt:lpwstr/>
  </property>
</Properties>
</file>