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0A32" w14:textId="77777777" w:rsidR="002D75AB" w:rsidRPr="0028187B" w:rsidRDefault="002D75AB" w:rsidP="002D75AB">
      <w:pPr>
        <w:adjustRightInd w:val="0"/>
        <w:snapToGrid w:val="0"/>
        <w:spacing w:after="0" w:line="240" w:lineRule="auto"/>
        <w:ind w:firstLine="720"/>
        <w:contextualSpacing/>
        <w:jc w:val="center"/>
        <w:rPr>
          <w:rFonts w:ascii="Times New Roman" w:hAnsi="Times New Roman" w:cs="Times New Roman"/>
          <w:b/>
          <w:bCs/>
          <w:sz w:val="24"/>
          <w:szCs w:val="24"/>
        </w:rPr>
      </w:pPr>
      <w:r w:rsidRPr="0028187B">
        <w:rPr>
          <w:rFonts w:ascii="Times New Roman" w:hAnsi="Times New Roman" w:cs="Times New Roman"/>
          <w:b/>
          <w:bCs/>
          <w:sz w:val="24"/>
          <w:szCs w:val="24"/>
        </w:rPr>
        <w:t>Cuban-style salsa: intersections of tourism-led entrepreneurship and dancing personal development</w:t>
      </w:r>
    </w:p>
    <w:p w14:paraId="3F160EC1" w14:textId="77777777" w:rsidR="002D75AB" w:rsidRDefault="002D75AB" w:rsidP="002D75AB">
      <w:pPr>
        <w:rPr>
          <w:rFonts w:ascii="Times New Roman" w:hAnsi="Times New Roman" w:cs="Times New Roman"/>
          <w:b/>
          <w:bCs/>
          <w:color w:val="000000" w:themeColor="text1"/>
          <w:sz w:val="24"/>
          <w:szCs w:val="24"/>
        </w:rPr>
      </w:pPr>
    </w:p>
    <w:p w14:paraId="4C40E013" w14:textId="77777777" w:rsidR="002D75AB" w:rsidRDefault="002D75AB" w:rsidP="002D75AB">
      <w:pPr>
        <w:rPr>
          <w:rFonts w:ascii="Times New Roman" w:hAnsi="Times New Roman" w:cs="Times New Roman"/>
          <w:b/>
          <w:bCs/>
          <w:color w:val="000000" w:themeColor="text1"/>
          <w:sz w:val="24"/>
          <w:szCs w:val="24"/>
        </w:rPr>
      </w:pPr>
    </w:p>
    <w:p w14:paraId="76E1F878" w14:textId="77777777" w:rsidR="002D75AB" w:rsidRPr="00E3669A" w:rsidRDefault="002D75AB" w:rsidP="002D75AB">
      <w:pPr>
        <w:rPr>
          <w:rFonts w:ascii="Times New Roman" w:hAnsi="Times New Roman" w:cs="Times New Roman"/>
          <w:color w:val="000000" w:themeColor="text1"/>
          <w:sz w:val="24"/>
          <w:szCs w:val="24"/>
          <w:shd w:val="clear" w:color="auto" w:fill="FFFFFF"/>
        </w:rPr>
      </w:pPr>
      <w:r w:rsidRPr="00E3669A">
        <w:rPr>
          <w:rFonts w:ascii="Times New Roman" w:hAnsi="Times New Roman" w:cs="Times New Roman"/>
          <w:b/>
          <w:bCs/>
          <w:color w:val="000000" w:themeColor="text1"/>
          <w:sz w:val="24"/>
          <w:szCs w:val="24"/>
        </w:rPr>
        <w:t xml:space="preserve">Funding: </w:t>
      </w:r>
      <w:r w:rsidRPr="00E3669A">
        <w:rPr>
          <w:rFonts w:ascii="Times New Roman" w:hAnsi="Times New Roman" w:cs="Times New Roman"/>
          <w:color w:val="000000" w:themeColor="text1"/>
          <w:sz w:val="24"/>
          <w:szCs w:val="24"/>
        </w:rPr>
        <w:t xml:space="preserve">National Science Center, Poland, Project number </w:t>
      </w:r>
      <w:r w:rsidRPr="00E3669A">
        <w:rPr>
          <w:rFonts w:ascii="Times New Roman" w:hAnsi="Times New Roman" w:cs="Times New Roman"/>
          <w:color w:val="000000" w:themeColor="text1"/>
          <w:sz w:val="24"/>
          <w:szCs w:val="24"/>
          <w:shd w:val="clear" w:color="auto" w:fill="FFFFFF"/>
        </w:rPr>
        <w:t>2021/40/C/HS3/00086</w:t>
      </w:r>
    </w:p>
    <w:p w14:paraId="4BCFC3F6" w14:textId="47F2BCD9" w:rsidR="00FE09BA" w:rsidRPr="00C6566B" w:rsidRDefault="005C7D3F" w:rsidP="00EA0E7D">
      <w:pPr>
        <w:adjustRightInd w:val="0"/>
        <w:snapToGrid w:val="0"/>
        <w:spacing w:after="0" w:line="480" w:lineRule="auto"/>
        <w:contextualSpacing/>
        <w:jc w:val="both"/>
        <w:rPr>
          <w:rFonts w:ascii="Times New Roman" w:hAnsi="Times New Roman" w:cs="Times New Roman"/>
          <w:sz w:val="24"/>
          <w:szCs w:val="24"/>
        </w:rPr>
      </w:pPr>
      <w:bookmarkStart w:id="0" w:name="_Hlk153458554"/>
      <w:r w:rsidRPr="00FE09BA">
        <w:rPr>
          <w:rFonts w:ascii="Times New Roman" w:hAnsi="Times New Roman" w:cs="Times New Roman"/>
          <w:b/>
          <w:bCs/>
          <w:sz w:val="24"/>
          <w:szCs w:val="24"/>
        </w:rPr>
        <w:t>Abstract:</w:t>
      </w:r>
      <w:r>
        <w:rPr>
          <w:rFonts w:ascii="Times New Roman" w:hAnsi="Times New Roman" w:cs="Times New Roman"/>
          <w:sz w:val="24"/>
          <w:szCs w:val="24"/>
        </w:rPr>
        <w:t xml:space="preserve"> </w:t>
      </w:r>
      <w:r w:rsidR="00383A6E">
        <w:rPr>
          <w:rFonts w:ascii="Times New Roman" w:hAnsi="Times New Roman" w:cs="Times New Roman"/>
          <w:sz w:val="24"/>
          <w:szCs w:val="24"/>
        </w:rPr>
        <w:t xml:space="preserve">This article is an anthropological exploration of the role of dance in tourism led entrepreneurship and tourism led mobilities in Cuba. Based on ethnographic research and employing an autoethnographic lens, the article examines the imaginaries and gendered performances of Cubanness that play out in touristic settings as part of </w:t>
      </w:r>
      <w:r w:rsidR="00383A6E" w:rsidRPr="00C6566B">
        <w:rPr>
          <w:rFonts w:ascii="Times New Roman" w:hAnsi="Times New Roman" w:cs="Times New Roman"/>
          <w:sz w:val="24"/>
          <w:szCs w:val="24"/>
        </w:rPr>
        <w:t xml:space="preserve">dance trips organized on the island for international tourists. </w:t>
      </w:r>
      <w:r w:rsidR="00383A6E">
        <w:rPr>
          <w:rFonts w:ascii="Times New Roman" w:hAnsi="Times New Roman" w:cs="Times New Roman"/>
          <w:sz w:val="24"/>
          <w:szCs w:val="24"/>
        </w:rPr>
        <w:t xml:space="preserve">Women are the main target audience for these dance programs, which oftentimes reveal the </w:t>
      </w:r>
      <w:r w:rsidR="00383A6E" w:rsidRPr="00380AE4">
        <w:rPr>
          <w:rFonts w:ascii="Times New Roman" w:hAnsi="Times New Roman" w:cs="Times New Roman"/>
          <w:sz w:val="24"/>
          <w:szCs w:val="24"/>
        </w:rPr>
        <w:t xml:space="preserve">reproduction of racial stereotypes </w:t>
      </w:r>
      <w:r w:rsidR="00383A6E">
        <w:rPr>
          <w:rFonts w:ascii="Times New Roman" w:hAnsi="Times New Roman" w:cs="Times New Roman"/>
          <w:sz w:val="24"/>
          <w:szCs w:val="24"/>
        </w:rPr>
        <w:t xml:space="preserve">that </w:t>
      </w:r>
      <w:r w:rsidR="00383A6E" w:rsidRPr="00380AE4">
        <w:rPr>
          <w:rFonts w:ascii="Times New Roman" w:hAnsi="Times New Roman" w:cs="Times New Roman"/>
          <w:sz w:val="24"/>
          <w:szCs w:val="24"/>
        </w:rPr>
        <w:t>contributed to the growing popularity of Cuba as a tourist destination</w:t>
      </w:r>
      <w:r w:rsidR="00383A6E">
        <w:rPr>
          <w:rFonts w:ascii="Times New Roman" w:hAnsi="Times New Roman" w:cs="Times New Roman"/>
          <w:sz w:val="24"/>
          <w:szCs w:val="24"/>
        </w:rPr>
        <w:t xml:space="preserve">. </w:t>
      </w:r>
      <w:r w:rsidR="00383A6E">
        <w:rPr>
          <w:rFonts w:ascii="Times New Roman" w:hAnsi="Times New Roman"/>
          <w:sz w:val="24"/>
          <w:szCs w:val="24"/>
        </w:rPr>
        <w:t>D</w:t>
      </w:r>
      <w:r w:rsidR="00383A6E" w:rsidRPr="00C6566B">
        <w:rPr>
          <w:rFonts w:ascii="Times New Roman" w:hAnsi="Times New Roman"/>
          <w:sz w:val="24"/>
          <w:szCs w:val="24"/>
        </w:rPr>
        <w:t xml:space="preserve">ance teachers come to establish a broad spectrum of relations that are influenced by inequalities of resources and unequal access to mobility, since it is the (usually) white European and North American dancing tourists </w:t>
      </w:r>
      <w:r w:rsidR="00383A6E" w:rsidRPr="00C6566B">
        <w:rPr>
          <w:rFonts w:ascii="Times New Roman" w:hAnsi="Times New Roman" w:cs="Times New Roman"/>
          <w:sz w:val="24"/>
          <w:szCs w:val="24"/>
        </w:rPr>
        <w:t xml:space="preserve">who take up space as central dancing figures, co-creating the cultural script that fetishizes Cuban </w:t>
      </w:r>
      <w:r w:rsidR="00383A6E">
        <w:rPr>
          <w:rFonts w:ascii="Times New Roman" w:hAnsi="Times New Roman" w:cs="Times New Roman"/>
          <w:sz w:val="24"/>
          <w:szCs w:val="24"/>
        </w:rPr>
        <w:t>B</w:t>
      </w:r>
      <w:r w:rsidR="00383A6E" w:rsidRPr="00C6566B">
        <w:rPr>
          <w:rFonts w:ascii="Times New Roman" w:hAnsi="Times New Roman" w:cs="Times New Roman"/>
          <w:sz w:val="24"/>
          <w:szCs w:val="24"/>
        </w:rPr>
        <w:t>lack bodies, especially in settings such as salsa schools or popular dance venues</w:t>
      </w:r>
      <w:r w:rsidR="00383A6E">
        <w:rPr>
          <w:rFonts w:ascii="Times New Roman" w:hAnsi="Times New Roman" w:cs="Times New Roman"/>
          <w:sz w:val="24"/>
          <w:szCs w:val="24"/>
        </w:rPr>
        <w:t xml:space="preserve">.  </w:t>
      </w:r>
      <w:r w:rsidR="00DB6B94">
        <w:rPr>
          <w:rFonts w:ascii="Times New Roman" w:hAnsi="Times New Roman" w:cs="Times New Roman"/>
          <w:sz w:val="24"/>
          <w:szCs w:val="24"/>
        </w:rPr>
        <w:t xml:space="preserve"> </w:t>
      </w:r>
      <w:r w:rsidR="00FE09BA">
        <w:rPr>
          <w:rFonts w:ascii="Times New Roman" w:hAnsi="Times New Roman" w:cs="Times New Roman"/>
          <w:sz w:val="24"/>
          <w:szCs w:val="24"/>
        </w:rPr>
        <w:t xml:space="preserve"> </w:t>
      </w:r>
    </w:p>
    <w:bookmarkEnd w:id="0"/>
    <w:p w14:paraId="7C9D9E3D" w14:textId="77777777" w:rsidR="00FE09BA" w:rsidRPr="00C6566B" w:rsidRDefault="00FE09BA" w:rsidP="00EA0E7D">
      <w:pPr>
        <w:spacing w:line="480" w:lineRule="auto"/>
        <w:contextualSpacing/>
        <w:rPr>
          <w:rFonts w:ascii="Times New Roman" w:hAnsi="Times New Roman" w:cs="Times New Roman"/>
          <w:sz w:val="24"/>
          <w:szCs w:val="24"/>
        </w:rPr>
      </w:pPr>
    </w:p>
    <w:p w14:paraId="12B33B5C" w14:textId="77777777" w:rsidR="005C7D3F" w:rsidRDefault="005C7D3F" w:rsidP="00EA0E7D">
      <w:pPr>
        <w:spacing w:line="480" w:lineRule="auto"/>
        <w:rPr>
          <w:rFonts w:ascii="Times New Roman" w:hAnsi="Times New Roman" w:cs="Times New Roman"/>
          <w:b/>
          <w:bCs/>
          <w:sz w:val="24"/>
          <w:szCs w:val="24"/>
        </w:rPr>
      </w:pPr>
    </w:p>
    <w:p w14:paraId="7F8C55BE" w14:textId="5ED755D2" w:rsidR="005C7D3F" w:rsidRDefault="005C7D3F" w:rsidP="00EA0E7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Cuba, salsa, dance tourism, dance schools, </w:t>
      </w:r>
      <w:r w:rsidR="00D34C35">
        <w:rPr>
          <w:rFonts w:ascii="Times New Roman" w:hAnsi="Times New Roman" w:cs="Times New Roman"/>
          <w:sz w:val="24"/>
          <w:szCs w:val="24"/>
        </w:rPr>
        <w:t xml:space="preserve">dance teaching, </w:t>
      </w:r>
      <w:r>
        <w:rPr>
          <w:rFonts w:ascii="Times New Roman" w:hAnsi="Times New Roman" w:cs="Times New Roman"/>
          <w:sz w:val="24"/>
          <w:szCs w:val="24"/>
        </w:rPr>
        <w:t xml:space="preserve">heritage, gender, labor </w:t>
      </w:r>
    </w:p>
    <w:p w14:paraId="3470343E" w14:textId="77777777" w:rsidR="00532452" w:rsidRPr="00704C10" w:rsidRDefault="00532452" w:rsidP="00EA0E7D">
      <w:pPr>
        <w:spacing w:line="480" w:lineRule="auto"/>
        <w:rPr>
          <w:rFonts w:ascii="Times New Roman" w:hAnsi="Times New Roman" w:cs="Times New Roman"/>
          <w:sz w:val="24"/>
          <w:szCs w:val="24"/>
        </w:rPr>
      </w:pPr>
    </w:p>
    <w:p w14:paraId="4C4B71F9" w14:textId="781DCB4F" w:rsidR="005C7D3F" w:rsidRPr="008254EA" w:rsidRDefault="005C7D3F" w:rsidP="00EA0E7D">
      <w:pPr>
        <w:spacing w:line="480" w:lineRule="auto"/>
      </w:pPr>
      <w:r w:rsidRPr="008254EA">
        <w:rPr>
          <w:rFonts w:ascii="Times New Roman" w:hAnsi="Times New Roman" w:cs="Times New Roman"/>
          <w:b/>
          <w:bCs/>
          <w:sz w:val="24"/>
          <w:szCs w:val="24"/>
        </w:rPr>
        <w:t>[word count excluding references:</w:t>
      </w:r>
      <w:r w:rsidR="00856C4F">
        <w:rPr>
          <w:rFonts w:ascii="Times New Roman" w:hAnsi="Times New Roman" w:cs="Times New Roman"/>
          <w:b/>
          <w:bCs/>
          <w:sz w:val="24"/>
          <w:szCs w:val="24"/>
        </w:rPr>
        <w:t xml:space="preserve"> 89</w:t>
      </w:r>
      <w:r w:rsidR="00383A6E">
        <w:rPr>
          <w:rFonts w:ascii="Times New Roman" w:hAnsi="Times New Roman" w:cs="Times New Roman"/>
          <w:b/>
          <w:bCs/>
          <w:sz w:val="24"/>
          <w:szCs w:val="24"/>
        </w:rPr>
        <w:t>54</w:t>
      </w:r>
      <w:r w:rsidRPr="008254EA">
        <w:rPr>
          <w:rFonts w:ascii="Times New Roman" w:hAnsi="Times New Roman" w:cs="Times New Roman"/>
          <w:b/>
          <w:bCs/>
          <w:sz w:val="24"/>
          <w:szCs w:val="24"/>
        </w:rPr>
        <w:t>]</w:t>
      </w:r>
    </w:p>
    <w:p w14:paraId="667DA310" w14:textId="77777777" w:rsidR="005C7D3F" w:rsidRDefault="005C7D3F" w:rsidP="00EA0E7D">
      <w:pPr>
        <w:adjustRightInd w:val="0"/>
        <w:snapToGrid w:val="0"/>
        <w:spacing w:after="0" w:line="480" w:lineRule="auto"/>
        <w:ind w:firstLine="720"/>
        <w:contextualSpacing/>
        <w:jc w:val="center"/>
        <w:rPr>
          <w:rFonts w:ascii="Times New Roman" w:hAnsi="Times New Roman" w:cs="Times New Roman"/>
          <w:b/>
          <w:bCs/>
          <w:sz w:val="24"/>
          <w:szCs w:val="24"/>
        </w:rPr>
      </w:pPr>
    </w:p>
    <w:p w14:paraId="26460311" w14:textId="77777777" w:rsidR="005C7D3F" w:rsidRDefault="005C7D3F" w:rsidP="00EA0E7D">
      <w:pPr>
        <w:adjustRightInd w:val="0"/>
        <w:snapToGrid w:val="0"/>
        <w:spacing w:after="0" w:line="480" w:lineRule="auto"/>
        <w:ind w:firstLine="720"/>
        <w:contextualSpacing/>
        <w:jc w:val="center"/>
        <w:rPr>
          <w:rFonts w:ascii="Times New Roman" w:hAnsi="Times New Roman" w:cs="Times New Roman"/>
          <w:b/>
          <w:bCs/>
          <w:sz w:val="24"/>
          <w:szCs w:val="24"/>
        </w:rPr>
      </w:pPr>
    </w:p>
    <w:p w14:paraId="0D2DC74B" w14:textId="77777777" w:rsidR="00EA0E7D" w:rsidRDefault="00EA0E7D" w:rsidP="00EA0E7D">
      <w:pPr>
        <w:adjustRightInd w:val="0"/>
        <w:snapToGrid w:val="0"/>
        <w:spacing w:after="0" w:line="480" w:lineRule="auto"/>
        <w:ind w:firstLine="720"/>
        <w:contextualSpacing/>
        <w:jc w:val="center"/>
        <w:rPr>
          <w:rFonts w:ascii="Times New Roman" w:hAnsi="Times New Roman" w:cs="Times New Roman"/>
          <w:b/>
          <w:bCs/>
          <w:sz w:val="24"/>
          <w:szCs w:val="24"/>
        </w:rPr>
      </w:pPr>
    </w:p>
    <w:p w14:paraId="7DD74E40" w14:textId="77777777" w:rsidR="00690F97" w:rsidRDefault="00690F97" w:rsidP="00EA0E7D">
      <w:pPr>
        <w:adjustRightInd w:val="0"/>
        <w:snapToGrid w:val="0"/>
        <w:spacing w:after="0" w:line="480" w:lineRule="auto"/>
        <w:ind w:firstLine="720"/>
        <w:contextualSpacing/>
        <w:jc w:val="center"/>
        <w:rPr>
          <w:rFonts w:ascii="Times New Roman" w:hAnsi="Times New Roman" w:cs="Times New Roman"/>
          <w:b/>
          <w:bCs/>
          <w:sz w:val="24"/>
          <w:szCs w:val="24"/>
        </w:rPr>
      </w:pPr>
    </w:p>
    <w:p w14:paraId="4D533D6D" w14:textId="77777777" w:rsidR="005C7D3F" w:rsidRDefault="005C7D3F" w:rsidP="00EA0E7D">
      <w:pPr>
        <w:adjustRightInd w:val="0"/>
        <w:snapToGrid w:val="0"/>
        <w:spacing w:after="0" w:line="480" w:lineRule="auto"/>
        <w:ind w:firstLine="720"/>
        <w:contextualSpacing/>
        <w:jc w:val="center"/>
        <w:rPr>
          <w:rFonts w:ascii="Times New Roman" w:hAnsi="Times New Roman" w:cs="Times New Roman"/>
          <w:b/>
          <w:bCs/>
          <w:sz w:val="24"/>
          <w:szCs w:val="24"/>
        </w:rPr>
      </w:pPr>
    </w:p>
    <w:p w14:paraId="00BE613C" w14:textId="792CF8D7" w:rsidR="005020B6" w:rsidRPr="0028187B" w:rsidRDefault="005020B6" w:rsidP="00EA0E7D">
      <w:pPr>
        <w:adjustRightInd w:val="0"/>
        <w:snapToGrid w:val="0"/>
        <w:spacing w:after="0" w:line="480" w:lineRule="auto"/>
        <w:ind w:firstLine="720"/>
        <w:contextualSpacing/>
        <w:jc w:val="center"/>
        <w:rPr>
          <w:rFonts w:ascii="Times New Roman" w:hAnsi="Times New Roman" w:cs="Times New Roman"/>
          <w:b/>
          <w:bCs/>
          <w:sz w:val="24"/>
          <w:szCs w:val="24"/>
        </w:rPr>
      </w:pPr>
      <w:r w:rsidRPr="0028187B">
        <w:rPr>
          <w:rFonts w:ascii="Times New Roman" w:hAnsi="Times New Roman" w:cs="Times New Roman"/>
          <w:b/>
          <w:bCs/>
          <w:sz w:val="24"/>
          <w:szCs w:val="24"/>
        </w:rPr>
        <w:t>Cuban-style salsa: intersections of tourism-led entrepreneurship and dancing personal development</w:t>
      </w:r>
    </w:p>
    <w:p w14:paraId="5D788675" w14:textId="300E745F" w:rsidR="00D34C35" w:rsidRPr="00CA7E65" w:rsidRDefault="00D34C35" w:rsidP="00D34C35">
      <w:pPr>
        <w:adjustRightInd w:val="0"/>
        <w:snapToGrid w:val="0"/>
        <w:spacing w:after="0" w:line="480" w:lineRule="auto"/>
        <w:ind w:left="720" w:right="720"/>
        <w:jc w:val="both"/>
        <w:rPr>
          <w:rFonts w:ascii="Times New Roman" w:hAnsi="Times New Roman" w:cs="Times New Roman"/>
        </w:rPr>
      </w:pPr>
      <w:r w:rsidRPr="00CA7E65">
        <w:rPr>
          <w:rFonts w:ascii="Times New Roman" w:hAnsi="Times New Roman" w:cs="Times New Roman"/>
        </w:rPr>
        <w:t>"Too fat, too thin, too old… Feel like a super-attractive woman in just two days, without killer diets, without expensive cosmetics or medical procedures. Come with us to Cuba! You will dance salsa with handsome, dark-skinned men</w:t>
      </w:r>
      <w:r w:rsidRPr="00CA7E65">
        <w:rPr>
          <w:rFonts w:ascii="Times New Roman" w:hAnsi="Times New Roman" w:cs="Times New Roman"/>
          <w:color w:val="FF0000"/>
        </w:rPr>
        <w:t xml:space="preserve">- </w:t>
      </w:r>
      <w:r w:rsidRPr="00CA7E65">
        <w:rPr>
          <w:rFonts w:ascii="Times New Roman" w:hAnsi="Times New Roman" w:cs="Times New Roman"/>
        </w:rPr>
        <w:t>wonderful dancers. You will attract looks filled with lust, and you will walk like a queen, graciously receiving compliments. We have been organizing groups to Cuba for five years now, getting to know real Cuban life. We dance, we meet people and their authentic world- a world in which complementing and seducing women are natural as breathing."</w:t>
      </w:r>
      <w:r>
        <w:rPr>
          <w:rStyle w:val="FootnoteReference"/>
          <w:rFonts w:ascii="Times New Roman" w:hAnsi="Times New Roman" w:cs="Times New Roman"/>
        </w:rPr>
        <w:footnoteReference w:id="1"/>
      </w:r>
    </w:p>
    <w:p w14:paraId="2C0548BA" w14:textId="77777777" w:rsidR="005020B6" w:rsidRPr="0028187B" w:rsidRDefault="005020B6" w:rsidP="00EA0E7D">
      <w:pPr>
        <w:adjustRightInd w:val="0"/>
        <w:snapToGrid w:val="0"/>
        <w:spacing w:after="0" w:line="480" w:lineRule="auto"/>
        <w:ind w:firstLine="720"/>
        <w:contextualSpacing/>
        <w:jc w:val="both"/>
        <w:rPr>
          <w:rFonts w:ascii="Times New Roman" w:hAnsi="Times New Roman" w:cs="Times New Roman"/>
          <w:b/>
          <w:bCs/>
          <w:sz w:val="24"/>
          <w:szCs w:val="24"/>
        </w:rPr>
      </w:pPr>
    </w:p>
    <w:p w14:paraId="649699D3" w14:textId="543C327A" w:rsidR="009E2077" w:rsidRPr="00C6566B" w:rsidRDefault="009E2077" w:rsidP="00EA0E7D">
      <w:pPr>
        <w:adjustRightInd w:val="0"/>
        <w:snapToGrid w:val="0"/>
        <w:spacing w:after="0" w:line="480" w:lineRule="auto"/>
        <w:ind w:firstLine="720"/>
        <w:contextualSpacing/>
        <w:jc w:val="both"/>
        <w:rPr>
          <w:rFonts w:ascii="Times New Roman" w:hAnsi="Times New Roman" w:cs="Times New Roman"/>
          <w:b/>
          <w:bCs/>
          <w:sz w:val="24"/>
          <w:szCs w:val="24"/>
        </w:rPr>
      </w:pPr>
      <w:r w:rsidRPr="0028187B">
        <w:rPr>
          <w:rFonts w:ascii="Times New Roman" w:hAnsi="Times New Roman" w:cs="Times New Roman"/>
          <w:b/>
          <w:bCs/>
          <w:sz w:val="24"/>
          <w:szCs w:val="24"/>
        </w:rPr>
        <w:t>Introduction</w:t>
      </w:r>
      <w:r w:rsidR="0002287F" w:rsidRPr="0028187B">
        <w:rPr>
          <w:rFonts w:ascii="Times New Roman" w:hAnsi="Times New Roman" w:cs="Times New Roman"/>
          <w:b/>
          <w:bCs/>
          <w:sz w:val="24"/>
          <w:szCs w:val="24"/>
        </w:rPr>
        <w:t xml:space="preserve"> </w:t>
      </w:r>
    </w:p>
    <w:p w14:paraId="7B4133B2" w14:textId="7095675B" w:rsidR="009E2077" w:rsidRDefault="00395EF5" w:rsidP="00EA0E7D">
      <w:pPr>
        <w:adjustRightInd w:val="0"/>
        <w:snapToGrid w:val="0"/>
        <w:spacing w:after="0" w:line="480" w:lineRule="auto"/>
        <w:ind w:firstLine="720"/>
        <w:contextualSpacing/>
        <w:jc w:val="both"/>
        <w:rPr>
          <w:rFonts w:ascii="Times New Roman" w:hAnsi="Times New Roman" w:cs="Times New Roman"/>
          <w:b/>
          <w:bCs/>
          <w:sz w:val="24"/>
          <w:szCs w:val="24"/>
        </w:rPr>
      </w:pPr>
      <w:r>
        <w:rPr>
          <w:rFonts w:ascii="Times New Roman" w:hAnsi="Times New Roman"/>
          <w:sz w:val="24"/>
          <w:szCs w:val="24"/>
        </w:rPr>
        <w:t xml:space="preserve">This </w:t>
      </w:r>
      <w:r w:rsidR="00DE71EB">
        <w:rPr>
          <w:rFonts w:ascii="Times New Roman" w:hAnsi="Times New Roman"/>
          <w:sz w:val="24"/>
          <w:szCs w:val="24"/>
        </w:rPr>
        <w:t xml:space="preserve">was the </w:t>
      </w:r>
      <w:r>
        <w:rPr>
          <w:rFonts w:ascii="Times New Roman" w:hAnsi="Times New Roman"/>
          <w:sz w:val="24"/>
          <w:szCs w:val="24"/>
        </w:rPr>
        <w:t xml:space="preserve">caption chosen by a </w:t>
      </w:r>
      <w:r w:rsidR="00B42087">
        <w:rPr>
          <w:rFonts w:ascii="Times New Roman" w:hAnsi="Times New Roman"/>
          <w:sz w:val="24"/>
          <w:szCs w:val="24"/>
        </w:rPr>
        <w:t xml:space="preserve">Polish tour operator </w:t>
      </w:r>
      <w:r>
        <w:rPr>
          <w:rFonts w:ascii="Times New Roman" w:hAnsi="Times New Roman"/>
          <w:sz w:val="24"/>
          <w:szCs w:val="24"/>
        </w:rPr>
        <w:t>in 2018 to illustrate a picture showing a group of three Black men and three white women in closed</w:t>
      </w:r>
      <w:r w:rsidR="00DE71EB">
        <w:rPr>
          <w:rFonts w:ascii="Times New Roman" w:hAnsi="Times New Roman"/>
          <w:sz w:val="24"/>
          <w:szCs w:val="24"/>
        </w:rPr>
        <w:t xml:space="preserve"> embraces,</w:t>
      </w:r>
      <w:r>
        <w:rPr>
          <w:rFonts w:ascii="Times New Roman" w:hAnsi="Times New Roman"/>
          <w:sz w:val="24"/>
          <w:szCs w:val="24"/>
        </w:rPr>
        <w:t xml:space="preserve"> on a sunny terrace under a bright pink bougainvillea, as part </w:t>
      </w:r>
      <w:r w:rsidR="002D75AB">
        <w:rPr>
          <w:rFonts w:ascii="Times New Roman" w:hAnsi="Times New Roman"/>
          <w:sz w:val="24"/>
          <w:szCs w:val="24"/>
        </w:rPr>
        <w:t>of</w:t>
      </w:r>
      <w:r>
        <w:rPr>
          <w:rFonts w:ascii="Times New Roman" w:hAnsi="Times New Roman"/>
          <w:sz w:val="24"/>
          <w:szCs w:val="24"/>
        </w:rPr>
        <w:t xml:space="preserve"> an advertising campaign for a dance trip to Cuba. </w:t>
      </w:r>
      <w:r w:rsidR="009E7300">
        <w:rPr>
          <w:rFonts w:ascii="Times New Roman" w:hAnsi="Times New Roman"/>
          <w:sz w:val="24"/>
          <w:szCs w:val="24"/>
        </w:rPr>
        <w:t xml:space="preserve">Some critical comments under the post questioned </w:t>
      </w:r>
      <w:r w:rsidR="00DE71EB">
        <w:rPr>
          <w:rFonts w:ascii="Times New Roman" w:hAnsi="Times New Roman"/>
          <w:sz w:val="24"/>
          <w:szCs w:val="24"/>
        </w:rPr>
        <w:t>the</w:t>
      </w:r>
      <w:r w:rsidR="009E7300">
        <w:rPr>
          <w:rFonts w:ascii="Times New Roman" w:hAnsi="Times New Roman"/>
          <w:sz w:val="24"/>
          <w:szCs w:val="24"/>
        </w:rPr>
        <w:t xml:space="preserve"> business strategy that seemed to be encouraging sex tourism in the Global South, others called out a neocolonial attitude, but the overwhelming majority referred to </w:t>
      </w:r>
      <w:r w:rsidR="00B42087" w:rsidRPr="00F247FF">
        <w:rPr>
          <w:rFonts w:ascii="Times New Roman" w:hAnsi="Times New Roman"/>
          <w:sz w:val="24"/>
          <w:szCs w:val="24"/>
        </w:rPr>
        <w:t xml:space="preserve">the </w:t>
      </w:r>
      <w:r w:rsidR="00B42087" w:rsidRPr="00C6566B">
        <w:rPr>
          <w:rFonts w:ascii="Times New Roman" w:hAnsi="Times New Roman" w:cs="Times New Roman"/>
          <w:sz w:val="24"/>
          <w:szCs w:val="32"/>
        </w:rPr>
        <w:t>"</w:t>
      </w:r>
      <w:r w:rsidR="00B42087" w:rsidRPr="00F247FF">
        <w:rPr>
          <w:rFonts w:ascii="Times New Roman" w:hAnsi="Times New Roman"/>
          <w:sz w:val="24"/>
          <w:szCs w:val="24"/>
        </w:rPr>
        <w:t>hot</w:t>
      </w:r>
      <w:r w:rsidR="00B42087" w:rsidRPr="00C6566B">
        <w:rPr>
          <w:rFonts w:ascii="Times New Roman" w:hAnsi="Times New Roman" w:cs="Times New Roman"/>
          <w:sz w:val="24"/>
          <w:szCs w:val="32"/>
        </w:rPr>
        <w:t>"</w:t>
      </w:r>
      <w:r w:rsidR="00B42087">
        <w:rPr>
          <w:rFonts w:ascii="Times New Roman" w:hAnsi="Times New Roman"/>
          <w:sz w:val="24"/>
          <w:szCs w:val="24"/>
        </w:rPr>
        <w:t xml:space="preserve"> </w:t>
      </w:r>
      <w:r w:rsidR="00B42087" w:rsidRPr="00F247FF">
        <w:rPr>
          <w:rFonts w:ascii="Times New Roman" w:hAnsi="Times New Roman"/>
          <w:sz w:val="24"/>
          <w:szCs w:val="24"/>
        </w:rPr>
        <w:t>nature of Cubans, to culturally different understandings of seduction, flirt and sexuality, and last but not least insinuations that local standards and ideas of beauty were fundamentally diverse from (in this case) Polish ones. Cubans were described as always happy, tolerant, and appreciative of all body shapes and sizes, able to be content with very little – the good weather of the island and the dance-induced good moods.</w:t>
      </w:r>
    </w:p>
    <w:p w14:paraId="3296ED94" w14:textId="60826832" w:rsidR="00D34C35" w:rsidRPr="00C6566B" w:rsidRDefault="00166207" w:rsidP="00D34C35">
      <w:pPr>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 Facebook post and the dance program it advertised are not an isolated example but revealing of a larger phenomenon. </w:t>
      </w:r>
      <w:r w:rsidR="00D34C35" w:rsidRPr="00C6566B">
        <w:rPr>
          <w:rFonts w:ascii="Times New Roman" w:hAnsi="Times New Roman" w:cs="Times New Roman"/>
          <w:sz w:val="24"/>
          <w:szCs w:val="24"/>
        </w:rPr>
        <w:t xml:space="preserve">Music and dance lessons "at the source" provide tourists with more than just immersive experiences into sounds and bodily practices: they emerge as transformative paths in the journey to one’s "true self", achievable by means of consuming and "embodying" an exotic Other. </w:t>
      </w:r>
    </w:p>
    <w:p w14:paraId="4F912BB7" w14:textId="79624A0A" w:rsidR="00DF03B8" w:rsidRPr="00C6566B" w:rsidRDefault="008473C6"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 </w:t>
      </w:r>
      <w:r w:rsidR="00CC5893" w:rsidRPr="00C6566B">
        <w:rPr>
          <w:rFonts w:ascii="Times New Roman" w:hAnsi="Times New Roman" w:cs="Times New Roman"/>
          <w:sz w:val="24"/>
          <w:szCs w:val="24"/>
        </w:rPr>
        <w:t>In September 2018</w:t>
      </w:r>
      <w:r w:rsidR="00166207">
        <w:rPr>
          <w:rFonts w:ascii="Times New Roman" w:hAnsi="Times New Roman" w:cs="Times New Roman"/>
          <w:sz w:val="24"/>
          <w:szCs w:val="24"/>
        </w:rPr>
        <w:t xml:space="preserve"> at the beginning of a seven-month research stay in Havana</w:t>
      </w:r>
      <w:r w:rsidR="00CC5893" w:rsidRPr="00C6566B">
        <w:rPr>
          <w:rFonts w:ascii="Times New Roman" w:hAnsi="Times New Roman" w:cs="Times New Roman"/>
          <w:sz w:val="24"/>
          <w:szCs w:val="24"/>
        </w:rPr>
        <w:t>,</w:t>
      </w:r>
      <w:r w:rsidR="00166207">
        <w:rPr>
          <w:rFonts w:ascii="Times New Roman" w:hAnsi="Times New Roman" w:cs="Times New Roman"/>
          <w:sz w:val="24"/>
          <w:szCs w:val="24"/>
        </w:rPr>
        <w:t xml:space="preserve"> I noticed that</w:t>
      </w:r>
      <w:r w:rsidR="00CC5893" w:rsidRPr="00C6566B">
        <w:rPr>
          <w:rFonts w:ascii="Times New Roman" w:hAnsi="Times New Roman" w:cs="Times New Roman"/>
          <w:sz w:val="24"/>
          <w:szCs w:val="24"/>
        </w:rPr>
        <w:t xml:space="preserve"> many of the dancers working in salsa schools</w:t>
      </w:r>
      <w:r w:rsidR="00567A88">
        <w:rPr>
          <w:rFonts w:ascii="Times New Roman" w:hAnsi="Times New Roman" w:cs="Times New Roman"/>
          <w:sz w:val="24"/>
          <w:szCs w:val="24"/>
        </w:rPr>
        <w:t xml:space="preserve"> for international tourists</w:t>
      </w:r>
      <w:r w:rsidR="00CC5893" w:rsidRPr="00C6566B">
        <w:rPr>
          <w:rFonts w:ascii="Times New Roman" w:hAnsi="Times New Roman" w:cs="Times New Roman"/>
          <w:sz w:val="24"/>
          <w:szCs w:val="24"/>
        </w:rPr>
        <w:t xml:space="preserve"> were cautiously optimistic about the high tourist season ahead. They referred to the previous one as "the lowest high" (</w:t>
      </w:r>
      <w:r w:rsidR="00CC5893" w:rsidRPr="00C6566B">
        <w:rPr>
          <w:rFonts w:ascii="Times New Roman" w:hAnsi="Times New Roman" w:cs="Times New Roman"/>
          <w:i/>
          <w:iCs/>
          <w:sz w:val="24"/>
          <w:szCs w:val="24"/>
        </w:rPr>
        <w:t xml:space="preserve">la </w:t>
      </w:r>
      <w:proofErr w:type="spellStart"/>
      <w:r w:rsidR="00CC5893" w:rsidRPr="00C6566B">
        <w:rPr>
          <w:rFonts w:ascii="Times New Roman" w:hAnsi="Times New Roman" w:cs="Times New Roman"/>
          <w:i/>
          <w:iCs/>
          <w:sz w:val="24"/>
          <w:szCs w:val="24"/>
        </w:rPr>
        <w:t>alta</w:t>
      </w:r>
      <w:proofErr w:type="spellEnd"/>
      <w:r w:rsidR="00CC5893" w:rsidRPr="00C6566B">
        <w:rPr>
          <w:rFonts w:ascii="Times New Roman" w:hAnsi="Times New Roman" w:cs="Times New Roman"/>
          <w:i/>
          <w:iCs/>
          <w:sz w:val="24"/>
          <w:szCs w:val="24"/>
        </w:rPr>
        <w:t xml:space="preserve"> </w:t>
      </w:r>
      <w:proofErr w:type="spellStart"/>
      <w:r w:rsidR="00CC5893" w:rsidRPr="00C6566B">
        <w:rPr>
          <w:rFonts w:ascii="Times New Roman" w:hAnsi="Times New Roman" w:cs="Times New Roman"/>
          <w:i/>
          <w:iCs/>
          <w:sz w:val="24"/>
          <w:szCs w:val="24"/>
        </w:rPr>
        <w:t>más</w:t>
      </w:r>
      <w:proofErr w:type="spellEnd"/>
      <w:r w:rsidR="00CC5893" w:rsidRPr="00C6566B">
        <w:rPr>
          <w:rFonts w:ascii="Times New Roman" w:hAnsi="Times New Roman" w:cs="Times New Roman"/>
          <w:i/>
          <w:iCs/>
          <w:sz w:val="24"/>
          <w:szCs w:val="24"/>
        </w:rPr>
        <w:t xml:space="preserve"> baja</w:t>
      </w:r>
      <w:r w:rsidR="00CC5893" w:rsidRPr="00C6566B">
        <w:rPr>
          <w:rFonts w:ascii="Times New Roman" w:hAnsi="Times New Roman" w:cs="Times New Roman"/>
          <w:sz w:val="24"/>
          <w:szCs w:val="24"/>
        </w:rPr>
        <w:t>) in many years, attributing the diminishing number of tourists to political and natural catastrophes ("Trump propaganda"</w:t>
      </w:r>
      <w:r w:rsidR="00CC5893" w:rsidRPr="00C6566B">
        <w:rPr>
          <w:rStyle w:val="FootnoteReference"/>
          <w:rFonts w:ascii="Times New Roman" w:hAnsi="Times New Roman" w:cs="Times New Roman"/>
          <w:sz w:val="24"/>
          <w:szCs w:val="24"/>
        </w:rPr>
        <w:footnoteReference w:id="2"/>
      </w:r>
      <w:r w:rsidR="00CC5893" w:rsidRPr="00C6566B">
        <w:rPr>
          <w:rFonts w:ascii="Times New Roman" w:hAnsi="Times New Roman" w:cs="Times New Roman"/>
          <w:sz w:val="24"/>
          <w:szCs w:val="24"/>
        </w:rPr>
        <w:t xml:space="preserve"> and the devastation left behind by hurricane Irma, which hit the island in September 2017). Mireya, one of my closest research participants and owner of a salsa school in Old Havana, was getting ready for the first big group of the season. </w:t>
      </w:r>
      <w:r w:rsidR="00002BE3">
        <w:rPr>
          <w:rFonts w:ascii="Times New Roman" w:hAnsi="Times New Roman" w:cs="Times New Roman"/>
          <w:sz w:val="24"/>
          <w:szCs w:val="24"/>
        </w:rPr>
        <w:t xml:space="preserve">I had known Mireya for three years, from the beginning of her dance business journey. She described herself as a fighter, a firm believer in hard work and self-designed paths for success, despite the hardships she encountered as a woman entrepreneur. She believed them to stem, at least partly, from racial discriminations, something she indicated by rubbing two fingers on her forearm, silently indicating her skin color when discussing the unforeseen difficulties she faced in her entrepreneurial endeavor.  </w:t>
      </w:r>
      <w:r w:rsidR="00CC5893" w:rsidRPr="00C6566B">
        <w:rPr>
          <w:rFonts w:ascii="Times New Roman" w:hAnsi="Times New Roman" w:cs="Times New Roman"/>
          <w:sz w:val="24"/>
          <w:szCs w:val="24"/>
        </w:rPr>
        <w:t xml:space="preserve">A Canadian tour organizer and dance enthusiast was bringing twenty women to the school for a one-hour salsa lesson. Although the lesson was only going to take place in the afternoon, the </w:t>
      </w:r>
      <w:r w:rsidR="0020258A">
        <w:rPr>
          <w:rFonts w:ascii="Times New Roman" w:hAnsi="Times New Roman" w:cs="Times New Roman"/>
          <w:sz w:val="24"/>
          <w:szCs w:val="24"/>
        </w:rPr>
        <w:t>place</w:t>
      </w:r>
      <w:r w:rsidR="0020258A" w:rsidRPr="00C6566B">
        <w:rPr>
          <w:rFonts w:ascii="Times New Roman" w:hAnsi="Times New Roman" w:cs="Times New Roman"/>
          <w:sz w:val="24"/>
          <w:szCs w:val="24"/>
        </w:rPr>
        <w:t xml:space="preserve"> </w:t>
      </w:r>
      <w:r w:rsidR="00CC5893" w:rsidRPr="00C6566B">
        <w:rPr>
          <w:rFonts w:ascii="Times New Roman" w:hAnsi="Times New Roman" w:cs="Times New Roman"/>
          <w:sz w:val="24"/>
          <w:szCs w:val="24"/>
        </w:rPr>
        <w:t>was buzzing with excitement from early morning. This was the third location for Mireya’s school</w:t>
      </w:r>
      <w:r w:rsidR="00CC5893" w:rsidRPr="00C6566B">
        <w:rPr>
          <w:rStyle w:val="FootnoteReference"/>
          <w:rFonts w:ascii="Times New Roman" w:hAnsi="Times New Roman" w:cs="Times New Roman"/>
          <w:sz w:val="24"/>
          <w:szCs w:val="24"/>
        </w:rPr>
        <w:footnoteReference w:id="3"/>
      </w:r>
      <w:r w:rsidR="00CC5893" w:rsidRPr="00C6566B">
        <w:rPr>
          <w:rFonts w:ascii="Times New Roman" w:hAnsi="Times New Roman" w:cs="Times New Roman"/>
          <w:sz w:val="24"/>
          <w:szCs w:val="24"/>
        </w:rPr>
        <w:t xml:space="preserve">, one that she </w:t>
      </w:r>
      <w:r w:rsidR="00CC5893" w:rsidRPr="00C6566B">
        <w:rPr>
          <w:rFonts w:ascii="Times New Roman" w:hAnsi="Times New Roman" w:cs="Times New Roman"/>
          <w:sz w:val="24"/>
          <w:szCs w:val="24"/>
        </w:rPr>
        <w:lastRenderedPageBreak/>
        <w:t xml:space="preserve">was finally content with: on the second floor of a colonial building, overlooking one of the squares of Old Havana, with three big rooms for dance lessons, a patio, and a smaller room that doubled as a changing-room and coffee-break room for the dance teachers. The entrance hall, which had previously been used for dance lessons, underwent major transformations, and served as a lounge/reception area. The furniture that once belonged in Mireya’s living room had been repurposed and transported to the school: the home bar cabinet, a maroon leather sofa and two armchairs, a small coffee table and three sets of plastic flowers. </w:t>
      </w:r>
      <w:r w:rsidR="00DF03B8" w:rsidRPr="00C6566B">
        <w:rPr>
          <w:rFonts w:ascii="Times New Roman" w:hAnsi="Times New Roman" w:cs="Times New Roman"/>
          <w:sz w:val="24"/>
          <w:szCs w:val="24"/>
        </w:rPr>
        <w:t xml:space="preserve">Mireya’s brother-in-law arrived with two bags full of canned beers, wine, packs of powdered ingredients for piña colada, and two bottles of rum. Cristina, the Canadian tour organizer, stopped by to discuss some last-minute details, and by noon all the dance teachers had arrived – those who usually worked with Mireya, and some who worked with other schools. Tania, who had been part of Mireya’s team ever since she opened the school, explained that in such cases, when the demands of the group exceed the possibilities of the school, they invite good dancers from other schools to help them out. "People are content, now that they have some work", Mireya chipped in. </w:t>
      </w:r>
    </w:p>
    <w:p w14:paraId="2FC3D659" w14:textId="33CDF4E9" w:rsidR="00DF03B8" w:rsidRPr="00C6566B" w:rsidRDefault="00DF03B8"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When the group arrived, she invited them into the main room and gave a brief introduction in English: "The rhythm of Cuban salsa has eight beats, but you only need six to dance: 1,2,3, </w:t>
      </w:r>
      <w:r w:rsidRPr="00C6566B">
        <w:rPr>
          <w:rFonts w:ascii="Times New Roman" w:hAnsi="Times New Roman" w:cs="Times New Roman"/>
          <w:i/>
          <w:iCs/>
          <w:sz w:val="24"/>
          <w:szCs w:val="24"/>
        </w:rPr>
        <w:t>pausa</w:t>
      </w:r>
      <w:r w:rsidRPr="00C6566B">
        <w:rPr>
          <w:rFonts w:ascii="Times New Roman" w:hAnsi="Times New Roman" w:cs="Times New Roman"/>
          <w:sz w:val="24"/>
          <w:szCs w:val="24"/>
        </w:rPr>
        <w:t xml:space="preserve">, 5,6,7, </w:t>
      </w:r>
      <w:r w:rsidRPr="00C6566B">
        <w:rPr>
          <w:rFonts w:ascii="Times New Roman" w:hAnsi="Times New Roman" w:cs="Times New Roman"/>
          <w:i/>
          <w:iCs/>
          <w:sz w:val="24"/>
          <w:szCs w:val="24"/>
        </w:rPr>
        <w:t xml:space="preserve">pausa. </w:t>
      </w:r>
      <w:r w:rsidRPr="00C6566B">
        <w:rPr>
          <w:rFonts w:ascii="Times New Roman" w:hAnsi="Times New Roman" w:cs="Times New Roman"/>
          <w:sz w:val="24"/>
          <w:szCs w:val="24"/>
        </w:rPr>
        <w:t xml:space="preserve">In this school we work with four basic steps for men and three basic steps for women". She then turned to face the mirrors on the wall and asked the women to form three lines behind her. She demonstrated the basic steps and asked everyone to repeat them, until </w:t>
      </w:r>
      <w:r w:rsidR="00410984" w:rsidRPr="00C6566B">
        <w:rPr>
          <w:rFonts w:ascii="Times New Roman" w:hAnsi="Times New Roman" w:cs="Times New Roman"/>
          <w:sz w:val="24"/>
          <w:szCs w:val="24"/>
        </w:rPr>
        <w:t>they</w:t>
      </w:r>
      <w:r w:rsidRPr="00C6566B">
        <w:rPr>
          <w:rFonts w:ascii="Times New Roman" w:hAnsi="Times New Roman" w:cs="Times New Roman"/>
          <w:sz w:val="24"/>
          <w:szCs w:val="24"/>
        </w:rPr>
        <w:t xml:space="preserve"> seemed to have grasped the main idea and, most importantly, the rhythm. As she continued to count "1,2,3, </w:t>
      </w:r>
      <w:r w:rsidRPr="00C6566B">
        <w:rPr>
          <w:rFonts w:ascii="Times New Roman" w:hAnsi="Times New Roman" w:cs="Times New Roman"/>
          <w:i/>
          <w:iCs/>
          <w:sz w:val="24"/>
          <w:szCs w:val="24"/>
        </w:rPr>
        <w:t>pausa</w:t>
      </w:r>
      <w:r w:rsidRPr="00C6566B">
        <w:rPr>
          <w:rFonts w:ascii="Times New Roman" w:hAnsi="Times New Roman" w:cs="Times New Roman"/>
          <w:sz w:val="24"/>
          <w:szCs w:val="24"/>
        </w:rPr>
        <w:t xml:space="preserve">, 5,6,7, </w:t>
      </w:r>
      <w:r w:rsidRPr="00C6566B">
        <w:rPr>
          <w:rFonts w:ascii="Times New Roman" w:hAnsi="Times New Roman" w:cs="Times New Roman"/>
          <w:i/>
          <w:iCs/>
          <w:sz w:val="24"/>
          <w:szCs w:val="24"/>
        </w:rPr>
        <w:t>pausa</w:t>
      </w:r>
      <w:r w:rsidRPr="00C6566B">
        <w:rPr>
          <w:rFonts w:ascii="Times New Roman" w:hAnsi="Times New Roman" w:cs="Times New Roman"/>
          <w:sz w:val="24"/>
          <w:szCs w:val="24"/>
        </w:rPr>
        <w:t xml:space="preserve">" she made a barely noticeable hand gesture that signaled to the dance teachers they were needed for the next part of the lesson. She partnered with Eduardo, one of the most experienced dance teachers at her school, her right </w:t>
      </w:r>
      <w:r w:rsidRPr="00C6566B">
        <w:rPr>
          <w:rFonts w:ascii="Times New Roman" w:hAnsi="Times New Roman" w:cs="Times New Roman"/>
          <w:sz w:val="24"/>
          <w:szCs w:val="24"/>
        </w:rPr>
        <w:lastRenderedPageBreak/>
        <w:t xml:space="preserve">hand and trusted friend, whom she affectionately called </w:t>
      </w:r>
      <w:r w:rsidRPr="00C6566B">
        <w:rPr>
          <w:rFonts w:ascii="Times New Roman" w:hAnsi="Times New Roman" w:cs="Times New Roman"/>
          <w:i/>
          <w:iCs/>
          <w:sz w:val="24"/>
          <w:szCs w:val="24"/>
        </w:rPr>
        <w:t xml:space="preserve">mi </w:t>
      </w:r>
      <w:proofErr w:type="spellStart"/>
      <w:r w:rsidRPr="00C6566B">
        <w:rPr>
          <w:rFonts w:ascii="Times New Roman" w:hAnsi="Times New Roman" w:cs="Times New Roman"/>
          <w:i/>
          <w:iCs/>
          <w:sz w:val="24"/>
          <w:szCs w:val="24"/>
        </w:rPr>
        <w:t>negrito</w:t>
      </w:r>
      <w:proofErr w:type="spellEnd"/>
      <w:r w:rsidRPr="00C6566B">
        <w:rPr>
          <w:rStyle w:val="FootnoteReference"/>
          <w:rFonts w:ascii="Times New Roman" w:hAnsi="Times New Roman" w:cs="Times New Roman"/>
          <w:i/>
          <w:iCs/>
          <w:sz w:val="24"/>
          <w:szCs w:val="24"/>
        </w:rPr>
        <w:footnoteReference w:id="4"/>
      </w:r>
      <w:r w:rsidRPr="00C6566B">
        <w:rPr>
          <w:rFonts w:ascii="Times New Roman" w:hAnsi="Times New Roman" w:cs="Times New Roman"/>
          <w:sz w:val="24"/>
          <w:szCs w:val="24"/>
        </w:rPr>
        <w:t>. As she moved on to demonstrate the closed position, she inserted the little joke she always did: "The man’s hand goes on the back, in the middle. Not on the ass, not on the hip</w:t>
      </w:r>
      <w:r w:rsidR="00410984" w:rsidRPr="00C6566B">
        <w:rPr>
          <w:rFonts w:ascii="Times New Roman" w:hAnsi="Times New Roman" w:cs="Times New Roman"/>
          <w:sz w:val="24"/>
          <w:szCs w:val="24"/>
        </w:rPr>
        <w:t>. Ladies, in Cuban salsa the man leads, the woman follows. So, for the woman it is easier, she has to listen to the man, to do what he tells her, but not with words, with his body.</w:t>
      </w:r>
      <w:r w:rsidRPr="00C6566B">
        <w:rPr>
          <w:rFonts w:ascii="Times New Roman" w:hAnsi="Times New Roman" w:cs="Times New Roman"/>
          <w:sz w:val="24"/>
          <w:szCs w:val="24"/>
        </w:rPr>
        <w:t>"</w:t>
      </w:r>
      <w:r w:rsidR="00410984" w:rsidRPr="00C6566B">
        <w:rPr>
          <w:rFonts w:ascii="Times New Roman" w:hAnsi="Times New Roman" w:cs="Times New Roman"/>
          <w:sz w:val="24"/>
          <w:szCs w:val="24"/>
        </w:rPr>
        <w:t xml:space="preserve"> When the couples were formed, Mireya and Eduardo continued to demonstrate the basic steps, and after a few minutes Mireya asked everyone to form a circle and continue dancing the basic step. She then switched to giving indications in Spanish, </w:t>
      </w:r>
      <w:proofErr w:type="spellStart"/>
      <w:r w:rsidR="00410984" w:rsidRPr="00C6566B">
        <w:rPr>
          <w:rFonts w:ascii="Times New Roman" w:hAnsi="Times New Roman" w:cs="Times New Roman"/>
          <w:i/>
          <w:iCs/>
          <w:sz w:val="24"/>
          <w:szCs w:val="24"/>
        </w:rPr>
        <w:t>arriba</w:t>
      </w:r>
      <w:proofErr w:type="spellEnd"/>
      <w:r w:rsidR="00410984" w:rsidRPr="00C6566B">
        <w:rPr>
          <w:rFonts w:ascii="Times New Roman" w:hAnsi="Times New Roman" w:cs="Times New Roman"/>
          <w:i/>
          <w:iCs/>
          <w:sz w:val="24"/>
          <w:szCs w:val="24"/>
        </w:rPr>
        <w:t xml:space="preserve">, </w:t>
      </w:r>
      <w:proofErr w:type="spellStart"/>
      <w:r w:rsidR="00410984" w:rsidRPr="00C6566B">
        <w:rPr>
          <w:rFonts w:ascii="Times New Roman" w:hAnsi="Times New Roman" w:cs="Times New Roman"/>
          <w:i/>
          <w:iCs/>
          <w:sz w:val="24"/>
          <w:szCs w:val="24"/>
        </w:rPr>
        <w:t>pa’abajo</w:t>
      </w:r>
      <w:proofErr w:type="spellEnd"/>
      <w:r w:rsidR="00410984" w:rsidRPr="00C6566B">
        <w:rPr>
          <w:rFonts w:ascii="Times New Roman" w:hAnsi="Times New Roman" w:cs="Times New Roman"/>
          <w:i/>
          <w:iCs/>
          <w:sz w:val="24"/>
          <w:szCs w:val="24"/>
        </w:rPr>
        <w:t xml:space="preserve">, </w:t>
      </w:r>
      <w:r w:rsidR="00410984" w:rsidRPr="00C6566B">
        <w:rPr>
          <w:rFonts w:ascii="Times New Roman" w:hAnsi="Times New Roman" w:cs="Times New Roman"/>
          <w:sz w:val="24"/>
          <w:szCs w:val="24"/>
        </w:rPr>
        <w:t>thus making the couples move around in circle, clockwise or counterclockwise, in closed position. Every now and then she</w:t>
      </w:r>
      <w:r w:rsidR="00567A88">
        <w:rPr>
          <w:rFonts w:ascii="Times New Roman" w:hAnsi="Times New Roman" w:cs="Times New Roman"/>
          <w:sz w:val="24"/>
          <w:szCs w:val="24"/>
        </w:rPr>
        <w:t xml:space="preserve"> woul</w:t>
      </w:r>
      <w:r w:rsidR="00410984" w:rsidRPr="00C6566B">
        <w:rPr>
          <w:rFonts w:ascii="Times New Roman" w:hAnsi="Times New Roman" w:cs="Times New Roman"/>
          <w:sz w:val="24"/>
          <w:szCs w:val="24"/>
        </w:rPr>
        <w:t>d say in Englis</w:t>
      </w:r>
      <w:r w:rsidR="008725AE" w:rsidRPr="00C6566B">
        <w:rPr>
          <w:rFonts w:ascii="Times New Roman" w:hAnsi="Times New Roman" w:cs="Times New Roman"/>
          <w:sz w:val="24"/>
          <w:szCs w:val="24"/>
        </w:rPr>
        <w:t>h</w:t>
      </w:r>
      <w:r w:rsidR="00410984" w:rsidRPr="00C6566B">
        <w:rPr>
          <w:rFonts w:ascii="Times New Roman" w:hAnsi="Times New Roman" w:cs="Times New Roman"/>
          <w:sz w:val="24"/>
          <w:szCs w:val="24"/>
        </w:rPr>
        <w:t xml:space="preserve"> "switch partners", and the men walked under their partner’s arm to the next partner. The movement was interrupted by more commands in English: "picture", and the couples stopped, striking a pose (usually a dip or a knee dip) and thus allowing Cristina, the tour organizer, to take some good quality pictures</w:t>
      </w:r>
      <w:r w:rsidR="0013571F">
        <w:rPr>
          <w:rFonts w:ascii="Times New Roman" w:hAnsi="Times New Roman" w:cs="Times New Roman"/>
          <w:sz w:val="24"/>
          <w:szCs w:val="24"/>
        </w:rPr>
        <w:t>, not much different from the Polish tour operator’s picture that showed the white women supported in dance poses by Black male dancers</w:t>
      </w:r>
      <w:r w:rsidR="00410984" w:rsidRPr="00C6566B">
        <w:rPr>
          <w:rFonts w:ascii="Times New Roman" w:hAnsi="Times New Roman" w:cs="Times New Roman"/>
          <w:sz w:val="24"/>
          <w:szCs w:val="24"/>
        </w:rPr>
        <w:t>. Other times Mireya would ask them to shout out "</w:t>
      </w:r>
      <w:proofErr w:type="spellStart"/>
      <w:r w:rsidR="00410984" w:rsidRPr="00C6566B">
        <w:rPr>
          <w:rFonts w:ascii="Times New Roman" w:hAnsi="Times New Roman" w:cs="Times New Roman"/>
          <w:i/>
          <w:iCs/>
          <w:sz w:val="24"/>
          <w:szCs w:val="24"/>
        </w:rPr>
        <w:t>agua</w:t>
      </w:r>
      <w:proofErr w:type="spellEnd"/>
      <w:r w:rsidR="00410984" w:rsidRPr="00C6566B">
        <w:rPr>
          <w:rFonts w:ascii="Times New Roman" w:hAnsi="Times New Roman" w:cs="Times New Roman"/>
          <w:sz w:val="24"/>
          <w:szCs w:val="24"/>
        </w:rPr>
        <w:t xml:space="preserve">!", "mojito!", "Cuba libre!" and the room filled with cheers and giggles. </w:t>
      </w:r>
    </w:p>
    <w:p w14:paraId="536CE9E8" w14:textId="4C2E33F3" w:rsidR="005B4E24" w:rsidRPr="00C6566B" w:rsidRDefault="00410984"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When the lesson was over, people continued to chat, practice their basic steps, and plan for the evening ahead, over cold beers and </w:t>
      </w:r>
      <w:r w:rsidRPr="00C6566B">
        <w:rPr>
          <w:rFonts w:ascii="Times New Roman" w:hAnsi="Times New Roman" w:cs="Times New Roman"/>
          <w:i/>
          <w:iCs/>
          <w:sz w:val="24"/>
          <w:szCs w:val="24"/>
        </w:rPr>
        <w:t xml:space="preserve">piña colada </w:t>
      </w:r>
      <w:proofErr w:type="spellStart"/>
      <w:r w:rsidRPr="00C6566B">
        <w:rPr>
          <w:rFonts w:ascii="Times New Roman" w:hAnsi="Times New Roman" w:cs="Times New Roman"/>
          <w:i/>
          <w:iCs/>
          <w:sz w:val="24"/>
          <w:szCs w:val="24"/>
        </w:rPr>
        <w:t>en</w:t>
      </w:r>
      <w:proofErr w:type="spellEnd"/>
      <w:r w:rsidRPr="00C6566B">
        <w:rPr>
          <w:rFonts w:ascii="Times New Roman" w:hAnsi="Times New Roman" w:cs="Times New Roman"/>
          <w:i/>
          <w:iCs/>
          <w:sz w:val="24"/>
          <w:szCs w:val="24"/>
        </w:rPr>
        <w:t xml:space="preserve"> </w:t>
      </w:r>
      <w:proofErr w:type="spellStart"/>
      <w:r w:rsidRPr="00C6566B">
        <w:rPr>
          <w:rFonts w:ascii="Times New Roman" w:hAnsi="Times New Roman" w:cs="Times New Roman"/>
          <w:i/>
          <w:iCs/>
          <w:sz w:val="24"/>
          <w:szCs w:val="24"/>
        </w:rPr>
        <w:t>polvo</w:t>
      </w:r>
      <w:proofErr w:type="spellEnd"/>
      <w:r w:rsidRPr="00C6566B">
        <w:rPr>
          <w:rFonts w:ascii="Times New Roman" w:hAnsi="Times New Roman" w:cs="Times New Roman"/>
          <w:sz w:val="24"/>
          <w:szCs w:val="24"/>
        </w:rPr>
        <w:t>. When the group finally left, Mireya called for a spontaneous work reunion with "her dancers", after making sure she had paid all the other dancers who came from different schools. She thanked them for their work, reminded them this was a beginners’ group, but with advanced groups they would have to try harder. It was at that point that Osmani, one of the newer teachers</w:t>
      </w:r>
      <w:r w:rsidR="00567A88">
        <w:rPr>
          <w:rFonts w:ascii="Times New Roman" w:hAnsi="Times New Roman" w:cs="Times New Roman"/>
          <w:sz w:val="24"/>
          <w:szCs w:val="24"/>
        </w:rPr>
        <w:t xml:space="preserve"> </w:t>
      </w:r>
      <w:r w:rsidR="0028187B">
        <w:rPr>
          <w:rFonts w:ascii="Times New Roman" w:hAnsi="Times New Roman" w:cs="Times New Roman"/>
          <w:sz w:val="24"/>
          <w:szCs w:val="24"/>
        </w:rPr>
        <w:t xml:space="preserve">commented </w:t>
      </w:r>
      <w:r w:rsidR="0028187B" w:rsidRPr="00C6566B">
        <w:rPr>
          <w:rFonts w:ascii="Times New Roman" w:hAnsi="Times New Roman" w:cs="Times New Roman"/>
          <w:sz w:val="24"/>
          <w:szCs w:val="24"/>
        </w:rPr>
        <w:t>that</w:t>
      </w:r>
      <w:r w:rsidRPr="00C6566B">
        <w:rPr>
          <w:rFonts w:ascii="Times New Roman" w:hAnsi="Times New Roman" w:cs="Times New Roman"/>
          <w:sz w:val="24"/>
          <w:szCs w:val="24"/>
        </w:rPr>
        <w:t xml:space="preserve"> even beginners’ classes can be challenging: "You need to allow more time for them to learn the step", </w:t>
      </w:r>
      <w:r w:rsidRPr="00C6566B">
        <w:rPr>
          <w:rFonts w:ascii="Times New Roman" w:hAnsi="Times New Roman" w:cs="Times New Roman"/>
          <w:sz w:val="24"/>
          <w:szCs w:val="24"/>
        </w:rPr>
        <w:lastRenderedPageBreak/>
        <w:t>he said. "This is not your job", Mireya replied, and Eduardo added: "It is a group lesson, this is why they pay less". Seeing Osmani unconvinced, Mireya continued: "It’s a group lesson, they start at the same level, but they have different acquisition levels (</w:t>
      </w:r>
      <w:proofErr w:type="spellStart"/>
      <w:r w:rsidRPr="00C6566B">
        <w:rPr>
          <w:rFonts w:ascii="Times New Roman" w:hAnsi="Times New Roman" w:cs="Times New Roman"/>
          <w:i/>
          <w:iCs/>
          <w:sz w:val="24"/>
          <w:szCs w:val="24"/>
        </w:rPr>
        <w:t>nivel</w:t>
      </w:r>
      <w:proofErr w:type="spellEnd"/>
      <w:r w:rsidRPr="00C6566B">
        <w:rPr>
          <w:rFonts w:ascii="Times New Roman" w:hAnsi="Times New Roman" w:cs="Times New Roman"/>
          <w:i/>
          <w:iCs/>
          <w:sz w:val="24"/>
          <w:szCs w:val="24"/>
        </w:rPr>
        <w:t xml:space="preserve"> de </w:t>
      </w:r>
      <w:proofErr w:type="spellStart"/>
      <w:r w:rsidRPr="00C6566B">
        <w:rPr>
          <w:rFonts w:ascii="Times New Roman" w:hAnsi="Times New Roman" w:cs="Times New Roman"/>
          <w:i/>
          <w:iCs/>
          <w:sz w:val="24"/>
          <w:szCs w:val="24"/>
        </w:rPr>
        <w:t>captación</w:t>
      </w:r>
      <w:proofErr w:type="spellEnd"/>
      <w:r w:rsidRPr="00C6566B">
        <w:rPr>
          <w:rFonts w:ascii="Times New Roman" w:hAnsi="Times New Roman" w:cs="Times New Roman"/>
          <w:sz w:val="24"/>
          <w:szCs w:val="24"/>
        </w:rPr>
        <w:t xml:space="preserve">). If they really want to learn, they will pay for private lessons". According to Mireya, the purpose of the group lesson was to provide a fun, memorable </w:t>
      </w:r>
      <w:proofErr w:type="gramStart"/>
      <w:r w:rsidRPr="00C6566B">
        <w:rPr>
          <w:rFonts w:ascii="Times New Roman" w:hAnsi="Times New Roman" w:cs="Times New Roman"/>
          <w:sz w:val="24"/>
          <w:szCs w:val="24"/>
        </w:rPr>
        <w:t>experience,</w:t>
      </w:r>
      <w:proofErr w:type="gramEnd"/>
      <w:r w:rsidRPr="00C6566B">
        <w:rPr>
          <w:rFonts w:ascii="Times New Roman" w:hAnsi="Times New Roman" w:cs="Times New Roman"/>
          <w:sz w:val="24"/>
          <w:szCs w:val="24"/>
        </w:rPr>
        <w:t xml:space="preserve"> that would ensure a continued collaboration with the tour organizer and would provide clients with some basic skills </w:t>
      </w:r>
      <w:proofErr w:type="gramStart"/>
      <w:r w:rsidRPr="00C6566B">
        <w:rPr>
          <w:rFonts w:ascii="Times New Roman" w:hAnsi="Times New Roman" w:cs="Times New Roman"/>
          <w:sz w:val="24"/>
          <w:szCs w:val="24"/>
        </w:rPr>
        <w:t>in order for</w:t>
      </w:r>
      <w:proofErr w:type="gramEnd"/>
      <w:r w:rsidRPr="00C6566B">
        <w:rPr>
          <w:rFonts w:ascii="Times New Roman" w:hAnsi="Times New Roman" w:cs="Times New Roman"/>
          <w:sz w:val="24"/>
          <w:szCs w:val="24"/>
        </w:rPr>
        <w:t xml:space="preserve"> them to be able to have fun at night in popular dance venues. </w:t>
      </w:r>
    </w:p>
    <w:p w14:paraId="45BE4B70" w14:textId="57320A7B" w:rsidR="008473C6" w:rsidRPr="00C6566B" w:rsidRDefault="005B4E24"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Her strategy resonated with another tour organizer who happened to be there on that day, having arrived early for her private lesson with Eduardo. </w:t>
      </w:r>
      <w:r w:rsidR="0020258A">
        <w:rPr>
          <w:rFonts w:ascii="Times New Roman" w:hAnsi="Times New Roman" w:cs="Times New Roman"/>
          <w:sz w:val="24"/>
          <w:szCs w:val="24"/>
        </w:rPr>
        <w:t xml:space="preserve">Fun, memorable experiences were at the core of dance tourism. </w:t>
      </w:r>
      <w:r w:rsidRPr="00C6566B">
        <w:rPr>
          <w:rFonts w:ascii="Times New Roman" w:hAnsi="Times New Roman" w:cs="Times New Roman"/>
          <w:sz w:val="24"/>
          <w:szCs w:val="24"/>
        </w:rPr>
        <w:t>Magdalena, a Polish woman in her late twenties, told me that over the past two years she spent nine months in Cuba, a country she appreciated for its joyful people and vibrant dance scene: "From the first time I was here, I didn’t pay attention to the fact that I could not find this or that. That’s how it is here (</w:t>
      </w:r>
      <w:r w:rsidRPr="00C6566B">
        <w:rPr>
          <w:rFonts w:ascii="Times New Roman" w:hAnsi="Times New Roman" w:cs="Times New Roman"/>
          <w:i/>
          <w:iCs/>
          <w:sz w:val="24"/>
          <w:szCs w:val="24"/>
        </w:rPr>
        <w:t xml:space="preserve">Tak po </w:t>
      </w:r>
      <w:proofErr w:type="spellStart"/>
      <w:r w:rsidRPr="00C6566B">
        <w:rPr>
          <w:rFonts w:ascii="Times New Roman" w:hAnsi="Times New Roman" w:cs="Times New Roman"/>
          <w:i/>
          <w:iCs/>
          <w:sz w:val="24"/>
          <w:szCs w:val="24"/>
        </w:rPr>
        <w:t>prostu</w:t>
      </w:r>
      <w:proofErr w:type="spellEnd"/>
      <w:r w:rsidRPr="00C6566B">
        <w:rPr>
          <w:rFonts w:ascii="Times New Roman" w:hAnsi="Times New Roman" w:cs="Times New Roman"/>
          <w:i/>
          <w:iCs/>
          <w:sz w:val="24"/>
          <w:szCs w:val="24"/>
        </w:rPr>
        <w:t xml:space="preserve"> </w:t>
      </w:r>
      <w:proofErr w:type="spellStart"/>
      <w:r w:rsidRPr="00C6566B">
        <w:rPr>
          <w:rFonts w:ascii="Times New Roman" w:hAnsi="Times New Roman" w:cs="Times New Roman"/>
          <w:i/>
          <w:iCs/>
          <w:sz w:val="24"/>
          <w:szCs w:val="24"/>
        </w:rPr>
        <w:t>tu</w:t>
      </w:r>
      <w:proofErr w:type="spellEnd"/>
      <w:r w:rsidRPr="00C6566B">
        <w:rPr>
          <w:rFonts w:ascii="Times New Roman" w:hAnsi="Times New Roman" w:cs="Times New Roman"/>
          <w:i/>
          <w:iCs/>
          <w:sz w:val="24"/>
          <w:szCs w:val="24"/>
        </w:rPr>
        <w:t xml:space="preserve"> jest</w:t>
      </w:r>
      <w:r w:rsidRPr="00C6566B">
        <w:rPr>
          <w:rFonts w:ascii="Times New Roman" w:hAnsi="Times New Roman" w:cs="Times New Roman"/>
          <w:sz w:val="24"/>
          <w:szCs w:val="24"/>
        </w:rPr>
        <w:t>). Look at them, they have so little, and they are so happy."</w:t>
      </w:r>
    </w:p>
    <w:p w14:paraId="3779C6F2" w14:textId="22EC1DC5" w:rsidR="0002287F" w:rsidRPr="00C6566B" w:rsidRDefault="0002287F"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Magdalena and Cristina were two of the many women I met during my research who were allured by the widely circulating imaginaries about Cuban people, created and maintained by the global tourism industry and adopted by Cubans in their interactions with foreigners. Cubans involved in the dance scene are commonly regarded as the embodiment of an imagined lifestyle that responds to tourist expectations: happy, carefree, always smiling, always ready to dance. Their "failure" to respond to these expectations is rarely interpreted as proof of the complexities of everyday life unfolding (also) in touristic settings but is rather perceived as a violation of tourist expectations and met with disappointment, disenchantment, and sometimes frustration. </w:t>
      </w:r>
    </w:p>
    <w:p w14:paraId="2297B8C4" w14:textId="642309AE" w:rsidR="0002287F" w:rsidRPr="003E06B7" w:rsidRDefault="0002287F" w:rsidP="00EA0E7D">
      <w:pPr>
        <w:adjustRightInd w:val="0"/>
        <w:snapToGrid w:val="0"/>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In what follows, </w:t>
      </w:r>
      <w:r w:rsidR="00E9119E">
        <w:rPr>
          <w:rFonts w:ascii="Times New Roman" w:hAnsi="Times New Roman" w:cs="Times New Roman"/>
          <w:sz w:val="24"/>
          <w:szCs w:val="24"/>
        </w:rPr>
        <w:t xml:space="preserve">I analyze how </w:t>
      </w:r>
      <w:r w:rsidRPr="00C6566B">
        <w:rPr>
          <w:rFonts w:ascii="Times New Roman" w:hAnsi="Times New Roman" w:cs="Times New Roman"/>
          <w:sz w:val="24"/>
          <w:szCs w:val="24"/>
        </w:rPr>
        <w:t xml:space="preserve">dance encounters in touristic settings </w:t>
      </w:r>
      <w:r w:rsidR="00E9119E">
        <w:rPr>
          <w:rFonts w:ascii="Times New Roman" w:hAnsi="Times New Roman" w:cs="Times New Roman"/>
          <w:sz w:val="24"/>
          <w:szCs w:val="24"/>
        </w:rPr>
        <w:t>bring about</w:t>
      </w:r>
      <w:r w:rsidRPr="00C6566B">
        <w:rPr>
          <w:rFonts w:ascii="Times New Roman" w:hAnsi="Times New Roman" w:cs="Times New Roman"/>
          <w:sz w:val="24"/>
          <w:szCs w:val="24"/>
        </w:rPr>
        <w:t xml:space="preserve"> imaginaries and gendered performances of Cubanness, </w:t>
      </w:r>
      <w:r w:rsidR="00A105B5">
        <w:rPr>
          <w:rFonts w:ascii="Times New Roman" w:hAnsi="Times New Roman" w:cs="Times New Roman"/>
          <w:sz w:val="24"/>
          <w:szCs w:val="24"/>
        </w:rPr>
        <w:t xml:space="preserve">by focusing on dance programs for </w:t>
      </w:r>
      <w:r w:rsidR="00A105B5">
        <w:rPr>
          <w:rFonts w:ascii="Times New Roman" w:hAnsi="Times New Roman" w:cs="Times New Roman"/>
          <w:sz w:val="24"/>
          <w:szCs w:val="24"/>
        </w:rPr>
        <w:lastRenderedPageBreak/>
        <w:t>whom international female tourists are the main audience. The complex economies of desire, just like the very history of sexuality in Cuba, are intimately linked to colonial dominance</w:t>
      </w:r>
      <w:r w:rsidR="003E06B7">
        <w:rPr>
          <w:rFonts w:ascii="Times New Roman" w:hAnsi="Times New Roman" w:cs="Times New Roman"/>
          <w:sz w:val="24"/>
          <w:szCs w:val="24"/>
        </w:rPr>
        <w:t xml:space="preserve">. The cultural image of the </w:t>
      </w:r>
      <w:proofErr w:type="spellStart"/>
      <w:r w:rsidR="003E06B7">
        <w:rPr>
          <w:rFonts w:ascii="Times New Roman" w:hAnsi="Times New Roman" w:cs="Times New Roman"/>
          <w:i/>
          <w:iCs/>
          <w:sz w:val="24"/>
          <w:szCs w:val="24"/>
        </w:rPr>
        <w:t>mulata</w:t>
      </w:r>
      <w:proofErr w:type="spellEnd"/>
      <w:r w:rsidR="003E06B7">
        <w:rPr>
          <w:rFonts w:ascii="Times New Roman" w:hAnsi="Times New Roman" w:cs="Times New Roman"/>
          <w:sz w:val="24"/>
          <w:szCs w:val="24"/>
        </w:rPr>
        <w:t>, portrayed as the prototypical Cuban woman, the embodiment of the exotic infused with the erotic (</w:t>
      </w:r>
      <w:proofErr w:type="spellStart"/>
      <w:r w:rsidR="003E06B7">
        <w:rPr>
          <w:rFonts w:ascii="Times New Roman" w:hAnsi="Times New Roman" w:cs="Times New Roman"/>
          <w:sz w:val="24"/>
          <w:szCs w:val="24"/>
        </w:rPr>
        <w:t>Kutzinski</w:t>
      </w:r>
      <w:proofErr w:type="spellEnd"/>
      <w:r w:rsidR="003E06B7">
        <w:rPr>
          <w:rFonts w:ascii="Times New Roman" w:hAnsi="Times New Roman" w:cs="Times New Roman"/>
          <w:sz w:val="24"/>
          <w:szCs w:val="24"/>
        </w:rPr>
        <w:t xml:space="preserve"> 1993) came to be associated with national symbolism due to her racial features but also to idealized representations of beauty. </w:t>
      </w:r>
      <w:r w:rsidR="003E06B7" w:rsidRPr="00F247FF">
        <w:rPr>
          <w:rFonts w:ascii="Times New Roman" w:hAnsi="Times New Roman"/>
          <w:sz w:val="24"/>
          <w:szCs w:val="24"/>
        </w:rPr>
        <w:t>A symbol of Cuba’s hybridity and a representation of an idealized ‘Cubanness’ – beautiful, promiscuous, and sexually available, she attracts the patriarchal gaze through hip[g]</w:t>
      </w:r>
      <w:proofErr w:type="spellStart"/>
      <w:r w:rsidR="003E06B7" w:rsidRPr="00F247FF">
        <w:rPr>
          <w:rFonts w:ascii="Times New Roman" w:hAnsi="Times New Roman"/>
          <w:sz w:val="24"/>
          <w:szCs w:val="24"/>
        </w:rPr>
        <w:t>nosis</w:t>
      </w:r>
      <w:proofErr w:type="spellEnd"/>
      <w:r w:rsidR="003E06B7" w:rsidRPr="00F247FF">
        <w:rPr>
          <w:rFonts w:ascii="Times New Roman" w:hAnsi="Times New Roman"/>
          <w:sz w:val="24"/>
          <w:szCs w:val="24"/>
        </w:rPr>
        <w:t xml:space="preserve"> – the mesmerizing power of her hips in constant motion</w:t>
      </w:r>
      <w:r w:rsidR="003E06B7">
        <w:rPr>
          <w:rFonts w:ascii="Times New Roman" w:hAnsi="Times New Roman"/>
          <w:sz w:val="24"/>
          <w:szCs w:val="24"/>
        </w:rPr>
        <w:t xml:space="preserve"> (Blanco Borelli 2016). </w:t>
      </w:r>
      <w:r w:rsidR="003E06B7">
        <w:rPr>
          <w:rFonts w:ascii="Times New Roman" w:hAnsi="Times New Roman" w:cs="Times New Roman"/>
          <w:sz w:val="24"/>
          <w:szCs w:val="24"/>
        </w:rPr>
        <w:t xml:space="preserve"> </w:t>
      </w:r>
    </w:p>
    <w:p w14:paraId="76EFECCD" w14:textId="213FADA4" w:rsidR="00A105B5" w:rsidRPr="00C6566B" w:rsidRDefault="003E06B7" w:rsidP="00EA0E7D">
      <w:pPr>
        <w:adjustRightInd w:val="0"/>
        <w:snapToGri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Drawing upon these arguments, I turn to m</w:t>
      </w:r>
      <w:r w:rsidR="00A105B5">
        <w:rPr>
          <w:rFonts w:ascii="Times New Roman" w:hAnsi="Times New Roman" w:cs="Times New Roman"/>
          <w:sz w:val="24"/>
          <w:szCs w:val="24"/>
        </w:rPr>
        <w:t xml:space="preserve">y ethnographic material </w:t>
      </w:r>
      <w:r>
        <w:rPr>
          <w:rFonts w:ascii="Times New Roman" w:hAnsi="Times New Roman" w:cs="Times New Roman"/>
          <w:sz w:val="24"/>
          <w:szCs w:val="24"/>
        </w:rPr>
        <w:t xml:space="preserve">which </w:t>
      </w:r>
      <w:r w:rsidR="00A105B5">
        <w:rPr>
          <w:rFonts w:ascii="Times New Roman" w:hAnsi="Times New Roman" w:cs="Times New Roman"/>
          <w:sz w:val="24"/>
          <w:szCs w:val="24"/>
        </w:rPr>
        <w:t xml:space="preserve">indicates that hypermasculine and (presumably) sexually available dancing Black Cuban men also retain a certain type of exotic capital which becomes central to touristic spaces associated with music and dance, thus rendering them part of this fetishized, idealized notion of Cubanness. </w:t>
      </w:r>
    </w:p>
    <w:p w14:paraId="111D39AE" w14:textId="77777777" w:rsidR="008473C6" w:rsidRPr="00C6566B" w:rsidRDefault="008473C6" w:rsidP="00EA0E7D">
      <w:pPr>
        <w:spacing w:line="480" w:lineRule="auto"/>
        <w:contextualSpacing/>
        <w:rPr>
          <w:rFonts w:ascii="Times New Roman" w:hAnsi="Times New Roman" w:cs="Times New Roman"/>
          <w:sz w:val="24"/>
          <w:szCs w:val="24"/>
        </w:rPr>
      </w:pPr>
    </w:p>
    <w:p w14:paraId="5B984FF0" w14:textId="24694784" w:rsidR="0002287F" w:rsidRPr="00C6566B" w:rsidRDefault="004578C6" w:rsidP="00EA0E7D">
      <w:pPr>
        <w:spacing w:line="480" w:lineRule="auto"/>
        <w:rPr>
          <w:rFonts w:ascii="Times New Roman" w:hAnsi="Times New Roman" w:cs="Times New Roman"/>
          <w:b/>
          <w:bCs/>
          <w:sz w:val="24"/>
          <w:szCs w:val="24"/>
        </w:rPr>
      </w:pPr>
      <w:r w:rsidRPr="005C7D3F">
        <w:rPr>
          <w:rFonts w:ascii="Times New Roman" w:hAnsi="Times New Roman" w:cs="Times New Roman"/>
          <w:b/>
          <w:bCs/>
          <w:sz w:val="24"/>
          <w:szCs w:val="24"/>
        </w:rPr>
        <w:t>Cuban-style salsa and tourism</w:t>
      </w:r>
      <w:r w:rsidR="008725AE" w:rsidRPr="005C7D3F">
        <w:rPr>
          <w:rFonts w:ascii="Times New Roman" w:hAnsi="Times New Roman" w:cs="Times New Roman"/>
          <w:b/>
          <w:bCs/>
          <w:sz w:val="24"/>
          <w:szCs w:val="24"/>
        </w:rPr>
        <w:t>-</w:t>
      </w:r>
      <w:r w:rsidRPr="005C7D3F">
        <w:rPr>
          <w:rFonts w:ascii="Times New Roman" w:hAnsi="Times New Roman" w:cs="Times New Roman"/>
          <w:b/>
          <w:bCs/>
          <w:sz w:val="24"/>
          <w:szCs w:val="24"/>
        </w:rPr>
        <w:t xml:space="preserve">led </w:t>
      </w:r>
      <w:r w:rsidR="005020B6" w:rsidRPr="005C7D3F">
        <w:rPr>
          <w:rFonts w:ascii="Times New Roman" w:hAnsi="Times New Roman" w:cs="Times New Roman"/>
          <w:b/>
          <w:bCs/>
          <w:sz w:val="24"/>
          <w:szCs w:val="24"/>
        </w:rPr>
        <w:t xml:space="preserve">dance </w:t>
      </w:r>
      <w:r w:rsidRPr="005C7D3F">
        <w:rPr>
          <w:rFonts w:ascii="Times New Roman" w:hAnsi="Times New Roman" w:cs="Times New Roman"/>
          <w:b/>
          <w:bCs/>
          <w:sz w:val="24"/>
          <w:szCs w:val="24"/>
        </w:rPr>
        <w:t>entrepreneurship</w:t>
      </w:r>
      <w:r w:rsidR="00372D29" w:rsidRPr="005C7D3F">
        <w:rPr>
          <w:rFonts w:ascii="Times New Roman" w:hAnsi="Times New Roman" w:cs="Times New Roman"/>
          <w:b/>
          <w:bCs/>
          <w:sz w:val="24"/>
          <w:szCs w:val="24"/>
        </w:rPr>
        <w:t xml:space="preserve"> </w:t>
      </w:r>
    </w:p>
    <w:p w14:paraId="2FD81C4B" w14:textId="43AB8055" w:rsidR="0002287F" w:rsidRPr="00C6566B" w:rsidRDefault="0002287F"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sz w:val="24"/>
          <w:szCs w:val="24"/>
        </w:rPr>
        <w:t xml:space="preserve">When </w:t>
      </w:r>
      <w:r w:rsidR="00626881">
        <w:rPr>
          <w:rFonts w:ascii="Times New Roman" w:hAnsi="Times New Roman"/>
          <w:sz w:val="24"/>
          <w:szCs w:val="24"/>
        </w:rPr>
        <w:t xml:space="preserve">in 2015 </w:t>
      </w:r>
      <w:r w:rsidRPr="00C6566B">
        <w:rPr>
          <w:rFonts w:ascii="Times New Roman" w:hAnsi="Times New Roman"/>
          <w:sz w:val="24"/>
          <w:szCs w:val="24"/>
        </w:rPr>
        <w:t>I decided to focus on dance as entrepreneurial endeavor in touristic settings</w:t>
      </w:r>
      <w:r w:rsidR="00137113" w:rsidRPr="00C6566B">
        <w:rPr>
          <w:rFonts w:ascii="Times New Roman" w:hAnsi="Times New Roman"/>
          <w:sz w:val="24"/>
          <w:szCs w:val="24"/>
        </w:rPr>
        <w:t xml:space="preserve"> for my doctoral dissertation</w:t>
      </w:r>
      <w:r w:rsidRPr="00C6566B">
        <w:rPr>
          <w:rFonts w:ascii="Times New Roman" w:hAnsi="Times New Roman"/>
          <w:sz w:val="24"/>
          <w:szCs w:val="24"/>
        </w:rPr>
        <w:t xml:space="preserve">, I did not </w:t>
      </w:r>
      <w:r w:rsidR="00414789" w:rsidRPr="00C6566B">
        <w:rPr>
          <w:rFonts w:ascii="Times New Roman" w:hAnsi="Times New Roman" w:cs="Times New Roman"/>
          <w:sz w:val="24"/>
          <w:szCs w:val="24"/>
        </w:rPr>
        <w:t>"</w:t>
      </w:r>
      <w:r w:rsidRPr="00C6566B">
        <w:rPr>
          <w:rFonts w:ascii="Times New Roman" w:hAnsi="Times New Roman"/>
          <w:sz w:val="24"/>
          <w:szCs w:val="24"/>
        </w:rPr>
        <w:t>enter</w:t>
      </w:r>
      <w:r w:rsidR="00414789" w:rsidRPr="00C6566B">
        <w:rPr>
          <w:rFonts w:ascii="Times New Roman" w:hAnsi="Times New Roman" w:cs="Times New Roman"/>
          <w:sz w:val="24"/>
          <w:szCs w:val="24"/>
        </w:rPr>
        <w:t>"</w:t>
      </w:r>
      <w:r w:rsidRPr="00C6566B">
        <w:rPr>
          <w:rFonts w:ascii="Times New Roman" w:hAnsi="Times New Roman"/>
          <w:sz w:val="24"/>
          <w:szCs w:val="24"/>
        </w:rPr>
        <w:t xml:space="preserve"> the field, I rather </w:t>
      </w:r>
      <w:r w:rsidR="00414789" w:rsidRPr="00C6566B">
        <w:rPr>
          <w:rFonts w:ascii="Times New Roman" w:hAnsi="Times New Roman" w:cs="Times New Roman"/>
          <w:sz w:val="24"/>
          <w:szCs w:val="24"/>
        </w:rPr>
        <w:t>"</w:t>
      </w:r>
      <w:r w:rsidRPr="00C6566B">
        <w:rPr>
          <w:rFonts w:ascii="Times New Roman" w:hAnsi="Times New Roman"/>
          <w:sz w:val="24"/>
          <w:szCs w:val="24"/>
        </w:rPr>
        <w:t>returned</w:t>
      </w:r>
      <w:r w:rsidR="00414789" w:rsidRPr="00C6566B">
        <w:rPr>
          <w:rFonts w:ascii="Times New Roman" w:hAnsi="Times New Roman" w:cs="Times New Roman"/>
          <w:sz w:val="24"/>
          <w:szCs w:val="24"/>
        </w:rPr>
        <w:t>"</w:t>
      </w:r>
      <w:r w:rsidRPr="00C6566B">
        <w:rPr>
          <w:rFonts w:ascii="Times New Roman" w:hAnsi="Times New Roman"/>
          <w:sz w:val="24"/>
          <w:szCs w:val="24"/>
        </w:rPr>
        <w:t xml:space="preserve"> to it. From 2011 to 2014 I had conducted fieldwork for my master’s thesis, in which I analyzed the </w:t>
      </w:r>
      <w:proofErr w:type="spellStart"/>
      <w:r w:rsidRPr="00C6566B">
        <w:rPr>
          <w:rFonts w:ascii="Times New Roman" w:hAnsi="Times New Roman"/>
          <w:sz w:val="24"/>
          <w:szCs w:val="24"/>
        </w:rPr>
        <w:t>heritagizing</w:t>
      </w:r>
      <w:proofErr w:type="spellEnd"/>
      <w:r w:rsidRPr="00C6566B">
        <w:rPr>
          <w:rFonts w:ascii="Times New Roman" w:hAnsi="Times New Roman"/>
          <w:sz w:val="24"/>
          <w:szCs w:val="24"/>
        </w:rPr>
        <w:t xml:space="preserve"> processes </w:t>
      </w:r>
      <w:r w:rsidR="00503730" w:rsidRPr="00C6566B">
        <w:rPr>
          <w:rFonts w:ascii="Times New Roman" w:hAnsi="Times New Roman"/>
          <w:sz w:val="24"/>
          <w:szCs w:val="24"/>
        </w:rPr>
        <w:t>of</w:t>
      </w:r>
      <w:r w:rsidRPr="00C6566B">
        <w:rPr>
          <w:rFonts w:ascii="Times New Roman" w:hAnsi="Times New Roman"/>
          <w:sz w:val="24"/>
          <w:szCs w:val="24"/>
        </w:rPr>
        <w:t xml:space="preserve"> </w:t>
      </w:r>
      <w:r w:rsidR="00656004" w:rsidRPr="00C6566B">
        <w:rPr>
          <w:rFonts w:ascii="Times New Roman" w:hAnsi="Times New Roman"/>
          <w:sz w:val="24"/>
          <w:szCs w:val="24"/>
        </w:rPr>
        <w:t xml:space="preserve">Cuban </w:t>
      </w:r>
      <w:r w:rsidRPr="00C6566B">
        <w:rPr>
          <w:rFonts w:ascii="Times New Roman" w:hAnsi="Times New Roman"/>
          <w:sz w:val="24"/>
          <w:szCs w:val="24"/>
        </w:rPr>
        <w:t>rumba</w:t>
      </w:r>
      <w:r w:rsidR="00503730" w:rsidRPr="00C6566B">
        <w:rPr>
          <w:rFonts w:ascii="Times New Roman" w:hAnsi="Times New Roman"/>
          <w:sz w:val="24"/>
          <w:szCs w:val="24"/>
        </w:rPr>
        <w:t xml:space="preserve">, inscribed on the </w:t>
      </w:r>
      <w:r w:rsidRPr="00C6566B">
        <w:rPr>
          <w:rFonts w:ascii="Times New Roman" w:hAnsi="Times New Roman"/>
          <w:sz w:val="24"/>
          <w:szCs w:val="24"/>
        </w:rPr>
        <w:t>UNESCO</w:t>
      </w:r>
      <w:r w:rsidR="00503730" w:rsidRPr="00C6566B">
        <w:rPr>
          <w:rFonts w:ascii="Times New Roman" w:hAnsi="Times New Roman"/>
          <w:sz w:val="24"/>
          <w:szCs w:val="24"/>
        </w:rPr>
        <w:t xml:space="preserve"> Intangible Cultural Heritage list</w:t>
      </w:r>
      <w:r w:rsidRPr="00C6566B">
        <w:rPr>
          <w:rFonts w:ascii="Times New Roman" w:hAnsi="Times New Roman"/>
          <w:sz w:val="24"/>
          <w:szCs w:val="24"/>
        </w:rPr>
        <w:t xml:space="preserve"> in 2016. During my first research</w:t>
      </w:r>
      <w:r w:rsidR="00656004" w:rsidRPr="00C6566B">
        <w:rPr>
          <w:rFonts w:ascii="Times New Roman" w:hAnsi="Times New Roman"/>
          <w:sz w:val="24"/>
          <w:szCs w:val="24"/>
        </w:rPr>
        <w:t xml:space="preserve"> project</w:t>
      </w:r>
      <w:r w:rsidRPr="00C6566B">
        <w:rPr>
          <w:rFonts w:ascii="Times New Roman" w:hAnsi="Times New Roman"/>
          <w:sz w:val="24"/>
          <w:szCs w:val="24"/>
        </w:rPr>
        <w:t xml:space="preserve">, I frequented rumba venues, took lessons </w:t>
      </w:r>
      <w:r w:rsidR="00503730" w:rsidRPr="00C6566B">
        <w:rPr>
          <w:rFonts w:ascii="Times New Roman" w:hAnsi="Times New Roman"/>
          <w:sz w:val="24"/>
          <w:szCs w:val="24"/>
        </w:rPr>
        <w:t>from</w:t>
      </w:r>
      <w:r w:rsidRPr="00C6566B">
        <w:rPr>
          <w:rFonts w:ascii="Times New Roman" w:hAnsi="Times New Roman"/>
          <w:sz w:val="24"/>
          <w:szCs w:val="24"/>
        </w:rPr>
        <w:t xml:space="preserve"> rumba practitioners in Havana and Matanzas, </w:t>
      </w:r>
      <w:r w:rsidR="00503730" w:rsidRPr="00C6566B">
        <w:rPr>
          <w:rFonts w:ascii="Times New Roman" w:hAnsi="Times New Roman"/>
          <w:sz w:val="24"/>
          <w:szCs w:val="24"/>
        </w:rPr>
        <w:t>but</w:t>
      </w:r>
      <w:r w:rsidRPr="00C6566B">
        <w:rPr>
          <w:rFonts w:ascii="Times New Roman" w:hAnsi="Times New Roman"/>
          <w:sz w:val="24"/>
          <w:szCs w:val="24"/>
        </w:rPr>
        <w:t xml:space="preserve"> occasionally </w:t>
      </w:r>
      <w:r w:rsidR="00503730" w:rsidRPr="00C6566B">
        <w:rPr>
          <w:rFonts w:ascii="Times New Roman" w:hAnsi="Times New Roman"/>
          <w:sz w:val="24"/>
          <w:szCs w:val="24"/>
        </w:rPr>
        <w:t xml:space="preserve">I also </w:t>
      </w:r>
      <w:r w:rsidRPr="00C6566B">
        <w:rPr>
          <w:rFonts w:ascii="Times New Roman" w:hAnsi="Times New Roman"/>
          <w:sz w:val="24"/>
          <w:szCs w:val="24"/>
        </w:rPr>
        <w:t>went out to dance in salsa venues, which my research participants did not visit. The familiar faces I kept seeing in rumba events were rarely present at salsa nights, and the opposite also held true. Contrary to popular belief, dance worlds in Havana rarely overlap</w:t>
      </w:r>
      <w:r w:rsidR="00656004" w:rsidRPr="00C6566B">
        <w:rPr>
          <w:rFonts w:ascii="Times New Roman" w:hAnsi="Times New Roman"/>
          <w:sz w:val="24"/>
          <w:szCs w:val="24"/>
        </w:rPr>
        <w:t>ped</w:t>
      </w:r>
      <w:r w:rsidRPr="00C6566B">
        <w:rPr>
          <w:rFonts w:ascii="Times New Roman" w:hAnsi="Times New Roman"/>
          <w:sz w:val="24"/>
          <w:szCs w:val="24"/>
        </w:rPr>
        <w:t>.</w:t>
      </w:r>
      <w:r w:rsidR="00E9119E">
        <w:rPr>
          <w:rFonts w:ascii="Times New Roman" w:hAnsi="Times New Roman"/>
          <w:sz w:val="24"/>
          <w:szCs w:val="24"/>
        </w:rPr>
        <w:t xml:space="preserve"> Similarly, dancers and dance aficionados who frequented queer spaces avoided the heteronormative salsa venues like the ones in which I conducted research.</w:t>
      </w:r>
      <w:r w:rsidRPr="00C6566B">
        <w:rPr>
          <w:rFonts w:ascii="Times New Roman" w:hAnsi="Times New Roman"/>
          <w:sz w:val="24"/>
          <w:szCs w:val="24"/>
        </w:rPr>
        <w:t xml:space="preserve"> </w:t>
      </w:r>
      <w:r w:rsidR="00E9119E">
        <w:rPr>
          <w:rFonts w:ascii="Times New Roman" w:hAnsi="Times New Roman"/>
          <w:sz w:val="24"/>
          <w:szCs w:val="24"/>
        </w:rPr>
        <w:t>Tourists</w:t>
      </w:r>
      <w:r w:rsidRPr="00C6566B">
        <w:rPr>
          <w:rFonts w:ascii="Times New Roman" w:hAnsi="Times New Roman"/>
          <w:sz w:val="24"/>
          <w:szCs w:val="24"/>
        </w:rPr>
        <w:t xml:space="preserve"> navigated swiftly</w:t>
      </w:r>
      <w:r w:rsidR="00E9119E">
        <w:rPr>
          <w:rFonts w:ascii="Times New Roman" w:hAnsi="Times New Roman"/>
          <w:sz w:val="24"/>
          <w:szCs w:val="24"/>
        </w:rPr>
        <w:t xml:space="preserve"> these circuits</w:t>
      </w:r>
      <w:r w:rsidRPr="00C6566B">
        <w:rPr>
          <w:rFonts w:ascii="Times New Roman" w:hAnsi="Times New Roman"/>
          <w:sz w:val="24"/>
          <w:szCs w:val="24"/>
        </w:rPr>
        <w:t xml:space="preserve">, filling their vacations with dance </w:t>
      </w:r>
      <w:r w:rsidRPr="00C6566B">
        <w:rPr>
          <w:rFonts w:ascii="Times New Roman" w:hAnsi="Times New Roman"/>
          <w:sz w:val="24"/>
          <w:szCs w:val="24"/>
        </w:rPr>
        <w:lastRenderedPageBreak/>
        <w:t xml:space="preserve">and percussion classes, live concerts, parties, and long hours of dancing every night. In March 2015, I was writing the following in my diary: </w:t>
      </w:r>
      <w:r w:rsidRPr="00C6566B">
        <w:rPr>
          <w:rFonts w:ascii="Times New Roman" w:hAnsi="Times New Roman" w:cs="Times New Roman"/>
          <w:sz w:val="24"/>
          <w:szCs w:val="24"/>
        </w:rPr>
        <w:t xml:space="preserve">"Last year, and the year before, </w:t>
      </w:r>
      <w:r w:rsidRPr="00C6566B">
        <w:rPr>
          <w:rFonts w:ascii="Times New Roman" w:eastAsia="Times New Roman" w:hAnsi="Times New Roman"/>
          <w:sz w:val="24"/>
        </w:rPr>
        <w:t>everyone was willing to offer dance lessons on the spot. The offers are still here and still abundant, but there seems to have been a shift: now the dance teachers visually differentiate themselves from the rest of the dancing crowd, they wear t-shirts with the name of the school, they hand out business cards, and I am being offered lessons at school, not so much at home. They emphasize the importance of learning from a trained teacher who has the right methodology, knows how to build a class for the specific needs of each tourist, shortly put, someone who is a professional (a word they use very often)</w:t>
      </w:r>
      <w:r w:rsidRPr="00C6566B">
        <w:rPr>
          <w:rFonts w:ascii="Times New Roman" w:hAnsi="Times New Roman" w:cs="Times New Roman"/>
          <w:sz w:val="24"/>
          <w:szCs w:val="24"/>
        </w:rPr>
        <w:t>".</w:t>
      </w:r>
      <w:r w:rsidR="00656004" w:rsidRPr="00C6566B">
        <w:rPr>
          <w:rFonts w:ascii="Times New Roman" w:hAnsi="Times New Roman" w:cs="Times New Roman"/>
          <w:sz w:val="24"/>
          <w:szCs w:val="24"/>
        </w:rPr>
        <w:t xml:space="preserve"> </w:t>
      </w:r>
    </w:p>
    <w:p w14:paraId="27B8BA1A" w14:textId="3A8E31D3" w:rsidR="004578C6" w:rsidRPr="00C6566B" w:rsidRDefault="0002287F" w:rsidP="00EA0E7D">
      <w:pPr>
        <w:spacing w:after="0" w:line="480" w:lineRule="auto"/>
        <w:ind w:firstLine="709"/>
        <w:contextualSpacing/>
        <w:jc w:val="both"/>
        <w:rPr>
          <w:rFonts w:ascii="Times New Roman" w:hAnsi="Times New Roman"/>
          <w:sz w:val="24"/>
          <w:szCs w:val="24"/>
        </w:rPr>
      </w:pPr>
      <w:r w:rsidRPr="00C6566B">
        <w:rPr>
          <w:rFonts w:ascii="Times New Roman" w:hAnsi="Times New Roman"/>
          <w:sz w:val="24"/>
          <w:szCs w:val="24"/>
        </w:rPr>
        <w:t xml:space="preserve">Unlike my research participants from rumba worlds, these dancers were not tied to one dance genre or one </w:t>
      </w:r>
      <w:proofErr w:type="gramStart"/>
      <w:r w:rsidRPr="00C6566B">
        <w:rPr>
          <w:rFonts w:ascii="Times New Roman" w:hAnsi="Times New Roman"/>
          <w:sz w:val="24"/>
          <w:szCs w:val="24"/>
        </w:rPr>
        <w:t>practice in particular</w:t>
      </w:r>
      <w:proofErr w:type="gramEnd"/>
      <w:r w:rsidRPr="00C6566B">
        <w:rPr>
          <w:rFonts w:ascii="Times New Roman" w:hAnsi="Times New Roman"/>
          <w:sz w:val="24"/>
          <w:szCs w:val="24"/>
        </w:rPr>
        <w:t xml:space="preserve">. They danced everything, </w:t>
      </w:r>
      <w:r w:rsidR="00B94FEF" w:rsidRPr="00C6566B">
        <w:rPr>
          <w:rFonts w:ascii="Times New Roman" w:hAnsi="Times New Roman"/>
          <w:sz w:val="24"/>
          <w:szCs w:val="24"/>
        </w:rPr>
        <w:t xml:space="preserve">from salsa, rumba, and bachata to tango and kizomba. </w:t>
      </w:r>
      <w:r w:rsidRPr="00C6566B">
        <w:rPr>
          <w:rFonts w:ascii="Times New Roman" w:hAnsi="Times New Roman"/>
          <w:sz w:val="24"/>
          <w:szCs w:val="24"/>
        </w:rPr>
        <w:t>They were usually in their twenties and thirties</w:t>
      </w:r>
      <w:r w:rsidR="00626881">
        <w:rPr>
          <w:rFonts w:ascii="Times New Roman" w:hAnsi="Times New Roman"/>
          <w:sz w:val="24"/>
          <w:szCs w:val="24"/>
        </w:rPr>
        <w:t xml:space="preserve">, some identified as Black, some as </w:t>
      </w:r>
      <w:proofErr w:type="spellStart"/>
      <w:r w:rsidR="00626881">
        <w:rPr>
          <w:rFonts w:ascii="Times New Roman" w:hAnsi="Times New Roman"/>
          <w:i/>
          <w:iCs/>
          <w:sz w:val="24"/>
          <w:szCs w:val="24"/>
        </w:rPr>
        <w:t>mulato</w:t>
      </w:r>
      <w:proofErr w:type="spellEnd"/>
      <w:r w:rsidR="006F2BBF">
        <w:rPr>
          <w:rStyle w:val="FootnoteReference"/>
          <w:rFonts w:ascii="Times New Roman" w:hAnsi="Times New Roman"/>
          <w:i/>
          <w:iCs/>
          <w:sz w:val="24"/>
          <w:szCs w:val="24"/>
        </w:rPr>
        <w:footnoteReference w:id="5"/>
      </w:r>
      <w:r w:rsidR="00626881">
        <w:rPr>
          <w:rFonts w:ascii="Times New Roman" w:hAnsi="Times New Roman"/>
          <w:sz w:val="24"/>
          <w:szCs w:val="24"/>
        </w:rPr>
        <w:t>,</w:t>
      </w:r>
      <w:r w:rsidRPr="00C6566B">
        <w:rPr>
          <w:rFonts w:ascii="Times New Roman" w:hAnsi="Times New Roman"/>
          <w:sz w:val="24"/>
          <w:szCs w:val="24"/>
        </w:rPr>
        <w:t xml:space="preserve"> and </w:t>
      </w:r>
      <w:r w:rsidR="00626881">
        <w:rPr>
          <w:rFonts w:ascii="Times New Roman" w:hAnsi="Times New Roman"/>
          <w:sz w:val="24"/>
          <w:szCs w:val="24"/>
        </w:rPr>
        <w:t xml:space="preserve">they </w:t>
      </w:r>
      <w:r w:rsidRPr="00C6566B">
        <w:rPr>
          <w:rFonts w:ascii="Times New Roman" w:hAnsi="Times New Roman"/>
          <w:sz w:val="24"/>
          <w:szCs w:val="24"/>
        </w:rPr>
        <w:t xml:space="preserve">came from different dance backgrounds. </w:t>
      </w:r>
      <w:r w:rsidRPr="006F2BBF">
        <w:rPr>
          <w:rFonts w:ascii="Times New Roman" w:hAnsi="Times New Roman"/>
          <w:sz w:val="24"/>
          <w:szCs w:val="24"/>
          <w:lang w:val="en-GB"/>
        </w:rPr>
        <w:t xml:space="preserve">Some </w:t>
      </w:r>
      <w:r w:rsidR="00626881" w:rsidRPr="006F2BBF">
        <w:rPr>
          <w:rFonts w:ascii="Times New Roman" w:hAnsi="Times New Roman"/>
          <w:sz w:val="24"/>
          <w:szCs w:val="24"/>
          <w:lang w:val="en-GB"/>
        </w:rPr>
        <w:t xml:space="preserve">were graduates of </w:t>
      </w:r>
      <w:r w:rsidRPr="006F2BBF">
        <w:rPr>
          <w:rFonts w:ascii="Times New Roman" w:hAnsi="Times New Roman"/>
          <w:i/>
          <w:iCs/>
          <w:sz w:val="24"/>
          <w:szCs w:val="24"/>
          <w:lang w:val="en-GB"/>
        </w:rPr>
        <w:t xml:space="preserve">Escuela de </w:t>
      </w:r>
      <w:proofErr w:type="spellStart"/>
      <w:r w:rsidRPr="006F2BBF">
        <w:rPr>
          <w:rFonts w:ascii="Times New Roman" w:hAnsi="Times New Roman"/>
          <w:i/>
          <w:iCs/>
          <w:sz w:val="24"/>
          <w:szCs w:val="24"/>
          <w:lang w:val="en-GB"/>
        </w:rPr>
        <w:t>Instructores</w:t>
      </w:r>
      <w:proofErr w:type="spellEnd"/>
      <w:r w:rsidRPr="006F2BBF">
        <w:rPr>
          <w:rFonts w:ascii="Times New Roman" w:hAnsi="Times New Roman"/>
          <w:i/>
          <w:iCs/>
          <w:sz w:val="24"/>
          <w:szCs w:val="24"/>
          <w:lang w:val="en-GB"/>
        </w:rPr>
        <w:t xml:space="preserve"> de Arte </w:t>
      </w:r>
      <w:r w:rsidR="00626881" w:rsidRPr="006F2BBF">
        <w:rPr>
          <w:rFonts w:ascii="Times New Roman" w:hAnsi="Times New Roman"/>
          <w:sz w:val="24"/>
          <w:szCs w:val="24"/>
          <w:lang w:val="en-GB"/>
        </w:rPr>
        <w:t>and a few others of</w:t>
      </w:r>
      <w:r w:rsidRPr="006F2BBF">
        <w:rPr>
          <w:rFonts w:ascii="Times New Roman" w:hAnsi="Times New Roman"/>
          <w:sz w:val="24"/>
          <w:szCs w:val="24"/>
          <w:lang w:val="en-GB"/>
        </w:rPr>
        <w:t xml:space="preserve"> </w:t>
      </w:r>
      <w:r w:rsidRPr="006F2BBF">
        <w:rPr>
          <w:rFonts w:ascii="Times New Roman" w:hAnsi="Times New Roman"/>
          <w:i/>
          <w:iCs/>
          <w:sz w:val="24"/>
          <w:szCs w:val="24"/>
          <w:lang w:val="en-GB"/>
        </w:rPr>
        <w:t xml:space="preserve">Escuela Nacional de Arte. </w:t>
      </w:r>
      <w:r w:rsidR="00B94FEF" w:rsidRPr="00C6566B">
        <w:rPr>
          <w:rFonts w:ascii="Times New Roman" w:hAnsi="Times New Roman"/>
          <w:sz w:val="24"/>
          <w:szCs w:val="24"/>
        </w:rPr>
        <w:t>Many</w:t>
      </w:r>
      <w:r w:rsidRPr="00C6566B">
        <w:rPr>
          <w:rFonts w:ascii="Times New Roman" w:hAnsi="Times New Roman"/>
          <w:sz w:val="24"/>
          <w:szCs w:val="24"/>
        </w:rPr>
        <w:t xml:space="preserve"> had </w:t>
      </w:r>
      <w:r w:rsidR="00E9119E">
        <w:rPr>
          <w:rFonts w:ascii="Times New Roman" w:hAnsi="Times New Roman"/>
          <w:sz w:val="24"/>
          <w:szCs w:val="24"/>
        </w:rPr>
        <w:t xml:space="preserve">no previous dance training; they </w:t>
      </w:r>
      <w:r w:rsidRPr="00C6566B">
        <w:rPr>
          <w:rFonts w:ascii="Times New Roman" w:hAnsi="Times New Roman"/>
          <w:sz w:val="24"/>
          <w:szCs w:val="24"/>
        </w:rPr>
        <w:t>abandoned their jobs as lawyers, accountants, teachers, or construction workers and started teaching tourists how to dance.</w:t>
      </w:r>
      <w:r w:rsidR="00B94FEF" w:rsidRPr="00C6566B">
        <w:rPr>
          <w:rFonts w:ascii="Times New Roman" w:hAnsi="Times New Roman"/>
          <w:sz w:val="24"/>
          <w:szCs w:val="24"/>
        </w:rPr>
        <w:t xml:space="preserve"> </w:t>
      </w:r>
      <w:r w:rsidRPr="00C6566B">
        <w:rPr>
          <w:rFonts w:ascii="Times New Roman" w:hAnsi="Times New Roman"/>
          <w:sz w:val="24"/>
          <w:szCs w:val="24"/>
        </w:rPr>
        <w:t xml:space="preserve">Through their constant contact with foreigners, through their engagements with technology and social media, and sometimes due to their affective ties and long-distance relationships with tourists, they were part of a transnational field that modeled their hopes, desires, and expectations (without necessarily implying mobility at the time of my research, although many of them had traveled abroad repeatedly and worked with various dance schools or festivals in Europe). </w:t>
      </w:r>
    </w:p>
    <w:p w14:paraId="0BC2F1A3" w14:textId="2567239C" w:rsidR="00137113" w:rsidRPr="00C6566B" w:rsidRDefault="00137113"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sz w:val="24"/>
          <w:szCs w:val="24"/>
        </w:rPr>
        <w:lastRenderedPageBreak/>
        <w:t>During the years of my doctoral research project</w:t>
      </w:r>
      <w:r w:rsidR="005D282A" w:rsidRPr="00C6566B">
        <w:rPr>
          <w:rFonts w:ascii="Times New Roman" w:hAnsi="Times New Roman"/>
          <w:sz w:val="24"/>
          <w:szCs w:val="24"/>
        </w:rPr>
        <w:t>,</w:t>
      </w:r>
      <w:r w:rsidR="00503730" w:rsidRPr="00C6566B">
        <w:rPr>
          <w:rFonts w:ascii="Times New Roman" w:hAnsi="Times New Roman"/>
          <w:sz w:val="24"/>
          <w:szCs w:val="24"/>
        </w:rPr>
        <w:t xml:space="preserve"> from 2015 to 2019,</w:t>
      </w:r>
      <w:r w:rsidR="005D282A" w:rsidRPr="00C6566B">
        <w:rPr>
          <w:rFonts w:ascii="Times New Roman" w:hAnsi="Times New Roman"/>
          <w:sz w:val="24"/>
          <w:szCs w:val="24"/>
        </w:rPr>
        <w:t xml:space="preserve"> over twenty salsa schools </w:t>
      </w:r>
      <w:r w:rsidR="0080544D" w:rsidRPr="00C6566B">
        <w:rPr>
          <w:rFonts w:ascii="Times New Roman" w:hAnsi="Times New Roman"/>
          <w:sz w:val="24"/>
          <w:szCs w:val="24"/>
        </w:rPr>
        <w:t xml:space="preserve">(almost all of them located in Old Havana) </w:t>
      </w:r>
      <w:r w:rsidR="005D282A" w:rsidRPr="00C6566B">
        <w:rPr>
          <w:rFonts w:ascii="Times New Roman" w:hAnsi="Times New Roman"/>
          <w:sz w:val="24"/>
          <w:szCs w:val="24"/>
        </w:rPr>
        <w:t xml:space="preserve">were my places for </w:t>
      </w:r>
      <w:r w:rsidR="005D282A" w:rsidRPr="00C6566B">
        <w:rPr>
          <w:rFonts w:ascii="Times New Roman" w:hAnsi="Times New Roman" w:cs="Times New Roman"/>
          <w:sz w:val="24"/>
          <w:szCs w:val="24"/>
        </w:rPr>
        <w:t>"</w:t>
      </w:r>
      <w:r w:rsidR="005D282A" w:rsidRPr="00C6566B">
        <w:rPr>
          <w:rFonts w:ascii="Times New Roman" w:hAnsi="Times New Roman"/>
          <w:sz w:val="24"/>
          <w:szCs w:val="24"/>
        </w:rPr>
        <w:t>deep hanging out</w:t>
      </w:r>
      <w:r w:rsidR="005D282A" w:rsidRPr="00C6566B">
        <w:rPr>
          <w:rFonts w:ascii="Times New Roman" w:hAnsi="Times New Roman" w:cs="Times New Roman"/>
          <w:sz w:val="24"/>
          <w:szCs w:val="24"/>
        </w:rPr>
        <w:t>"</w:t>
      </w:r>
      <w:r w:rsidR="005D282A" w:rsidRPr="00C6566B">
        <w:rPr>
          <w:rStyle w:val="FootnoteReference"/>
          <w:rFonts w:ascii="Times New Roman" w:hAnsi="Times New Roman"/>
          <w:sz w:val="24"/>
          <w:szCs w:val="24"/>
        </w:rPr>
        <w:footnoteReference w:id="6"/>
      </w:r>
      <w:r w:rsidR="005D282A" w:rsidRPr="00C6566B">
        <w:rPr>
          <w:rFonts w:ascii="Times New Roman" w:hAnsi="Times New Roman" w:cs="Times New Roman"/>
          <w:sz w:val="24"/>
          <w:szCs w:val="24"/>
        </w:rPr>
        <w:t>, individual and group lessons, as well as formal and informal interviews</w:t>
      </w:r>
      <w:r w:rsidR="00503730" w:rsidRPr="00C6566B">
        <w:rPr>
          <w:rStyle w:val="FootnoteReference"/>
          <w:rFonts w:ascii="Times New Roman" w:hAnsi="Times New Roman" w:cs="Times New Roman"/>
          <w:sz w:val="24"/>
          <w:szCs w:val="24"/>
        </w:rPr>
        <w:footnoteReference w:id="7"/>
      </w:r>
      <w:r w:rsidR="005D282A" w:rsidRPr="00C6566B">
        <w:rPr>
          <w:rFonts w:ascii="Times New Roman" w:hAnsi="Times New Roman" w:cs="Times New Roman"/>
          <w:sz w:val="24"/>
          <w:szCs w:val="24"/>
        </w:rPr>
        <w:t xml:space="preserve">. Some schools were already well established on the market, others were </w:t>
      </w:r>
      <w:r w:rsidR="0080544D" w:rsidRPr="00C6566B">
        <w:rPr>
          <w:rFonts w:ascii="Times New Roman" w:hAnsi="Times New Roman" w:cs="Times New Roman"/>
          <w:sz w:val="24"/>
          <w:szCs w:val="24"/>
        </w:rPr>
        <w:t xml:space="preserve">in the early days of their activities, but the common denominator was a marketing strategy developed almost </w:t>
      </w:r>
      <w:r w:rsidR="000E3A0E">
        <w:rPr>
          <w:rFonts w:ascii="Times New Roman" w:hAnsi="Times New Roman" w:cs="Times New Roman"/>
          <w:sz w:val="24"/>
          <w:szCs w:val="24"/>
        </w:rPr>
        <w:t>entirely</w:t>
      </w:r>
      <w:r w:rsidR="000E3A0E" w:rsidRPr="00C6566B">
        <w:rPr>
          <w:rFonts w:ascii="Times New Roman" w:hAnsi="Times New Roman" w:cs="Times New Roman"/>
          <w:sz w:val="24"/>
          <w:szCs w:val="24"/>
        </w:rPr>
        <w:t xml:space="preserve"> </w:t>
      </w:r>
      <w:r w:rsidR="0080544D" w:rsidRPr="00C6566B">
        <w:rPr>
          <w:rFonts w:ascii="Times New Roman" w:hAnsi="Times New Roman" w:cs="Times New Roman"/>
          <w:sz w:val="24"/>
          <w:szCs w:val="24"/>
        </w:rPr>
        <w:t xml:space="preserve">around "Cuban salsa". The school names </w:t>
      </w:r>
      <w:r w:rsidR="0013562A" w:rsidRPr="00C6566B">
        <w:rPr>
          <w:rFonts w:ascii="Times New Roman" w:hAnsi="Times New Roman" w:cs="Times New Roman"/>
          <w:sz w:val="24"/>
          <w:szCs w:val="24"/>
        </w:rPr>
        <w:t>commonly</w:t>
      </w:r>
      <w:r w:rsidR="0080544D" w:rsidRPr="00C6566B">
        <w:rPr>
          <w:rFonts w:ascii="Times New Roman" w:hAnsi="Times New Roman" w:cs="Times New Roman"/>
          <w:sz w:val="24"/>
          <w:szCs w:val="24"/>
        </w:rPr>
        <w:t xml:space="preserve"> included the word "salsa" in various configurations (usually together with "Havana" or "Cuba"), indicating the centrality of the practice for the business. Where other names were preferred, all promotional materials, from banners and leaflets to websites and social media </w:t>
      </w:r>
      <w:r w:rsidR="0013562A" w:rsidRPr="00C6566B">
        <w:rPr>
          <w:rFonts w:ascii="Times New Roman" w:hAnsi="Times New Roman" w:cs="Times New Roman"/>
          <w:sz w:val="24"/>
          <w:szCs w:val="24"/>
        </w:rPr>
        <w:t>necessarily specified</w:t>
      </w:r>
      <w:r w:rsidR="0080544D" w:rsidRPr="00C6566B">
        <w:rPr>
          <w:rFonts w:ascii="Times New Roman" w:hAnsi="Times New Roman" w:cs="Times New Roman"/>
          <w:sz w:val="24"/>
          <w:szCs w:val="24"/>
        </w:rPr>
        <w:t xml:space="preserve"> </w:t>
      </w:r>
      <w:proofErr w:type="spellStart"/>
      <w:r w:rsidR="0080544D" w:rsidRPr="00C6566B">
        <w:rPr>
          <w:rFonts w:ascii="Times New Roman" w:hAnsi="Times New Roman" w:cs="Times New Roman"/>
          <w:i/>
          <w:iCs/>
          <w:sz w:val="24"/>
          <w:szCs w:val="24"/>
        </w:rPr>
        <w:t>escuela</w:t>
      </w:r>
      <w:proofErr w:type="spellEnd"/>
      <w:r w:rsidR="0080544D" w:rsidRPr="00C6566B">
        <w:rPr>
          <w:rFonts w:ascii="Times New Roman" w:hAnsi="Times New Roman" w:cs="Times New Roman"/>
          <w:i/>
          <w:iCs/>
          <w:sz w:val="24"/>
          <w:szCs w:val="24"/>
        </w:rPr>
        <w:t xml:space="preserve"> de salsa</w:t>
      </w:r>
      <w:r w:rsidR="0080544D" w:rsidRPr="00C6566B">
        <w:rPr>
          <w:rFonts w:ascii="Times New Roman" w:hAnsi="Times New Roman" w:cs="Times New Roman"/>
          <w:sz w:val="24"/>
          <w:szCs w:val="24"/>
        </w:rPr>
        <w:t>. The word "casino", which designates the popular dance form developed in Cuba in the second half of the twentieth century (</w:t>
      </w:r>
      <w:bookmarkStart w:id="3" w:name="_Hlk63799038"/>
      <w:r w:rsidR="006F2BBF" w:rsidRPr="00F247FF">
        <w:rPr>
          <w:rFonts w:ascii="Times New Roman" w:hAnsi="Times New Roman"/>
          <w:sz w:val="24"/>
          <w:szCs w:val="24"/>
        </w:rPr>
        <w:t>Carbonero 2006</w:t>
      </w:r>
      <w:bookmarkEnd w:id="3"/>
      <w:r w:rsidR="0080544D" w:rsidRPr="00C6566B">
        <w:rPr>
          <w:rFonts w:ascii="Times New Roman" w:hAnsi="Times New Roman" w:cs="Times New Roman"/>
          <w:sz w:val="24"/>
          <w:szCs w:val="24"/>
        </w:rPr>
        <w:t>)</w:t>
      </w:r>
      <w:r w:rsidR="00630340" w:rsidRPr="00C6566B">
        <w:rPr>
          <w:rFonts w:ascii="Times New Roman" w:hAnsi="Times New Roman" w:cs="Times New Roman"/>
          <w:sz w:val="24"/>
          <w:szCs w:val="24"/>
        </w:rPr>
        <w:t xml:space="preserve"> and marketed abroad as "Cuban style salsa"</w:t>
      </w:r>
      <w:r w:rsidR="00BC45A6" w:rsidRPr="00C6566B">
        <w:rPr>
          <w:rFonts w:ascii="Times New Roman" w:hAnsi="Times New Roman" w:cs="Times New Roman"/>
          <w:sz w:val="24"/>
          <w:szCs w:val="24"/>
        </w:rPr>
        <w:t>,</w:t>
      </w:r>
      <w:r w:rsidR="00630340" w:rsidRPr="00C6566B">
        <w:rPr>
          <w:rFonts w:ascii="Times New Roman" w:hAnsi="Times New Roman" w:cs="Times New Roman"/>
          <w:sz w:val="24"/>
          <w:szCs w:val="24"/>
        </w:rPr>
        <w:t xml:space="preserve"> </w:t>
      </w:r>
      <w:r w:rsidR="0013562A" w:rsidRPr="00C6566B">
        <w:rPr>
          <w:rFonts w:ascii="Times New Roman" w:hAnsi="Times New Roman" w:cs="Times New Roman"/>
          <w:sz w:val="24"/>
          <w:szCs w:val="24"/>
        </w:rPr>
        <w:t>wa</w:t>
      </w:r>
      <w:r w:rsidR="00630340" w:rsidRPr="00C6566B">
        <w:rPr>
          <w:rFonts w:ascii="Times New Roman" w:hAnsi="Times New Roman" w:cs="Times New Roman"/>
          <w:sz w:val="24"/>
          <w:szCs w:val="24"/>
        </w:rPr>
        <w:t xml:space="preserve">s used less frequently. When it did show up in conversations with tourists, it was interpreted as a sign of cultural intimacy and often an indicator of their proficiency level in dance. Casino did not disappear only from dancers’ vocabulary. Its focus on body movement and isolations, which in the opinion of many of my research participants gave the dance its "true Cuban flavor" was also lost in translation, as the form taught during classes was simplified and adapted to correspond to the international salsa scene. Round turn patterns were increasingly mixed with linear patterns, and particular attention was placed on long and </w:t>
      </w:r>
      <w:r w:rsidR="00C005B9" w:rsidRPr="00C6566B">
        <w:rPr>
          <w:rFonts w:ascii="Times New Roman" w:hAnsi="Times New Roman" w:cs="Times New Roman"/>
          <w:sz w:val="24"/>
          <w:szCs w:val="24"/>
        </w:rPr>
        <w:t xml:space="preserve">seemingly </w:t>
      </w:r>
      <w:r w:rsidR="00630340" w:rsidRPr="00C6566B">
        <w:rPr>
          <w:rFonts w:ascii="Times New Roman" w:hAnsi="Times New Roman" w:cs="Times New Roman"/>
          <w:sz w:val="24"/>
          <w:szCs w:val="24"/>
        </w:rPr>
        <w:t>complicated figures,</w:t>
      </w:r>
      <w:r w:rsidR="00C005B9" w:rsidRPr="00C6566B">
        <w:rPr>
          <w:rFonts w:ascii="Times New Roman" w:hAnsi="Times New Roman" w:cs="Times New Roman"/>
          <w:sz w:val="24"/>
          <w:szCs w:val="24"/>
        </w:rPr>
        <w:t xml:space="preserve"> that involved a lot of wrapping and twisting. </w:t>
      </w:r>
      <w:r w:rsidR="00BC45A6" w:rsidRPr="00C6566B">
        <w:rPr>
          <w:rFonts w:ascii="Times New Roman" w:hAnsi="Times New Roman" w:cs="Times New Roman"/>
          <w:sz w:val="24"/>
          <w:szCs w:val="24"/>
        </w:rPr>
        <w:t xml:space="preserve">Since many of the individual clients of these schools </w:t>
      </w:r>
      <w:r w:rsidR="0013562A" w:rsidRPr="00C6566B">
        <w:rPr>
          <w:rFonts w:ascii="Times New Roman" w:hAnsi="Times New Roman" w:cs="Times New Roman"/>
          <w:sz w:val="24"/>
          <w:szCs w:val="24"/>
        </w:rPr>
        <w:t>had</w:t>
      </w:r>
      <w:r w:rsidR="00BC45A6" w:rsidRPr="00C6566B">
        <w:rPr>
          <w:rFonts w:ascii="Times New Roman" w:hAnsi="Times New Roman" w:cs="Times New Roman"/>
          <w:sz w:val="24"/>
          <w:szCs w:val="24"/>
        </w:rPr>
        <w:t xml:space="preserve"> some dance experience from their own countries (often with Cuban teachers), they expect</w:t>
      </w:r>
      <w:r w:rsidR="0013562A" w:rsidRPr="00C6566B">
        <w:rPr>
          <w:rFonts w:ascii="Times New Roman" w:hAnsi="Times New Roman" w:cs="Times New Roman"/>
          <w:sz w:val="24"/>
          <w:szCs w:val="24"/>
        </w:rPr>
        <w:t>ed</w:t>
      </w:r>
      <w:r w:rsidR="00BC45A6" w:rsidRPr="00C6566B">
        <w:rPr>
          <w:rFonts w:ascii="Times New Roman" w:hAnsi="Times New Roman" w:cs="Times New Roman"/>
          <w:sz w:val="24"/>
          <w:szCs w:val="24"/>
        </w:rPr>
        <w:t xml:space="preserve"> to find in Havana local replicas of their </w:t>
      </w:r>
      <w:r w:rsidR="004650AF" w:rsidRPr="00C6566B">
        <w:rPr>
          <w:rFonts w:ascii="Times New Roman" w:hAnsi="Times New Roman" w:cs="Times New Roman"/>
          <w:sz w:val="24"/>
          <w:szCs w:val="24"/>
        </w:rPr>
        <w:t xml:space="preserve">own practice, enhanced by the skill level of their Cuban teachers "at the source". What tourists danced </w:t>
      </w:r>
      <w:proofErr w:type="spellStart"/>
      <w:r w:rsidR="004650AF" w:rsidRPr="00C6566B">
        <w:rPr>
          <w:rFonts w:ascii="Times New Roman" w:hAnsi="Times New Roman" w:cs="Times New Roman"/>
          <w:i/>
          <w:iCs/>
          <w:sz w:val="24"/>
          <w:szCs w:val="24"/>
        </w:rPr>
        <w:t>allá</w:t>
      </w:r>
      <w:proofErr w:type="spellEnd"/>
      <w:r w:rsidR="004650AF" w:rsidRPr="00C6566B">
        <w:rPr>
          <w:rFonts w:ascii="Times New Roman" w:hAnsi="Times New Roman" w:cs="Times New Roman"/>
          <w:i/>
          <w:iCs/>
          <w:sz w:val="24"/>
          <w:szCs w:val="24"/>
        </w:rPr>
        <w:t xml:space="preserve"> </w:t>
      </w:r>
      <w:proofErr w:type="spellStart"/>
      <w:r w:rsidR="004650AF" w:rsidRPr="00C6566B">
        <w:rPr>
          <w:rFonts w:ascii="Times New Roman" w:hAnsi="Times New Roman" w:cs="Times New Roman"/>
          <w:i/>
          <w:iCs/>
          <w:sz w:val="24"/>
          <w:szCs w:val="24"/>
        </w:rPr>
        <w:t>afuera</w:t>
      </w:r>
      <w:proofErr w:type="spellEnd"/>
      <w:r w:rsidR="004650AF" w:rsidRPr="00C6566B">
        <w:rPr>
          <w:rFonts w:ascii="Times New Roman" w:hAnsi="Times New Roman" w:cs="Times New Roman"/>
          <w:i/>
          <w:iCs/>
          <w:sz w:val="24"/>
          <w:szCs w:val="24"/>
        </w:rPr>
        <w:t xml:space="preserve"> </w:t>
      </w:r>
      <w:r w:rsidR="004650AF" w:rsidRPr="00C6566B">
        <w:rPr>
          <w:rFonts w:ascii="Times New Roman" w:hAnsi="Times New Roman" w:cs="Times New Roman"/>
          <w:sz w:val="24"/>
          <w:szCs w:val="24"/>
        </w:rPr>
        <w:t xml:space="preserve">("out there") was </w:t>
      </w:r>
      <w:proofErr w:type="gramStart"/>
      <w:r w:rsidR="004650AF" w:rsidRPr="00C6566B">
        <w:rPr>
          <w:rFonts w:ascii="Times New Roman" w:hAnsi="Times New Roman" w:cs="Times New Roman"/>
          <w:sz w:val="24"/>
          <w:szCs w:val="24"/>
        </w:rPr>
        <w:lastRenderedPageBreak/>
        <w:t>determining to a great extent</w:t>
      </w:r>
      <w:proofErr w:type="gramEnd"/>
      <w:r w:rsidR="004650AF" w:rsidRPr="00C6566B">
        <w:rPr>
          <w:rFonts w:ascii="Times New Roman" w:hAnsi="Times New Roman" w:cs="Times New Roman"/>
          <w:sz w:val="24"/>
          <w:szCs w:val="24"/>
        </w:rPr>
        <w:t xml:space="preserve"> what they were willing to dance in Cuba. The dynamics of dance consumerism on the international salsa scene and the constant desire for novelty (</w:t>
      </w:r>
      <w:r w:rsidR="004650AF" w:rsidRPr="006F2BBF">
        <w:rPr>
          <w:rFonts w:ascii="Times New Roman" w:hAnsi="Times New Roman" w:cs="Times New Roman"/>
          <w:sz w:val="24"/>
          <w:szCs w:val="24"/>
        </w:rPr>
        <w:t>Jim</w:t>
      </w:r>
      <w:r w:rsidR="006F2BBF" w:rsidRPr="006F2BBF">
        <w:rPr>
          <w:rFonts w:ascii="Times New Roman" w:hAnsi="Times New Roman" w:cs="Times New Roman"/>
          <w:sz w:val="24"/>
          <w:szCs w:val="24"/>
        </w:rPr>
        <w:t>é</w:t>
      </w:r>
      <w:r w:rsidR="004650AF" w:rsidRPr="006F2BBF">
        <w:rPr>
          <w:rFonts w:ascii="Times New Roman" w:hAnsi="Times New Roman" w:cs="Times New Roman"/>
          <w:sz w:val="24"/>
          <w:szCs w:val="24"/>
        </w:rPr>
        <w:t>nez Sedano</w:t>
      </w:r>
      <w:r w:rsidR="006F2BBF" w:rsidRPr="006F2BBF">
        <w:rPr>
          <w:rFonts w:ascii="Times New Roman" w:hAnsi="Times New Roman" w:cs="Times New Roman"/>
          <w:sz w:val="24"/>
          <w:szCs w:val="24"/>
        </w:rPr>
        <w:t xml:space="preserve"> 2019</w:t>
      </w:r>
      <w:r w:rsidR="004650AF" w:rsidRPr="00C6566B">
        <w:rPr>
          <w:rFonts w:ascii="Times New Roman" w:hAnsi="Times New Roman" w:cs="Times New Roman"/>
          <w:sz w:val="24"/>
          <w:szCs w:val="24"/>
        </w:rPr>
        <w:t xml:space="preserve">) influenced the offers of many salsa schools, as teachers had to become proficient in subgenres that at certain times were popular with dancing tourists, such as bachata sensual or urban kizomba. Teaching in front of the mirror and including elements of stretching before and after class became as important as good promotional strategies and positive reviews online. </w:t>
      </w:r>
    </w:p>
    <w:p w14:paraId="2A934742" w14:textId="7F60A327" w:rsidR="006E7279" w:rsidRPr="00C6566B" w:rsidRDefault="006E7279"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cs="Times New Roman"/>
          <w:sz w:val="24"/>
          <w:szCs w:val="24"/>
        </w:rPr>
        <w:tab/>
      </w:r>
      <w:r w:rsidR="009400AE" w:rsidRPr="00C6566B">
        <w:rPr>
          <w:rFonts w:ascii="Times New Roman" w:hAnsi="Times New Roman" w:cs="Times New Roman"/>
          <w:sz w:val="24"/>
          <w:szCs w:val="24"/>
        </w:rPr>
        <w:t xml:space="preserve">Although dance lessons for international tourists are not a novelty in Cuba (some of the state-owned companies organize smaller workshops and a six-day festival </w:t>
      </w:r>
      <w:r w:rsidR="00A926BE" w:rsidRPr="00C6566B">
        <w:rPr>
          <w:rFonts w:ascii="Times New Roman" w:hAnsi="Times New Roman" w:cs="Times New Roman"/>
          <w:sz w:val="24"/>
          <w:szCs w:val="24"/>
        </w:rPr>
        <w:t xml:space="preserve">every year), encounters around dance such as the ones described </w:t>
      </w:r>
      <w:r w:rsidR="000E3A0E">
        <w:rPr>
          <w:rFonts w:ascii="Times New Roman" w:hAnsi="Times New Roman" w:cs="Times New Roman"/>
          <w:sz w:val="24"/>
          <w:szCs w:val="24"/>
        </w:rPr>
        <w:t>in the opening vignette</w:t>
      </w:r>
      <w:r w:rsidR="000E3A0E" w:rsidRPr="00C6566B">
        <w:rPr>
          <w:rFonts w:ascii="Times New Roman" w:hAnsi="Times New Roman" w:cs="Times New Roman"/>
          <w:sz w:val="24"/>
          <w:szCs w:val="24"/>
        </w:rPr>
        <w:t xml:space="preserve"> </w:t>
      </w:r>
      <w:r w:rsidR="00A926BE" w:rsidRPr="00C6566B">
        <w:rPr>
          <w:rFonts w:ascii="Times New Roman" w:hAnsi="Times New Roman" w:cs="Times New Roman"/>
          <w:sz w:val="24"/>
          <w:szCs w:val="24"/>
        </w:rPr>
        <w:t xml:space="preserve">were made possible by the expansion of the small business sector, which created new spaces for the professionalization and institutionalization of dance and generated employment opportunities. Self-employment </w:t>
      </w:r>
      <w:r w:rsidR="0013562A" w:rsidRPr="00C6566B">
        <w:rPr>
          <w:rFonts w:ascii="Times New Roman" w:hAnsi="Times New Roman" w:cs="Times New Roman"/>
          <w:sz w:val="24"/>
          <w:szCs w:val="24"/>
        </w:rPr>
        <w:t>(</w:t>
      </w:r>
      <w:proofErr w:type="spellStart"/>
      <w:r w:rsidR="0013562A" w:rsidRPr="00C6566B">
        <w:rPr>
          <w:rFonts w:ascii="Times New Roman" w:hAnsi="Times New Roman" w:cs="Times New Roman"/>
          <w:i/>
          <w:iCs/>
          <w:sz w:val="24"/>
          <w:szCs w:val="24"/>
        </w:rPr>
        <w:t>trabajo</w:t>
      </w:r>
      <w:proofErr w:type="spellEnd"/>
      <w:r w:rsidR="0013562A" w:rsidRPr="00C6566B">
        <w:rPr>
          <w:rFonts w:ascii="Times New Roman" w:hAnsi="Times New Roman" w:cs="Times New Roman"/>
          <w:i/>
          <w:iCs/>
          <w:sz w:val="24"/>
          <w:szCs w:val="24"/>
        </w:rPr>
        <w:t xml:space="preserve"> </w:t>
      </w:r>
      <w:proofErr w:type="spellStart"/>
      <w:r w:rsidR="0013562A" w:rsidRPr="00C6566B">
        <w:rPr>
          <w:rFonts w:ascii="Times New Roman" w:hAnsi="Times New Roman" w:cs="Times New Roman"/>
          <w:i/>
          <w:iCs/>
          <w:sz w:val="24"/>
          <w:szCs w:val="24"/>
        </w:rPr>
        <w:t>por</w:t>
      </w:r>
      <w:proofErr w:type="spellEnd"/>
      <w:r w:rsidR="0013562A" w:rsidRPr="00C6566B">
        <w:rPr>
          <w:rFonts w:ascii="Times New Roman" w:hAnsi="Times New Roman" w:cs="Times New Roman"/>
          <w:i/>
          <w:iCs/>
          <w:sz w:val="24"/>
          <w:szCs w:val="24"/>
        </w:rPr>
        <w:t xml:space="preserve"> </w:t>
      </w:r>
      <w:proofErr w:type="spellStart"/>
      <w:r w:rsidR="0013562A" w:rsidRPr="00C6566B">
        <w:rPr>
          <w:rFonts w:ascii="Times New Roman" w:hAnsi="Times New Roman" w:cs="Times New Roman"/>
          <w:i/>
          <w:iCs/>
          <w:sz w:val="24"/>
          <w:szCs w:val="24"/>
        </w:rPr>
        <w:t>cuenta</w:t>
      </w:r>
      <w:proofErr w:type="spellEnd"/>
      <w:r w:rsidR="0013562A" w:rsidRPr="00C6566B">
        <w:rPr>
          <w:rFonts w:ascii="Times New Roman" w:hAnsi="Times New Roman" w:cs="Times New Roman"/>
          <w:i/>
          <w:iCs/>
          <w:sz w:val="24"/>
          <w:szCs w:val="24"/>
        </w:rPr>
        <w:t xml:space="preserve"> </w:t>
      </w:r>
      <w:proofErr w:type="spellStart"/>
      <w:r w:rsidR="0013562A" w:rsidRPr="00C6566B">
        <w:rPr>
          <w:rFonts w:ascii="Times New Roman" w:hAnsi="Times New Roman" w:cs="Times New Roman"/>
          <w:i/>
          <w:iCs/>
          <w:sz w:val="24"/>
          <w:szCs w:val="24"/>
        </w:rPr>
        <w:t>propia</w:t>
      </w:r>
      <w:proofErr w:type="spellEnd"/>
      <w:r w:rsidR="0013562A" w:rsidRPr="00C6566B">
        <w:rPr>
          <w:rFonts w:ascii="Times New Roman" w:hAnsi="Times New Roman" w:cs="Times New Roman"/>
          <w:i/>
          <w:iCs/>
          <w:sz w:val="24"/>
          <w:szCs w:val="24"/>
        </w:rPr>
        <w:t xml:space="preserve"> </w:t>
      </w:r>
      <w:r w:rsidR="0013562A" w:rsidRPr="00C6566B">
        <w:rPr>
          <w:rFonts w:ascii="Times New Roman" w:hAnsi="Times New Roman" w:cs="Times New Roman"/>
          <w:sz w:val="24"/>
          <w:szCs w:val="24"/>
        </w:rPr>
        <w:t xml:space="preserve">or </w:t>
      </w:r>
      <w:proofErr w:type="spellStart"/>
      <w:r w:rsidR="0013562A" w:rsidRPr="00C6566B">
        <w:rPr>
          <w:rFonts w:ascii="Times New Roman" w:hAnsi="Times New Roman" w:cs="Times New Roman"/>
          <w:i/>
          <w:iCs/>
          <w:sz w:val="24"/>
          <w:szCs w:val="24"/>
        </w:rPr>
        <w:t>cuentapropismo</w:t>
      </w:r>
      <w:proofErr w:type="spellEnd"/>
      <w:r w:rsidR="0013562A" w:rsidRPr="00C6566B">
        <w:rPr>
          <w:rFonts w:ascii="Times New Roman" w:hAnsi="Times New Roman" w:cs="Times New Roman"/>
          <w:sz w:val="24"/>
          <w:szCs w:val="24"/>
        </w:rPr>
        <w:t xml:space="preserve">) </w:t>
      </w:r>
      <w:r w:rsidR="00A926BE" w:rsidRPr="00C6566B">
        <w:rPr>
          <w:rFonts w:ascii="Times New Roman" w:hAnsi="Times New Roman" w:cs="Times New Roman"/>
          <w:sz w:val="24"/>
          <w:szCs w:val="24"/>
        </w:rPr>
        <w:t>in Cuba allowed a shift from the state sector to the private sector, reshaping work relations and becoming a symbol of economic and political transformations</w:t>
      </w:r>
      <w:r w:rsidR="0013562A" w:rsidRPr="00C6566B">
        <w:rPr>
          <w:rFonts w:ascii="Times New Roman" w:hAnsi="Times New Roman" w:cs="Times New Roman"/>
          <w:sz w:val="24"/>
          <w:szCs w:val="24"/>
        </w:rPr>
        <w:t xml:space="preserve"> in late socialism (</w:t>
      </w:r>
      <w:bookmarkStart w:id="4" w:name="_Hlk53310260"/>
      <w:r w:rsidR="004C4F5E" w:rsidRPr="00F247FF">
        <w:rPr>
          <w:rFonts w:ascii="Times New Roman" w:hAnsi="Times New Roman"/>
          <w:sz w:val="24"/>
          <w:szCs w:val="24"/>
        </w:rPr>
        <w:t>Phillips 2006</w:t>
      </w:r>
      <w:bookmarkEnd w:id="4"/>
      <w:r w:rsidR="0013562A" w:rsidRPr="00C6566B">
        <w:rPr>
          <w:rFonts w:ascii="Times New Roman" w:hAnsi="Times New Roman" w:cs="Times New Roman"/>
          <w:sz w:val="24"/>
          <w:szCs w:val="24"/>
        </w:rPr>
        <w:t>)</w:t>
      </w:r>
      <w:r w:rsidR="00A926BE" w:rsidRPr="00C6566B">
        <w:rPr>
          <w:rFonts w:ascii="Times New Roman" w:hAnsi="Times New Roman" w:cs="Times New Roman"/>
          <w:sz w:val="24"/>
          <w:szCs w:val="24"/>
        </w:rPr>
        <w:t xml:space="preserve">. </w:t>
      </w:r>
      <w:r w:rsidR="00DA689C">
        <w:rPr>
          <w:rFonts w:ascii="Times New Roman" w:hAnsi="Times New Roman" w:cs="Times New Roman"/>
          <w:sz w:val="24"/>
          <w:szCs w:val="24"/>
        </w:rPr>
        <w:t xml:space="preserve">Contact with tourists creates certain opportunities that strengthen one’s own economic or social position, thus resulting in empowerment and overcoming of underprivileged situations (Bloch 2021). </w:t>
      </w:r>
      <w:r w:rsidR="00074F4F">
        <w:rPr>
          <w:rFonts w:ascii="Times New Roman" w:hAnsi="Times New Roman" w:cs="Times New Roman"/>
          <w:sz w:val="24"/>
          <w:szCs w:val="24"/>
        </w:rPr>
        <w:t xml:space="preserve">As studies of contemporary Cuban dance music indicate, the dollarization of the economy and the crisis of the 1990s </w:t>
      </w:r>
      <w:r w:rsidR="00856C4F">
        <w:rPr>
          <w:rFonts w:ascii="Times New Roman" w:hAnsi="Times New Roman" w:cs="Times New Roman"/>
          <w:sz w:val="24"/>
          <w:szCs w:val="24"/>
        </w:rPr>
        <w:t xml:space="preserve">paved the way for new spaces of artistic expression within private entrepreneurship, fostering a generation that looked up to tourists as role models and economic resources (Perna 2016). </w:t>
      </w:r>
      <w:r w:rsidR="007E0A63" w:rsidRPr="00C6566B">
        <w:rPr>
          <w:rFonts w:ascii="Times New Roman" w:hAnsi="Times New Roman" w:cs="Times New Roman"/>
          <w:sz w:val="24"/>
          <w:szCs w:val="24"/>
        </w:rPr>
        <w:t xml:space="preserve">But </w:t>
      </w:r>
      <w:r w:rsidR="00DA689C">
        <w:rPr>
          <w:rFonts w:ascii="Times New Roman" w:hAnsi="Times New Roman" w:cs="Times New Roman"/>
          <w:sz w:val="24"/>
          <w:szCs w:val="24"/>
        </w:rPr>
        <w:t xml:space="preserve">even as new opportunities presented themselves outside of the strictly state regulated framework, </w:t>
      </w:r>
      <w:r w:rsidR="007E0A63" w:rsidRPr="00C6566B">
        <w:rPr>
          <w:rFonts w:ascii="Times New Roman" w:hAnsi="Times New Roman" w:cs="Times New Roman"/>
          <w:sz w:val="24"/>
          <w:szCs w:val="24"/>
        </w:rPr>
        <w:t>the state’s failure to control and regulate certain aspects of self-employment did not go unnoticed by dancers trained in higher education institutions</w:t>
      </w:r>
      <w:r w:rsidR="000E3A0E">
        <w:rPr>
          <w:rFonts w:ascii="Times New Roman" w:hAnsi="Times New Roman" w:cs="Times New Roman"/>
          <w:sz w:val="24"/>
          <w:szCs w:val="24"/>
        </w:rPr>
        <w:t>.</w:t>
      </w:r>
      <w:r w:rsidR="007E0A63" w:rsidRPr="00C6566B">
        <w:rPr>
          <w:rFonts w:ascii="Times New Roman" w:hAnsi="Times New Roman" w:cs="Times New Roman"/>
          <w:sz w:val="24"/>
          <w:szCs w:val="24"/>
        </w:rPr>
        <w:t xml:space="preserve"> </w:t>
      </w:r>
    </w:p>
    <w:p w14:paraId="719573F8" w14:textId="74C83855" w:rsidR="007E0A63" w:rsidRPr="00C6566B" w:rsidRDefault="007E0A63"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Rogelio, a dancer in his early thirties, who worked for a state-owned company and had his own private school in the living room of the house he shared with his partner, explained this as following: </w:t>
      </w:r>
    </w:p>
    <w:p w14:paraId="413CC7D1" w14:textId="3D809EF7" w:rsidR="007E0A63" w:rsidRPr="00C6566B" w:rsidRDefault="007E0A63" w:rsidP="00EA0E7D">
      <w:pPr>
        <w:spacing w:after="0" w:line="480" w:lineRule="auto"/>
        <w:ind w:left="709"/>
        <w:contextualSpacing/>
        <w:jc w:val="both"/>
        <w:rPr>
          <w:rFonts w:ascii="Times New Roman" w:hAnsi="Times New Roman" w:cs="Times New Roman"/>
        </w:rPr>
      </w:pPr>
      <w:r w:rsidRPr="00C6566B">
        <w:rPr>
          <w:rFonts w:ascii="Times New Roman" w:hAnsi="Times New Roman" w:cs="Times New Roman"/>
        </w:rPr>
        <w:lastRenderedPageBreak/>
        <w:t>"Nobody asks for any proof or documents [of formal education in the field of dance], you just go and say you want a license to be a teacher of music and other arts. And they did this in all sectors, cell phone repair, hairdressers – nobody checks your skills. Nobody but the market. When people reali</w:t>
      </w:r>
      <w:r w:rsidR="00380AE4">
        <w:rPr>
          <w:rFonts w:ascii="Times New Roman" w:hAnsi="Times New Roman" w:cs="Times New Roman"/>
        </w:rPr>
        <w:t>z</w:t>
      </w:r>
      <w:r w:rsidRPr="00C6566B">
        <w:rPr>
          <w:rFonts w:ascii="Times New Roman" w:hAnsi="Times New Roman" w:cs="Times New Roman"/>
        </w:rPr>
        <w:t xml:space="preserve">e that you don’t know your job, they will stop seeking your services. But with dance it’s more difficult because sometimes tourists don’t know if they were taught well or not. Beginners in particular can’t tell the </w:t>
      </w:r>
      <w:proofErr w:type="gramStart"/>
      <w:r w:rsidRPr="00C6566B">
        <w:rPr>
          <w:rFonts w:ascii="Times New Roman" w:hAnsi="Times New Roman" w:cs="Times New Roman"/>
        </w:rPr>
        <w:t>difference</w:t>
      </w:r>
      <w:r w:rsidR="00380AE4">
        <w:rPr>
          <w:rFonts w:ascii="Times New Roman" w:hAnsi="Times New Roman" w:cs="Times New Roman"/>
        </w:rPr>
        <w:t>,</w:t>
      </w:r>
      <w:proofErr w:type="gramEnd"/>
      <w:r w:rsidR="00380AE4">
        <w:rPr>
          <w:rFonts w:ascii="Times New Roman" w:hAnsi="Times New Roman" w:cs="Times New Roman"/>
        </w:rPr>
        <w:t xml:space="preserve"> </w:t>
      </w:r>
      <w:r w:rsidRPr="00C6566B">
        <w:rPr>
          <w:rFonts w:ascii="Times New Roman" w:hAnsi="Times New Roman" w:cs="Times New Roman"/>
        </w:rPr>
        <w:t>they can be tricked easily."</w:t>
      </w:r>
    </w:p>
    <w:p w14:paraId="1F2BD748" w14:textId="40C96CC8" w:rsidR="007E0A63" w:rsidRPr="00C6566B" w:rsidRDefault="007E0A63"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Rogelio’s comment </w:t>
      </w:r>
      <w:r w:rsidR="00E9081D" w:rsidRPr="00C6566B">
        <w:rPr>
          <w:rFonts w:ascii="Times New Roman" w:hAnsi="Times New Roman" w:cs="Times New Roman"/>
          <w:sz w:val="24"/>
          <w:szCs w:val="24"/>
        </w:rPr>
        <w:t xml:space="preserve">suggests that </w:t>
      </w:r>
      <w:r w:rsidRPr="00C6566B">
        <w:rPr>
          <w:rFonts w:ascii="Times New Roman" w:hAnsi="Times New Roman" w:cs="Times New Roman"/>
          <w:sz w:val="24"/>
          <w:szCs w:val="24"/>
        </w:rPr>
        <w:t xml:space="preserve">the regulatory mechanisms of the market can establish and confirm a professional where the state fails to acknowledge the differences between practitioners. </w:t>
      </w:r>
      <w:r w:rsidR="00E9081D" w:rsidRPr="00C6566B">
        <w:rPr>
          <w:rFonts w:ascii="Times New Roman" w:hAnsi="Times New Roman" w:cs="Times New Roman"/>
          <w:sz w:val="24"/>
          <w:szCs w:val="24"/>
        </w:rPr>
        <w:t>The</w:t>
      </w:r>
      <w:r w:rsidRPr="00C6566B">
        <w:rPr>
          <w:rFonts w:ascii="Times New Roman" w:hAnsi="Times New Roman" w:cs="Times New Roman"/>
          <w:sz w:val="24"/>
          <w:szCs w:val="24"/>
        </w:rPr>
        <w:t xml:space="preserve"> ability to understand the market and the demands that come from tourists is understood as the key to achieving success and is often presented in opposition to the state’s lack of flexibility and capacity to innovate.</w:t>
      </w:r>
      <w:r w:rsidR="00E9081D" w:rsidRPr="00C6566B">
        <w:rPr>
          <w:rFonts w:ascii="Times New Roman" w:hAnsi="Times New Roman" w:cs="Times New Roman"/>
          <w:sz w:val="24"/>
          <w:szCs w:val="24"/>
        </w:rPr>
        <w:t xml:space="preserve"> These new spaces and forms of economic activities, and the work practices associated with them</w:t>
      </w:r>
      <w:r w:rsidR="004578C6" w:rsidRPr="00C6566B">
        <w:rPr>
          <w:rFonts w:ascii="Times New Roman" w:hAnsi="Times New Roman" w:cs="Times New Roman"/>
          <w:sz w:val="24"/>
          <w:szCs w:val="24"/>
        </w:rPr>
        <w:t xml:space="preserve"> are</w:t>
      </w:r>
      <w:r w:rsidR="00E9081D" w:rsidRPr="00C6566B">
        <w:rPr>
          <w:rFonts w:ascii="Times New Roman" w:hAnsi="Times New Roman" w:cs="Times New Roman"/>
          <w:sz w:val="24"/>
          <w:szCs w:val="24"/>
        </w:rPr>
        <w:t xml:space="preserve"> common for post-socialist transitions</w:t>
      </w:r>
      <w:r w:rsidR="004578C6" w:rsidRPr="00C6566B">
        <w:rPr>
          <w:rFonts w:ascii="Times New Roman" w:hAnsi="Times New Roman" w:cs="Times New Roman"/>
          <w:sz w:val="24"/>
          <w:szCs w:val="24"/>
        </w:rPr>
        <w:t xml:space="preserve"> and</w:t>
      </w:r>
      <w:r w:rsidR="00E9081D" w:rsidRPr="00C6566B">
        <w:rPr>
          <w:rFonts w:ascii="Times New Roman" w:hAnsi="Times New Roman" w:cs="Times New Roman"/>
          <w:sz w:val="24"/>
          <w:szCs w:val="24"/>
        </w:rPr>
        <w:t xml:space="preserve"> create the basis for individual explorations of new spheres of decision-making and self-reliance.</w:t>
      </w:r>
      <w:r w:rsidR="004578C6" w:rsidRPr="00C6566B">
        <w:rPr>
          <w:rFonts w:ascii="Times New Roman" w:hAnsi="Times New Roman" w:cs="Times New Roman"/>
          <w:sz w:val="24"/>
          <w:szCs w:val="24"/>
        </w:rPr>
        <w:t xml:space="preserve"> </w:t>
      </w:r>
    </w:p>
    <w:p w14:paraId="7C236B26" w14:textId="73F88B45" w:rsidR="004578C6" w:rsidRPr="00C6566B" w:rsidRDefault="004578C6" w:rsidP="00EA0E7D">
      <w:pPr>
        <w:spacing w:after="0" w:line="480" w:lineRule="auto"/>
        <w:ind w:firstLine="709"/>
        <w:contextualSpacing/>
        <w:jc w:val="both"/>
        <w:rPr>
          <w:rFonts w:ascii="Times New Roman" w:hAnsi="Times New Roman"/>
          <w:sz w:val="24"/>
          <w:szCs w:val="24"/>
        </w:rPr>
      </w:pPr>
      <w:r w:rsidRPr="00C6566B">
        <w:rPr>
          <w:rFonts w:ascii="Times New Roman" w:hAnsi="Times New Roman" w:cs="Times New Roman"/>
          <w:sz w:val="24"/>
          <w:szCs w:val="24"/>
        </w:rPr>
        <w:t xml:space="preserve">The labor performed by dance teachers situates them on the border of dance as service </w:t>
      </w:r>
      <w:r w:rsidRPr="00C6566B">
        <w:rPr>
          <w:rFonts w:ascii="Times New Roman" w:hAnsi="Times New Roman"/>
          <w:sz w:val="24"/>
          <w:szCs w:val="24"/>
        </w:rPr>
        <w:t>(paid for) and dance as interpersonal encounter (Menet 2020</w:t>
      </w:r>
      <w:r w:rsidR="005C7D3F">
        <w:rPr>
          <w:rFonts w:ascii="Times New Roman" w:hAnsi="Times New Roman"/>
          <w:sz w:val="24"/>
          <w:szCs w:val="24"/>
        </w:rPr>
        <w:t>,</w:t>
      </w:r>
      <w:r w:rsidRPr="00C6566B">
        <w:rPr>
          <w:rFonts w:ascii="Times New Roman" w:hAnsi="Times New Roman"/>
          <w:sz w:val="24"/>
          <w:szCs w:val="24"/>
        </w:rPr>
        <w:t xml:space="preserve"> 234). In daily interactions with their clients, dance teachers come to establish a broad spectrum of relations that are influenced by inequalities of resources and unequal access to mobility, since it is the (usually) white European and North American dancing tourists </w:t>
      </w:r>
      <w:r w:rsidRPr="00C6566B">
        <w:rPr>
          <w:rFonts w:ascii="Times New Roman" w:hAnsi="Times New Roman" w:cs="Times New Roman"/>
          <w:sz w:val="24"/>
          <w:szCs w:val="24"/>
        </w:rPr>
        <w:t xml:space="preserve">who take up space as central dancing figures, co-creating the cultural script that fetishizes Cuban </w:t>
      </w:r>
      <w:r w:rsidR="00380AE4">
        <w:rPr>
          <w:rFonts w:ascii="Times New Roman" w:hAnsi="Times New Roman" w:cs="Times New Roman"/>
          <w:sz w:val="24"/>
          <w:szCs w:val="24"/>
        </w:rPr>
        <w:t>B</w:t>
      </w:r>
      <w:r w:rsidRPr="00C6566B">
        <w:rPr>
          <w:rFonts w:ascii="Times New Roman" w:hAnsi="Times New Roman" w:cs="Times New Roman"/>
          <w:sz w:val="24"/>
          <w:szCs w:val="24"/>
        </w:rPr>
        <w:t xml:space="preserve">lack bodies, especially in settings such as salsa schools or popular dance venues. Notions of success, professionalism, and competition are redefined at the intersection of entrepreneurial projects and affective encounters. Back in 2016, </w:t>
      </w:r>
      <w:r w:rsidRPr="00C6566B">
        <w:rPr>
          <w:rFonts w:ascii="Times New Roman" w:hAnsi="Times New Roman"/>
          <w:sz w:val="24"/>
          <w:szCs w:val="24"/>
        </w:rPr>
        <w:t xml:space="preserve">the dance business was summarized as following by Luis, a dancer in his late twenties: </w:t>
      </w:r>
    </w:p>
    <w:p w14:paraId="101E171A" w14:textId="57BAB553" w:rsidR="004578C6" w:rsidRPr="00C6566B" w:rsidRDefault="004578C6" w:rsidP="00EA0E7D">
      <w:pPr>
        <w:spacing w:after="0" w:line="480" w:lineRule="auto"/>
        <w:ind w:left="709"/>
        <w:contextualSpacing/>
        <w:jc w:val="both"/>
        <w:rPr>
          <w:rFonts w:ascii="Times New Roman" w:hAnsi="Times New Roman" w:cs="Times New Roman"/>
        </w:rPr>
      </w:pPr>
      <w:r w:rsidRPr="00C6566B">
        <w:rPr>
          <w:rFonts w:ascii="Times New Roman" w:hAnsi="Times New Roman" w:cs="Times New Roman"/>
        </w:rPr>
        <w:t xml:space="preserve">"People slowly understood this was easy money. In one hour, you can make the equivalent of the monthly salary in this country. And then maybe you find yourself a girlfriend; you leave the country. It’s easy to make them fall in love with you. You don’t believe all these women come </w:t>
      </w:r>
      <w:r w:rsidRPr="00C6566B">
        <w:rPr>
          <w:rFonts w:ascii="Times New Roman" w:hAnsi="Times New Roman" w:cs="Times New Roman"/>
        </w:rPr>
        <w:lastRenderedPageBreak/>
        <w:t xml:space="preserve">here just to learn how to dance, do you? Some of them come because Cubans are so </w:t>
      </w:r>
      <w:proofErr w:type="spellStart"/>
      <w:r w:rsidRPr="00C6566B">
        <w:rPr>
          <w:rFonts w:ascii="Times New Roman" w:hAnsi="Times New Roman" w:cs="Times New Roman"/>
          <w:i/>
          <w:iCs/>
        </w:rPr>
        <w:t>cariñosos</w:t>
      </w:r>
      <w:proofErr w:type="spellEnd"/>
      <w:r w:rsidRPr="00C6566B">
        <w:rPr>
          <w:rFonts w:ascii="Times New Roman" w:hAnsi="Times New Roman" w:cs="Times New Roman"/>
        </w:rPr>
        <w:t xml:space="preserve"> </w:t>
      </w:r>
      <w:r w:rsidR="0013562A" w:rsidRPr="00C6566B">
        <w:rPr>
          <w:rFonts w:ascii="Times New Roman" w:hAnsi="Times New Roman" w:cs="Times New Roman"/>
        </w:rPr>
        <w:t>(</w:t>
      </w:r>
      <w:r w:rsidRPr="00C6566B">
        <w:rPr>
          <w:rFonts w:ascii="Times New Roman" w:hAnsi="Times New Roman" w:cs="Times New Roman"/>
        </w:rPr>
        <w:t>affectionate</w:t>
      </w:r>
      <w:r w:rsidR="0013562A" w:rsidRPr="00C6566B">
        <w:rPr>
          <w:rFonts w:ascii="Times New Roman" w:hAnsi="Times New Roman" w:cs="Times New Roman"/>
        </w:rPr>
        <w:t>)</w:t>
      </w:r>
      <w:r w:rsidRPr="00C6566B">
        <w:rPr>
          <w:rFonts w:ascii="Times New Roman" w:hAnsi="Times New Roman" w:cs="Times New Roman"/>
        </w:rPr>
        <w:t xml:space="preserve"> and make them feel appreciated; others come because they already have a very good level, and they just want a man who can dance. But in the end, they all come for the attention, for the way we are, for how we treat women."</w:t>
      </w:r>
    </w:p>
    <w:p w14:paraId="4EC27F74" w14:textId="389E117E" w:rsidR="002773C5" w:rsidRPr="00C6566B" w:rsidRDefault="004578C6" w:rsidP="00EA0E7D">
      <w:pPr>
        <w:spacing w:after="0" w:line="480" w:lineRule="auto"/>
        <w:ind w:firstLine="709"/>
        <w:contextualSpacing/>
        <w:jc w:val="both"/>
        <w:rPr>
          <w:rFonts w:ascii="Times New Roman" w:hAnsi="Times New Roman"/>
          <w:sz w:val="24"/>
          <w:szCs w:val="24"/>
        </w:rPr>
      </w:pPr>
      <w:r w:rsidRPr="00C6566B">
        <w:rPr>
          <w:rFonts w:ascii="Times New Roman" w:hAnsi="Times New Roman" w:cs="Times New Roman"/>
          <w:sz w:val="24"/>
          <w:szCs w:val="24"/>
        </w:rPr>
        <w:t xml:space="preserve">Luis was one of my first dance teachers when I started traveling to Havana over a decade ago. Our lessons would usually take place at night, after he finished his day job. Luis worked as a blacksmith and taught dance to tourists </w:t>
      </w:r>
      <w:proofErr w:type="gramStart"/>
      <w:r w:rsidRPr="00C6566B">
        <w:rPr>
          <w:rFonts w:ascii="Times New Roman" w:hAnsi="Times New Roman" w:cs="Times New Roman"/>
          <w:sz w:val="24"/>
          <w:szCs w:val="24"/>
        </w:rPr>
        <w:t>in order to</w:t>
      </w:r>
      <w:proofErr w:type="gramEnd"/>
      <w:r w:rsidRPr="00C6566B">
        <w:rPr>
          <w:rFonts w:ascii="Times New Roman" w:hAnsi="Times New Roman" w:cs="Times New Roman"/>
          <w:sz w:val="24"/>
          <w:szCs w:val="24"/>
        </w:rPr>
        <w:t xml:space="preserve"> help the family business. His family owned a </w:t>
      </w:r>
      <w:r w:rsidRPr="00C6566B">
        <w:rPr>
          <w:rFonts w:ascii="Times New Roman" w:hAnsi="Times New Roman" w:cs="Times New Roman"/>
          <w:i/>
          <w:iCs/>
          <w:sz w:val="24"/>
          <w:szCs w:val="24"/>
        </w:rPr>
        <w:t xml:space="preserve">casa </w:t>
      </w:r>
      <w:proofErr w:type="gramStart"/>
      <w:r w:rsidRPr="00C6566B">
        <w:rPr>
          <w:rFonts w:ascii="Times New Roman" w:hAnsi="Times New Roman" w:cs="Times New Roman"/>
          <w:i/>
          <w:iCs/>
          <w:sz w:val="24"/>
          <w:szCs w:val="24"/>
        </w:rPr>
        <w:t>particular</w:t>
      </w:r>
      <w:proofErr w:type="gramEnd"/>
      <w:r w:rsidRPr="00C6566B">
        <w:rPr>
          <w:rFonts w:ascii="Times New Roman" w:hAnsi="Times New Roman" w:cs="Times New Roman"/>
          <w:sz w:val="24"/>
          <w:szCs w:val="24"/>
        </w:rPr>
        <w:t xml:space="preserve"> and, in those days, it was common to offer dance lessons to tourists, along with taxi services, recommendations for other </w:t>
      </w:r>
      <w:r w:rsidRPr="00C6566B">
        <w:rPr>
          <w:rFonts w:ascii="Times New Roman" w:hAnsi="Times New Roman" w:cs="Times New Roman"/>
          <w:i/>
          <w:iCs/>
          <w:sz w:val="24"/>
          <w:szCs w:val="24"/>
        </w:rPr>
        <w:t>casas particular</w:t>
      </w:r>
      <w:r w:rsidR="002773C5" w:rsidRPr="00C6566B">
        <w:rPr>
          <w:rFonts w:ascii="Times New Roman" w:hAnsi="Times New Roman" w:cs="Times New Roman"/>
          <w:i/>
          <w:iCs/>
          <w:sz w:val="24"/>
          <w:szCs w:val="24"/>
        </w:rPr>
        <w:t>e</w:t>
      </w:r>
      <w:r w:rsidRPr="00C6566B">
        <w:rPr>
          <w:rFonts w:ascii="Times New Roman" w:hAnsi="Times New Roman" w:cs="Times New Roman"/>
          <w:i/>
          <w:iCs/>
          <w:sz w:val="24"/>
          <w:szCs w:val="24"/>
        </w:rPr>
        <w:t xml:space="preserve">s </w:t>
      </w:r>
      <w:r w:rsidRPr="00C6566B">
        <w:rPr>
          <w:rFonts w:ascii="Times New Roman" w:hAnsi="Times New Roman" w:cs="Times New Roman"/>
          <w:sz w:val="24"/>
          <w:szCs w:val="24"/>
        </w:rPr>
        <w:t xml:space="preserve">in different provinces, or homemade </w:t>
      </w:r>
      <w:r w:rsidR="002773C5" w:rsidRPr="00C6566B">
        <w:rPr>
          <w:rFonts w:ascii="Times New Roman" w:hAnsi="Times New Roman" w:cs="Times New Roman"/>
          <w:sz w:val="24"/>
          <w:szCs w:val="24"/>
        </w:rPr>
        <w:t xml:space="preserve">"traditional Cuban" </w:t>
      </w:r>
      <w:r w:rsidRPr="00C6566B">
        <w:rPr>
          <w:rFonts w:ascii="Times New Roman" w:hAnsi="Times New Roman" w:cs="Times New Roman"/>
          <w:sz w:val="24"/>
          <w:szCs w:val="24"/>
        </w:rPr>
        <w:t xml:space="preserve">meals. </w:t>
      </w:r>
      <w:r w:rsidR="00414789" w:rsidRPr="00C6566B">
        <w:rPr>
          <w:rFonts w:ascii="Times New Roman" w:hAnsi="Times New Roman" w:cs="Times New Roman"/>
          <w:sz w:val="24"/>
          <w:szCs w:val="24"/>
        </w:rPr>
        <w:t>Lessons usually lasted one hour or one hour and a half,</w:t>
      </w:r>
      <w:r w:rsidRPr="00C6566B">
        <w:rPr>
          <w:rFonts w:ascii="Times New Roman" w:hAnsi="Times New Roman" w:cs="Times New Roman"/>
          <w:sz w:val="24"/>
          <w:szCs w:val="24"/>
        </w:rPr>
        <w:t xml:space="preserve"> and </w:t>
      </w:r>
      <w:r w:rsidR="002773C5" w:rsidRPr="00C6566B">
        <w:rPr>
          <w:rFonts w:ascii="Times New Roman" w:hAnsi="Times New Roman" w:cs="Times New Roman"/>
          <w:sz w:val="24"/>
          <w:szCs w:val="24"/>
        </w:rPr>
        <w:t xml:space="preserve">oftentimes </w:t>
      </w:r>
      <w:r w:rsidRPr="00C6566B">
        <w:rPr>
          <w:rFonts w:ascii="Times New Roman" w:hAnsi="Times New Roman"/>
          <w:sz w:val="24"/>
          <w:szCs w:val="24"/>
        </w:rPr>
        <w:t>family members would gather in the living room to watch us dance and sometimes give indications or comment on our (my) dancing.  Friends and neighbors stop</w:t>
      </w:r>
      <w:r w:rsidR="002773C5" w:rsidRPr="00C6566B">
        <w:rPr>
          <w:rFonts w:ascii="Times New Roman" w:hAnsi="Times New Roman"/>
          <w:sz w:val="24"/>
          <w:szCs w:val="24"/>
        </w:rPr>
        <w:t>ped</w:t>
      </w:r>
      <w:r w:rsidRPr="00C6566B">
        <w:rPr>
          <w:rFonts w:ascii="Times New Roman" w:hAnsi="Times New Roman"/>
          <w:sz w:val="24"/>
          <w:szCs w:val="24"/>
        </w:rPr>
        <w:t xml:space="preserve"> by to chat, and sometimes Luis </w:t>
      </w:r>
      <w:r w:rsidR="002773C5" w:rsidRPr="00C6566B">
        <w:rPr>
          <w:rFonts w:ascii="Times New Roman" w:hAnsi="Times New Roman"/>
          <w:sz w:val="24"/>
          <w:szCs w:val="24"/>
        </w:rPr>
        <w:t xml:space="preserve">interrupted </w:t>
      </w:r>
      <w:r w:rsidRPr="00C6566B">
        <w:rPr>
          <w:rFonts w:ascii="Times New Roman" w:hAnsi="Times New Roman"/>
          <w:sz w:val="24"/>
          <w:szCs w:val="24"/>
        </w:rPr>
        <w:t>the lesson and dance</w:t>
      </w:r>
      <w:r w:rsidR="002773C5" w:rsidRPr="00C6566B">
        <w:rPr>
          <w:rFonts w:ascii="Times New Roman" w:hAnsi="Times New Roman"/>
          <w:sz w:val="24"/>
          <w:szCs w:val="24"/>
        </w:rPr>
        <w:t>d</w:t>
      </w:r>
      <w:r w:rsidRPr="00C6566B">
        <w:rPr>
          <w:rFonts w:ascii="Times New Roman" w:hAnsi="Times New Roman"/>
          <w:sz w:val="24"/>
          <w:szCs w:val="24"/>
        </w:rPr>
        <w:t xml:space="preserve"> with whoever happened to be standing in the doorframe, </w:t>
      </w:r>
      <w:proofErr w:type="gramStart"/>
      <w:r w:rsidRPr="00C6566B">
        <w:rPr>
          <w:rFonts w:ascii="Times New Roman" w:hAnsi="Times New Roman"/>
          <w:sz w:val="24"/>
          <w:szCs w:val="24"/>
        </w:rPr>
        <w:t>in order to</w:t>
      </w:r>
      <w:proofErr w:type="gramEnd"/>
      <w:r w:rsidRPr="00C6566B">
        <w:rPr>
          <w:rFonts w:ascii="Times New Roman" w:hAnsi="Times New Roman"/>
          <w:sz w:val="24"/>
          <w:szCs w:val="24"/>
        </w:rPr>
        <w:t xml:space="preserve"> give me a better idea about a new step or a combination. At first, it was a rather uncomfortable experience for someone used to train individually with a teacher, behind closed doors, in the organized setting of a dance studio</w:t>
      </w:r>
      <w:r w:rsidR="002773C5" w:rsidRPr="00C6566B">
        <w:rPr>
          <w:rFonts w:ascii="Times New Roman" w:hAnsi="Times New Roman"/>
          <w:sz w:val="24"/>
          <w:szCs w:val="24"/>
        </w:rPr>
        <w:t xml:space="preserve"> or a dance school, based on my previous experience taking ballroom dance lessons or L.A.-style salsa in various European countries</w:t>
      </w:r>
      <w:r w:rsidRPr="00C6566B">
        <w:rPr>
          <w:rFonts w:ascii="Times New Roman" w:hAnsi="Times New Roman"/>
          <w:sz w:val="24"/>
          <w:szCs w:val="24"/>
        </w:rPr>
        <w:t xml:space="preserve">. Other times </w:t>
      </w:r>
      <w:r w:rsidR="002773C5" w:rsidRPr="00C6566B">
        <w:rPr>
          <w:rFonts w:ascii="Times New Roman" w:hAnsi="Times New Roman"/>
          <w:sz w:val="24"/>
          <w:szCs w:val="24"/>
        </w:rPr>
        <w:t>Luis would simply</w:t>
      </w:r>
      <w:r w:rsidRPr="00C6566B">
        <w:rPr>
          <w:rFonts w:ascii="Times New Roman" w:hAnsi="Times New Roman"/>
          <w:sz w:val="24"/>
          <w:szCs w:val="24"/>
        </w:rPr>
        <w:t xml:space="preserve"> continue dancing while casually chatting with his friends who were smoking on the balcony. </w:t>
      </w:r>
    </w:p>
    <w:p w14:paraId="0E75A1BA" w14:textId="2103C9E8" w:rsidR="00CB2C5A" w:rsidRPr="00C6566B" w:rsidRDefault="002773C5"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sz w:val="24"/>
          <w:szCs w:val="24"/>
        </w:rPr>
        <w:t>One evening</w:t>
      </w:r>
      <w:r w:rsidR="004578C6" w:rsidRPr="00C6566B">
        <w:rPr>
          <w:rFonts w:ascii="Times New Roman" w:hAnsi="Times New Roman"/>
          <w:sz w:val="24"/>
          <w:szCs w:val="24"/>
        </w:rPr>
        <w:t xml:space="preserve"> during the lesson, he got caught up in a seemingly endless conversation, all while turning me left and right. I told him he was hurting me, that his lead was too strong. He replied promptly: </w:t>
      </w:r>
      <w:r w:rsidR="004578C6" w:rsidRPr="00C6566B">
        <w:rPr>
          <w:rFonts w:ascii="Times New Roman" w:hAnsi="Times New Roman" w:cs="Times New Roman"/>
          <w:sz w:val="24"/>
          <w:szCs w:val="24"/>
        </w:rPr>
        <w:t xml:space="preserve">"I have to use more force because you need more practice. When you dance better, I’ll be </w:t>
      </w:r>
      <w:proofErr w:type="spellStart"/>
      <w:r w:rsidR="004578C6" w:rsidRPr="00C6566B">
        <w:rPr>
          <w:rFonts w:ascii="Times New Roman" w:hAnsi="Times New Roman" w:cs="Times New Roman"/>
          <w:i/>
          <w:iCs/>
          <w:sz w:val="24"/>
          <w:szCs w:val="24"/>
        </w:rPr>
        <w:t>más</w:t>
      </w:r>
      <w:proofErr w:type="spellEnd"/>
      <w:r w:rsidR="004578C6" w:rsidRPr="00C6566B">
        <w:rPr>
          <w:rFonts w:ascii="Times New Roman" w:hAnsi="Times New Roman" w:cs="Times New Roman"/>
          <w:i/>
          <w:iCs/>
          <w:sz w:val="24"/>
          <w:szCs w:val="24"/>
        </w:rPr>
        <w:t xml:space="preserve"> suave</w:t>
      </w:r>
      <w:r w:rsidRPr="00C6566B">
        <w:rPr>
          <w:rFonts w:ascii="Times New Roman" w:hAnsi="Times New Roman" w:cs="Times New Roman"/>
          <w:i/>
          <w:iCs/>
          <w:sz w:val="24"/>
          <w:szCs w:val="24"/>
        </w:rPr>
        <w:t xml:space="preserve"> </w:t>
      </w:r>
      <w:r w:rsidRPr="00C6566B">
        <w:rPr>
          <w:rFonts w:ascii="Times New Roman" w:hAnsi="Times New Roman" w:cs="Times New Roman"/>
          <w:sz w:val="24"/>
          <w:szCs w:val="24"/>
        </w:rPr>
        <w:t>(softer)</w:t>
      </w:r>
      <w:r w:rsidR="004578C6" w:rsidRPr="00C6566B">
        <w:rPr>
          <w:rFonts w:ascii="Times New Roman" w:hAnsi="Times New Roman" w:cs="Times New Roman"/>
          <w:i/>
          <w:iCs/>
          <w:sz w:val="24"/>
          <w:szCs w:val="24"/>
        </w:rPr>
        <w:t>.</w:t>
      </w:r>
      <w:r w:rsidR="004578C6" w:rsidRPr="00C6566B">
        <w:rPr>
          <w:rFonts w:ascii="Times New Roman" w:hAnsi="Times New Roman" w:cs="Times New Roman"/>
          <w:sz w:val="24"/>
          <w:szCs w:val="24"/>
        </w:rPr>
        <w:t xml:space="preserve">" Eventually I got used to </w:t>
      </w:r>
      <w:r w:rsidR="00414789" w:rsidRPr="00C6566B">
        <w:rPr>
          <w:rFonts w:ascii="Times New Roman" w:hAnsi="Times New Roman" w:cs="Times New Roman"/>
          <w:sz w:val="24"/>
          <w:szCs w:val="24"/>
        </w:rPr>
        <w:t>it</w:t>
      </w:r>
      <w:r w:rsidR="004578C6" w:rsidRPr="00C6566B">
        <w:rPr>
          <w:rFonts w:ascii="Times New Roman" w:hAnsi="Times New Roman" w:cs="Times New Roman"/>
          <w:sz w:val="24"/>
          <w:szCs w:val="24"/>
        </w:rPr>
        <w:t xml:space="preserve">, </w:t>
      </w:r>
      <w:r w:rsidR="00414789" w:rsidRPr="00C6566B">
        <w:rPr>
          <w:rFonts w:ascii="Times New Roman" w:hAnsi="Times New Roman" w:cs="Times New Roman"/>
          <w:sz w:val="24"/>
          <w:szCs w:val="24"/>
        </w:rPr>
        <w:t xml:space="preserve">and to his </w:t>
      </w:r>
      <w:r w:rsidR="004578C6" w:rsidRPr="00C6566B">
        <w:rPr>
          <w:rFonts w:ascii="Times New Roman" w:hAnsi="Times New Roman" w:cs="Times New Roman"/>
          <w:sz w:val="24"/>
          <w:szCs w:val="24"/>
        </w:rPr>
        <w:t>skill of dancing and conversing</w:t>
      </w:r>
      <w:r w:rsidR="00372D29" w:rsidRPr="00C6566B">
        <w:rPr>
          <w:rFonts w:ascii="Times New Roman" w:hAnsi="Times New Roman" w:cs="Times New Roman"/>
          <w:sz w:val="24"/>
          <w:szCs w:val="24"/>
        </w:rPr>
        <w:t xml:space="preserve"> at the same time,</w:t>
      </w:r>
      <w:r w:rsidR="004578C6" w:rsidRPr="00C6566B">
        <w:rPr>
          <w:rFonts w:ascii="Times New Roman" w:hAnsi="Times New Roman" w:cs="Times New Roman"/>
          <w:sz w:val="24"/>
          <w:szCs w:val="24"/>
        </w:rPr>
        <w:t xml:space="preserve"> which I came to understand was not one of his quirks, but an art mastered by many</w:t>
      </w:r>
      <w:r w:rsidR="00FD3B22" w:rsidRPr="00C6566B">
        <w:rPr>
          <w:rFonts w:ascii="Times New Roman" w:hAnsi="Times New Roman" w:cs="Times New Roman"/>
          <w:sz w:val="24"/>
          <w:szCs w:val="24"/>
        </w:rPr>
        <w:t>, especially in popular dance venues where salsa parties t</w:t>
      </w:r>
      <w:r w:rsidRPr="00C6566B">
        <w:rPr>
          <w:rFonts w:ascii="Times New Roman" w:hAnsi="Times New Roman" w:cs="Times New Roman"/>
          <w:sz w:val="24"/>
          <w:szCs w:val="24"/>
        </w:rPr>
        <w:t>ook</w:t>
      </w:r>
      <w:r w:rsidR="00FD3B22" w:rsidRPr="00C6566B">
        <w:rPr>
          <w:rFonts w:ascii="Times New Roman" w:hAnsi="Times New Roman" w:cs="Times New Roman"/>
          <w:sz w:val="24"/>
          <w:szCs w:val="24"/>
        </w:rPr>
        <w:t xml:space="preserve"> place. As I began to frequent these places as a form of dance escapism during the years when I conducted </w:t>
      </w:r>
      <w:r w:rsidR="00FD3B22" w:rsidRPr="00C6566B">
        <w:rPr>
          <w:rFonts w:ascii="Times New Roman" w:hAnsi="Times New Roman" w:cs="Times New Roman"/>
          <w:sz w:val="24"/>
          <w:szCs w:val="24"/>
        </w:rPr>
        <w:lastRenderedPageBreak/>
        <w:t xml:space="preserve">research on rumba, </w:t>
      </w:r>
      <w:proofErr w:type="gramStart"/>
      <w:r w:rsidR="00FD3B22" w:rsidRPr="00C6566B">
        <w:rPr>
          <w:rFonts w:ascii="Times New Roman" w:hAnsi="Times New Roman" w:cs="Times New Roman"/>
          <w:sz w:val="24"/>
          <w:szCs w:val="24"/>
        </w:rPr>
        <w:t>in an attempt to</w:t>
      </w:r>
      <w:proofErr w:type="gramEnd"/>
      <w:r w:rsidR="00FD3B22" w:rsidRPr="00C6566B">
        <w:rPr>
          <w:rFonts w:ascii="Times New Roman" w:hAnsi="Times New Roman" w:cs="Times New Roman"/>
          <w:sz w:val="24"/>
          <w:szCs w:val="24"/>
        </w:rPr>
        <w:t xml:space="preserve"> engage in dance-as-leisure (rather than dance-as-research), I noticed two things. The first one, and the </w:t>
      </w:r>
      <w:r w:rsidRPr="00C6566B">
        <w:rPr>
          <w:rFonts w:ascii="Times New Roman" w:hAnsi="Times New Roman" w:cs="Times New Roman"/>
          <w:sz w:val="24"/>
          <w:szCs w:val="24"/>
        </w:rPr>
        <w:t xml:space="preserve">most </w:t>
      </w:r>
      <w:r w:rsidR="00FD3B22" w:rsidRPr="00C6566B">
        <w:rPr>
          <w:rFonts w:ascii="Times New Roman" w:hAnsi="Times New Roman" w:cs="Times New Roman"/>
          <w:sz w:val="24"/>
          <w:szCs w:val="24"/>
        </w:rPr>
        <w:t xml:space="preserve">obvious, was that the crowd was </w:t>
      </w:r>
      <w:r w:rsidR="00414789" w:rsidRPr="00C6566B">
        <w:rPr>
          <w:rFonts w:ascii="Times New Roman" w:hAnsi="Times New Roman" w:cs="Times New Roman"/>
          <w:sz w:val="24"/>
          <w:szCs w:val="24"/>
        </w:rPr>
        <w:t>generally</w:t>
      </w:r>
      <w:r w:rsidR="00FD3B22" w:rsidRPr="00C6566B">
        <w:rPr>
          <w:rFonts w:ascii="Times New Roman" w:hAnsi="Times New Roman" w:cs="Times New Roman"/>
          <w:sz w:val="24"/>
          <w:szCs w:val="24"/>
        </w:rPr>
        <w:t xml:space="preserve"> made up of Cuban men (usually Black) and foreign women (usually white and European/North American). The second one, which only became obvious after the first few years, was related to the dynamics on the dance floor</w:t>
      </w:r>
      <w:r w:rsidR="0004552D" w:rsidRPr="00C6566B">
        <w:rPr>
          <w:rFonts w:ascii="Times New Roman" w:hAnsi="Times New Roman" w:cs="Times New Roman"/>
          <w:sz w:val="24"/>
          <w:szCs w:val="24"/>
        </w:rPr>
        <w:t xml:space="preserve">. As the number of dance schools increased, dance teachers started working as </w:t>
      </w:r>
      <w:r w:rsidR="00FD3B22" w:rsidRPr="00C6566B">
        <w:rPr>
          <w:rFonts w:ascii="Times New Roman" w:hAnsi="Times New Roman" w:cs="Times New Roman"/>
          <w:sz w:val="24"/>
          <w:szCs w:val="24"/>
        </w:rPr>
        <w:t xml:space="preserve">"taxi dancers", which meant they accompanied their clients </w:t>
      </w:r>
      <w:r w:rsidR="00380AE4" w:rsidRPr="00C6566B">
        <w:rPr>
          <w:rFonts w:ascii="Times New Roman" w:hAnsi="Times New Roman" w:cs="Times New Roman"/>
          <w:sz w:val="24"/>
          <w:szCs w:val="24"/>
        </w:rPr>
        <w:t>to</w:t>
      </w:r>
      <w:r w:rsidR="00FD3B22" w:rsidRPr="00C6566B">
        <w:rPr>
          <w:rFonts w:ascii="Times New Roman" w:hAnsi="Times New Roman" w:cs="Times New Roman"/>
          <w:sz w:val="24"/>
          <w:szCs w:val="24"/>
        </w:rPr>
        <w:t xml:space="preserve"> parties and concerts at night</w:t>
      </w:r>
      <w:r w:rsidR="0004552D" w:rsidRPr="00C6566B">
        <w:rPr>
          <w:rFonts w:ascii="Times New Roman" w:hAnsi="Times New Roman" w:cs="Times New Roman"/>
          <w:sz w:val="24"/>
          <w:szCs w:val="24"/>
        </w:rPr>
        <w:t xml:space="preserve">. Their labor routines underwent restructuring and the boundaries between work time and free time were practically erased, since their free time was used to seek potentially lucrative activities (see also Heintz 2002).  But as tourists started going out accompanied by their dance teachers, </w:t>
      </w:r>
      <w:r w:rsidR="00CB2C5A" w:rsidRPr="00C6566B">
        <w:rPr>
          <w:rFonts w:ascii="Times New Roman" w:hAnsi="Times New Roman" w:cs="Times New Roman"/>
          <w:sz w:val="24"/>
          <w:szCs w:val="24"/>
        </w:rPr>
        <w:t xml:space="preserve">interactions with other dancing bodies (whether coming from other schools or simply attending a salsa night as regular clients) diminished considerably. Salsa schools reserved entire tables for their clients </w:t>
      </w:r>
      <w:r w:rsidR="00414789" w:rsidRPr="00C6566B">
        <w:rPr>
          <w:rFonts w:ascii="Times New Roman" w:hAnsi="Times New Roman" w:cs="Times New Roman"/>
          <w:sz w:val="24"/>
          <w:szCs w:val="24"/>
        </w:rPr>
        <w:t xml:space="preserve">and </w:t>
      </w:r>
      <w:r w:rsidR="00CB2C5A" w:rsidRPr="00C6566B">
        <w:rPr>
          <w:rFonts w:ascii="Times New Roman" w:hAnsi="Times New Roman" w:cs="Times New Roman"/>
          <w:sz w:val="24"/>
          <w:szCs w:val="24"/>
        </w:rPr>
        <w:t xml:space="preserve">in the case of bigger groups </w:t>
      </w:r>
      <w:r w:rsidR="00414789" w:rsidRPr="00C6566B">
        <w:rPr>
          <w:rFonts w:ascii="Times New Roman" w:hAnsi="Times New Roman" w:cs="Times New Roman"/>
          <w:sz w:val="24"/>
          <w:szCs w:val="24"/>
        </w:rPr>
        <w:t>they</w:t>
      </w:r>
      <w:r w:rsidR="00CB2C5A" w:rsidRPr="00C6566B">
        <w:rPr>
          <w:rFonts w:ascii="Times New Roman" w:hAnsi="Times New Roman" w:cs="Times New Roman"/>
          <w:sz w:val="24"/>
          <w:szCs w:val="24"/>
        </w:rPr>
        <w:t xml:space="preserve"> mobilized </w:t>
      </w:r>
      <w:r w:rsidR="000E3A0E">
        <w:rPr>
          <w:rFonts w:ascii="Times New Roman" w:hAnsi="Times New Roman" w:cs="Times New Roman"/>
          <w:sz w:val="24"/>
          <w:szCs w:val="24"/>
        </w:rPr>
        <w:t>all the</w:t>
      </w:r>
      <w:r w:rsidR="00CB2C5A" w:rsidRPr="00C6566B">
        <w:rPr>
          <w:rFonts w:ascii="Times New Roman" w:hAnsi="Times New Roman" w:cs="Times New Roman"/>
          <w:sz w:val="24"/>
          <w:szCs w:val="24"/>
        </w:rPr>
        <w:t xml:space="preserve"> staff to take part in nighttime entertainment. </w:t>
      </w:r>
      <w:proofErr w:type="gramStart"/>
      <w:r w:rsidR="00CB2C5A" w:rsidRPr="00C6566B">
        <w:rPr>
          <w:rFonts w:ascii="Times New Roman" w:hAnsi="Times New Roman" w:cs="Times New Roman"/>
          <w:sz w:val="24"/>
          <w:szCs w:val="24"/>
        </w:rPr>
        <w:t>As a consequence</w:t>
      </w:r>
      <w:proofErr w:type="gramEnd"/>
      <w:r w:rsidR="00CB2C5A" w:rsidRPr="00C6566B">
        <w:rPr>
          <w:rFonts w:ascii="Times New Roman" w:hAnsi="Times New Roman" w:cs="Times New Roman"/>
          <w:sz w:val="24"/>
          <w:szCs w:val="24"/>
        </w:rPr>
        <w:t xml:space="preserve">, the unwritten rule that </w:t>
      </w:r>
      <w:proofErr w:type="gramStart"/>
      <w:r w:rsidR="005E6BC1" w:rsidRPr="00C6566B">
        <w:rPr>
          <w:rFonts w:ascii="Times New Roman" w:hAnsi="Times New Roman" w:cs="Times New Roman"/>
          <w:sz w:val="24"/>
          <w:szCs w:val="24"/>
        </w:rPr>
        <w:t>said</w:t>
      </w:r>
      <w:proofErr w:type="gramEnd"/>
      <w:r w:rsidR="005E6BC1" w:rsidRPr="00C6566B">
        <w:rPr>
          <w:rFonts w:ascii="Times New Roman" w:hAnsi="Times New Roman" w:cs="Times New Roman"/>
          <w:sz w:val="24"/>
          <w:szCs w:val="24"/>
        </w:rPr>
        <w:t xml:space="preserve"> </w:t>
      </w:r>
      <w:r w:rsidR="00CB2C5A" w:rsidRPr="00C6566B">
        <w:rPr>
          <w:rFonts w:ascii="Times New Roman" w:hAnsi="Times New Roman" w:cs="Times New Roman"/>
          <w:sz w:val="24"/>
          <w:szCs w:val="24"/>
        </w:rPr>
        <w:t xml:space="preserve">"dance with everyone in order to improve your skills" was being replaced by "dance with everyone </w:t>
      </w:r>
      <w:r w:rsidR="00CB2C5A" w:rsidRPr="000E3A0E">
        <w:rPr>
          <w:rFonts w:ascii="Times New Roman" w:hAnsi="Times New Roman" w:cs="Times New Roman"/>
          <w:i/>
          <w:iCs/>
          <w:sz w:val="24"/>
          <w:szCs w:val="24"/>
        </w:rPr>
        <w:t>you know</w:t>
      </w:r>
      <w:r w:rsidR="00CB2C5A" w:rsidRPr="00C6566B">
        <w:rPr>
          <w:rFonts w:ascii="Times New Roman" w:hAnsi="Times New Roman" w:cs="Times New Roman"/>
          <w:sz w:val="24"/>
          <w:szCs w:val="24"/>
        </w:rPr>
        <w:t xml:space="preserve"> in order to improve your skills".   </w:t>
      </w:r>
    </w:p>
    <w:p w14:paraId="5E1789A2" w14:textId="65258E72" w:rsidR="00FD3B22" w:rsidRPr="00C6566B" w:rsidRDefault="00FD3B22" w:rsidP="00EA0E7D">
      <w:pPr>
        <w:spacing w:after="0" w:line="480" w:lineRule="auto"/>
        <w:ind w:firstLine="709"/>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My attempt to reach deeper into these dynamics revealed </w:t>
      </w:r>
      <w:r w:rsidR="001C2222" w:rsidRPr="00C6566B">
        <w:rPr>
          <w:rFonts w:ascii="Times New Roman" w:hAnsi="Times New Roman"/>
          <w:sz w:val="24"/>
          <w:szCs w:val="24"/>
        </w:rPr>
        <w:t xml:space="preserve">one of the most prominent divisions among Cubans who participate either formally or informally in tourism economies: the division between Cubans who see themselves as honest and hardworking, on the one hand, and ‘the others’, deceitful, cunning, who make a living at the expense of credulous tourists. </w:t>
      </w:r>
      <w:r w:rsidR="00CB2C5A" w:rsidRPr="00C6566B">
        <w:rPr>
          <w:rFonts w:ascii="Times New Roman" w:hAnsi="Times New Roman" w:cs="Times New Roman"/>
          <w:sz w:val="24"/>
          <w:szCs w:val="24"/>
        </w:rPr>
        <w:t xml:space="preserve"> But it also revealed the limits of fieldwork</w:t>
      </w:r>
      <w:r w:rsidR="001C2222" w:rsidRPr="00C6566B">
        <w:rPr>
          <w:rFonts w:ascii="Times New Roman" w:hAnsi="Times New Roman" w:cs="Times New Roman"/>
          <w:sz w:val="24"/>
          <w:szCs w:val="24"/>
        </w:rPr>
        <w:t xml:space="preserve">: I was </w:t>
      </w:r>
      <w:r w:rsidR="00414789" w:rsidRPr="00C6566B">
        <w:rPr>
          <w:rFonts w:ascii="Times New Roman" w:hAnsi="Times New Roman" w:cs="Times New Roman"/>
          <w:sz w:val="24"/>
          <w:szCs w:val="24"/>
        </w:rPr>
        <w:t>coming to</w:t>
      </w:r>
      <w:r w:rsidR="001C2222" w:rsidRPr="00C6566B">
        <w:rPr>
          <w:rFonts w:ascii="Times New Roman" w:hAnsi="Times New Roman" w:cs="Times New Roman"/>
          <w:sz w:val="24"/>
          <w:szCs w:val="24"/>
        </w:rPr>
        <w:t xml:space="preserve"> this new field </w:t>
      </w:r>
      <w:r w:rsidRPr="00C6566B">
        <w:rPr>
          <w:rFonts w:ascii="Times New Roman" w:hAnsi="Times New Roman" w:cs="Times New Roman"/>
          <w:sz w:val="24"/>
          <w:szCs w:val="24"/>
        </w:rPr>
        <w:t xml:space="preserve">not just from the position of the researcher, but of the white woman </w:t>
      </w:r>
      <w:r w:rsidR="00CB2C5A" w:rsidRPr="00C6566B">
        <w:rPr>
          <w:rFonts w:ascii="Times New Roman" w:hAnsi="Times New Roman" w:cs="Times New Roman"/>
          <w:sz w:val="24"/>
          <w:szCs w:val="24"/>
        </w:rPr>
        <w:t xml:space="preserve">frequenting </w:t>
      </w:r>
      <w:r w:rsidR="001C2222" w:rsidRPr="00C6566B">
        <w:rPr>
          <w:rFonts w:ascii="Times New Roman" w:hAnsi="Times New Roman" w:cs="Times New Roman"/>
          <w:sz w:val="24"/>
          <w:szCs w:val="24"/>
        </w:rPr>
        <w:t>popular</w:t>
      </w:r>
      <w:r w:rsidR="00CB2C5A" w:rsidRPr="00C6566B">
        <w:rPr>
          <w:rFonts w:ascii="Times New Roman" w:hAnsi="Times New Roman" w:cs="Times New Roman"/>
          <w:sz w:val="24"/>
          <w:szCs w:val="24"/>
        </w:rPr>
        <w:t xml:space="preserve"> dance venues in the company of</w:t>
      </w:r>
      <w:r w:rsidRPr="00C6566B">
        <w:rPr>
          <w:rFonts w:ascii="Times New Roman" w:hAnsi="Times New Roman" w:cs="Times New Roman"/>
          <w:sz w:val="24"/>
          <w:szCs w:val="24"/>
        </w:rPr>
        <w:t xml:space="preserve"> a Black Cuban man. </w:t>
      </w:r>
    </w:p>
    <w:p w14:paraId="28965D59" w14:textId="77777777" w:rsidR="00FD3B22" w:rsidRPr="00C6566B" w:rsidRDefault="00FD3B22" w:rsidP="00EA0E7D">
      <w:pPr>
        <w:spacing w:after="0" w:line="480" w:lineRule="auto"/>
        <w:ind w:firstLine="709"/>
        <w:contextualSpacing/>
        <w:jc w:val="both"/>
        <w:rPr>
          <w:rFonts w:ascii="Times New Roman" w:hAnsi="Times New Roman" w:cs="Times New Roman"/>
          <w:sz w:val="24"/>
          <w:szCs w:val="24"/>
        </w:rPr>
      </w:pPr>
    </w:p>
    <w:p w14:paraId="19860922" w14:textId="77777777" w:rsidR="00FD3B22" w:rsidRPr="00C6566B" w:rsidRDefault="00FD3B22" w:rsidP="00EA0E7D">
      <w:pPr>
        <w:spacing w:after="0" w:line="480" w:lineRule="auto"/>
        <w:ind w:firstLine="709"/>
        <w:contextualSpacing/>
        <w:jc w:val="both"/>
        <w:rPr>
          <w:rFonts w:ascii="Times New Roman" w:hAnsi="Times New Roman"/>
          <w:b/>
          <w:bCs/>
          <w:sz w:val="24"/>
          <w:szCs w:val="24"/>
        </w:rPr>
      </w:pPr>
    </w:p>
    <w:p w14:paraId="247B5F59" w14:textId="354E72D8" w:rsidR="004578C6" w:rsidRPr="00C6566B" w:rsidRDefault="005020B6" w:rsidP="00EA0E7D">
      <w:pPr>
        <w:spacing w:line="480" w:lineRule="auto"/>
        <w:rPr>
          <w:rFonts w:ascii="Times New Roman" w:hAnsi="Times New Roman" w:cs="Times New Roman"/>
          <w:b/>
          <w:bCs/>
          <w:sz w:val="24"/>
          <w:szCs w:val="24"/>
        </w:rPr>
      </w:pPr>
      <w:r w:rsidRPr="005C7D3F">
        <w:rPr>
          <w:rFonts w:ascii="Times New Roman" w:hAnsi="Times New Roman" w:cs="Times New Roman"/>
          <w:b/>
          <w:bCs/>
          <w:i/>
          <w:iCs/>
          <w:sz w:val="24"/>
          <w:szCs w:val="24"/>
        </w:rPr>
        <w:t xml:space="preserve">"Un </w:t>
      </w:r>
      <w:proofErr w:type="spellStart"/>
      <w:r w:rsidRPr="005C7D3F">
        <w:rPr>
          <w:rFonts w:ascii="Times New Roman" w:hAnsi="Times New Roman" w:cs="Times New Roman"/>
          <w:b/>
          <w:bCs/>
          <w:i/>
          <w:iCs/>
          <w:sz w:val="24"/>
          <w:szCs w:val="24"/>
        </w:rPr>
        <w:t>negr</w:t>
      </w:r>
      <w:r w:rsidR="00380AE4" w:rsidRPr="005C7D3F">
        <w:rPr>
          <w:rFonts w:ascii="Times New Roman" w:hAnsi="Times New Roman" w:cs="Times New Roman"/>
          <w:b/>
          <w:bCs/>
          <w:i/>
          <w:iCs/>
          <w:sz w:val="24"/>
          <w:szCs w:val="24"/>
        </w:rPr>
        <w:t>ó</w:t>
      </w:r>
      <w:r w:rsidR="00F27025" w:rsidRPr="005C7D3F">
        <w:rPr>
          <w:rFonts w:ascii="Times New Roman" w:hAnsi="Times New Roman" w:cs="Times New Roman"/>
          <w:b/>
          <w:bCs/>
          <w:i/>
          <w:iCs/>
          <w:sz w:val="24"/>
          <w:szCs w:val="24"/>
        </w:rPr>
        <w:t>n</w:t>
      </w:r>
      <w:proofErr w:type="spellEnd"/>
      <w:r w:rsidRPr="005C7D3F">
        <w:rPr>
          <w:rFonts w:ascii="Times New Roman" w:hAnsi="Times New Roman" w:cs="Times New Roman"/>
          <w:b/>
          <w:bCs/>
          <w:i/>
          <w:iCs/>
          <w:sz w:val="24"/>
          <w:szCs w:val="24"/>
        </w:rPr>
        <w:t xml:space="preserve"> que </w:t>
      </w:r>
      <w:proofErr w:type="spellStart"/>
      <w:r w:rsidRPr="005C7D3F">
        <w:rPr>
          <w:rFonts w:ascii="Times New Roman" w:hAnsi="Times New Roman" w:cs="Times New Roman"/>
          <w:b/>
          <w:bCs/>
          <w:i/>
          <w:iCs/>
          <w:sz w:val="24"/>
          <w:szCs w:val="24"/>
        </w:rPr>
        <w:t>baila</w:t>
      </w:r>
      <w:proofErr w:type="spellEnd"/>
      <w:r w:rsidRPr="005C7D3F">
        <w:rPr>
          <w:rFonts w:ascii="Times New Roman" w:hAnsi="Times New Roman" w:cs="Times New Roman"/>
          <w:b/>
          <w:bCs/>
          <w:i/>
          <w:iCs/>
          <w:sz w:val="24"/>
          <w:szCs w:val="24"/>
        </w:rPr>
        <w:t xml:space="preserve"> tan </w:t>
      </w:r>
      <w:proofErr w:type="spellStart"/>
      <w:r w:rsidRPr="005C7D3F">
        <w:rPr>
          <w:rFonts w:ascii="Times New Roman" w:hAnsi="Times New Roman" w:cs="Times New Roman"/>
          <w:b/>
          <w:bCs/>
          <w:i/>
          <w:iCs/>
          <w:sz w:val="24"/>
          <w:szCs w:val="24"/>
        </w:rPr>
        <w:t>pegado</w:t>
      </w:r>
      <w:proofErr w:type="spellEnd"/>
      <w:r w:rsidRPr="005C7D3F">
        <w:rPr>
          <w:rFonts w:ascii="Times New Roman" w:hAnsi="Times New Roman" w:cs="Times New Roman"/>
          <w:b/>
          <w:bCs/>
          <w:i/>
          <w:iCs/>
          <w:sz w:val="24"/>
          <w:szCs w:val="24"/>
        </w:rPr>
        <w:t xml:space="preserve">": </w:t>
      </w:r>
      <w:r w:rsidRPr="005C7D3F">
        <w:rPr>
          <w:rFonts w:ascii="Times New Roman" w:hAnsi="Times New Roman" w:cs="Times New Roman"/>
          <w:b/>
          <w:bCs/>
          <w:sz w:val="24"/>
          <w:szCs w:val="24"/>
        </w:rPr>
        <w:t>eroticizing the Black body in tourist encounters</w:t>
      </w:r>
      <w:r w:rsidRPr="00C6566B">
        <w:rPr>
          <w:rFonts w:ascii="Times New Roman" w:hAnsi="Times New Roman" w:cs="Times New Roman"/>
          <w:b/>
          <w:bCs/>
          <w:sz w:val="24"/>
          <w:szCs w:val="24"/>
        </w:rPr>
        <w:t xml:space="preserve"> </w:t>
      </w:r>
    </w:p>
    <w:p w14:paraId="4DF34562" w14:textId="77777777" w:rsidR="00EB7770" w:rsidRPr="00C6566B" w:rsidRDefault="00BC094B" w:rsidP="00EA0E7D">
      <w:pPr>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sz w:val="24"/>
          <w:szCs w:val="24"/>
        </w:rPr>
        <w:lastRenderedPageBreak/>
        <w:t xml:space="preserve">In her study on tourism and sexuality in Costa Rica, Susan </w:t>
      </w:r>
      <w:bookmarkStart w:id="5" w:name="_Hlk63494808"/>
      <w:r w:rsidRPr="00C6566B">
        <w:rPr>
          <w:rFonts w:ascii="Times New Roman" w:hAnsi="Times New Roman"/>
          <w:sz w:val="24"/>
          <w:szCs w:val="24"/>
        </w:rPr>
        <w:t>Frohlick (2012)</w:t>
      </w:r>
      <w:bookmarkEnd w:id="5"/>
      <w:r w:rsidRPr="00C6566B">
        <w:rPr>
          <w:rFonts w:ascii="Times New Roman" w:hAnsi="Times New Roman"/>
          <w:sz w:val="24"/>
          <w:szCs w:val="24"/>
        </w:rPr>
        <w:t xml:space="preserve"> discusses the different ways in which bodies </w:t>
      </w:r>
      <w:r w:rsidRPr="00C6566B">
        <w:rPr>
          <w:rFonts w:ascii="Times New Roman" w:hAnsi="Times New Roman" w:cs="Times New Roman"/>
          <w:sz w:val="24"/>
          <w:szCs w:val="24"/>
        </w:rPr>
        <w:t>"</w:t>
      </w:r>
      <w:r w:rsidRPr="00C6566B">
        <w:rPr>
          <w:rFonts w:ascii="Times New Roman" w:hAnsi="Times New Roman"/>
          <w:sz w:val="24"/>
          <w:szCs w:val="24"/>
        </w:rPr>
        <w:t>arrive</w:t>
      </w:r>
      <w:r w:rsidRPr="00C6566B">
        <w:rPr>
          <w:rFonts w:ascii="Times New Roman" w:hAnsi="Times New Roman" w:cs="Times New Roman"/>
          <w:sz w:val="24"/>
          <w:szCs w:val="24"/>
        </w:rPr>
        <w:t>"</w:t>
      </w:r>
      <w:r w:rsidRPr="00C6566B">
        <w:rPr>
          <w:rFonts w:ascii="Times New Roman" w:hAnsi="Times New Roman"/>
          <w:sz w:val="24"/>
          <w:szCs w:val="24"/>
        </w:rPr>
        <w:t xml:space="preserve"> in tourist spaces and key sites of tourist–local encounters. Foreign bodies are perceived according to local gendered scripts, and sexuality and gender (together with race and class) are central aspects of embodiment. Throughout the years, my physical appearance and my heterosexual subjectivity became inextricably bound up with other people’s readings of my body. My body </w:t>
      </w:r>
      <w:r w:rsidRPr="00C6566B">
        <w:rPr>
          <w:rFonts w:ascii="Times New Roman" w:hAnsi="Times New Roman" w:cs="Times New Roman"/>
          <w:sz w:val="24"/>
          <w:szCs w:val="24"/>
        </w:rPr>
        <w:t>"arrived" white, but my "peripheral whiteness" (</w:t>
      </w:r>
      <w:proofErr w:type="spellStart"/>
      <w:r w:rsidRPr="00C6566B">
        <w:rPr>
          <w:rFonts w:ascii="Times New Roman" w:hAnsi="Times New Roman" w:cs="Times New Roman"/>
          <w:sz w:val="24"/>
          <w:szCs w:val="24"/>
        </w:rPr>
        <w:t>Safuta</w:t>
      </w:r>
      <w:proofErr w:type="spellEnd"/>
      <w:r w:rsidRPr="00C6566B">
        <w:rPr>
          <w:rFonts w:ascii="Times New Roman" w:hAnsi="Times New Roman" w:cs="Times New Roman"/>
          <w:sz w:val="24"/>
          <w:szCs w:val="24"/>
        </w:rPr>
        <w:t xml:space="preserve"> 2018), along with assumptions about my experiences and memories of socialism in Europe, </w:t>
      </w:r>
      <w:r w:rsidR="005159E9" w:rsidRPr="00C6566B">
        <w:rPr>
          <w:rFonts w:ascii="Times New Roman" w:hAnsi="Times New Roman" w:cs="Times New Roman"/>
          <w:sz w:val="24"/>
          <w:szCs w:val="24"/>
        </w:rPr>
        <w:t>my fluency in Spanish and knowledge of the Cuban context created a common ground with some of my research participants</w:t>
      </w:r>
      <w:r w:rsidR="00EB7770" w:rsidRPr="00C6566B">
        <w:rPr>
          <w:rFonts w:ascii="Times New Roman" w:hAnsi="Times New Roman" w:cs="Times New Roman"/>
          <w:sz w:val="24"/>
          <w:szCs w:val="24"/>
        </w:rPr>
        <w:t xml:space="preserve">. </w:t>
      </w:r>
    </w:p>
    <w:p w14:paraId="32A8D03E" w14:textId="58685B01" w:rsidR="006475CB" w:rsidRPr="00C6566B" w:rsidRDefault="005159E9" w:rsidP="00EA0E7D">
      <w:pPr>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sz w:val="24"/>
          <w:szCs w:val="24"/>
        </w:rPr>
        <w:t xml:space="preserve">My body arrived </w:t>
      </w:r>
      <w:r w:rsidR="00EB7770" w:rsidRPr="00C6566B">
        <w:rPr>
          <w:rFonts w:ascii="Times New Roman" w:hAnsi="Times New Roman" w:cs="Times New Roman"/>
          <w:sz w:val="24"/>
          <w:szCs w:val="24"/>
        </w:rPr>
        <w:t>"</w:t>
      </w:r>
      <w:r w:rsidRPr="00C6566B">
        <w:rPr>
          <w:rFonts w:ascii="Times New Roman" w:hAnsi="Times New Roman"/>
          <w:sz w:val="24"/>
          <w:szCs w:val="24"/>
        </w:rPr>
        <w:t>heterosexual</w:t>
      </w:r>
      <w:r w:rsidR="00EB7770" w:rsidRPr="00C6566B">
        <w:rPr>
          <w:rFonts w:ascii="Times New Roman" w:hAnsi="Times New Roman" w:cs="Times New Roman"/>
          <w:sz w:val="24"/>
          <w:szCs w:val="24"/>
        </w:rPr>
        <w:t>"</w:t>
      </w:r>
      <w:r w:rsidRPr="00C6566B">
        <w:rPr>
          <w:rFonts w:ascii="Times New Roman" w:hAnsi="Times New Roman"/>
          <w:sz w:val="24"/>
          <w:szCs w:val="24"/>
        </w:rPr>
        <w:t xml:space="preserve">. When sensuality and sexuality are a major component of what is being researched, and especially given the over-sexualization of dance in tourist spaces in Cuba, being </w:t>
      </w:r>
      <w:r w:rsidR="006475CB" w:rsidRPr="00C6566B">
        <w:rPr>
          <w:rFonts w:ascii="Times New Roman" w:hAnsi="Times New Roman"/>
          <w:sz w:val="24"/>
          <w:szCs w:val="24"/>
        </w:rPr>
        <w:t>attributed</w:t>
      </w:r>
      <w:r w:rsidRPr="00C6566B">
        <w:rPr>
          <w:rFonts w:ascii="Times New Roman" w:hAnsi="Times New Roman"/>
          <w:sz w:val="24"/>
          <w:szCs w:val="24"/>
        </w:rPr>
        <w:t xml:space="preserve"> sexual and emotional availability was an almost instant reaction to my </w:t>
      </w:r>
      <w:r w:rsidR="00EB7770" w:rsidRPr="00C6566B">
        <w:rPr>
          <w:rFonts w:ascii="Times New Roman" w:hAnsi="Times New Roman" w:cs="Times New Roman"/>
          <w:sz w:val="24"/>
          <w:szCs w:val="24"/>
        </w:rPr>
        <w:t>"</w:t>
      </w:r>
      <w:r w:rsidRPr="00C6566B">
        <w:rPr>
          <w:rFonts w:ascii="Times New Roman" w:hAnsi="Times New Roman"/>
          <w:sz w:val="24"/>
          <w:szCs w:val="24"/>
        </w:rPr>
        <w:t>arrival</w:t>
      </w:r>
      <w:r w:rsidR="00EB7770" w:rsidRPr="00C6566B">
        <w:rPr>
          <w:rFonts w:ascii="Times New Roman" w:hAnsi="Times New Roman" w:cs="Times New Roman"/>
          <w:sz w:val="24"/>
          <w:szCs w:val="24"/>
        </w:rPr>
        <w:t>"</w:t>
      </w:r>
      <w:r w:rsidRPr="00C6566B">
        <w:rPr>
          <w:rFonts w:ascii="Times New Roman" w:hAnsi="Times New Roman"/>
          <w:sz w:val="24"/>
          <w:szCs w:val="24"/>
        </w:rPr>
        <w:t xml:space="preserve"> in the field. It was not uncommon for my research to be perceived as a pretext for a hidden agenda</w:t>
      </w:r>
      <w:r w:rsidR="00380AE4">
        <w:rPr>
          <w:rFonts w:ascii="Times New Roman" w:hAnsi="Times New Roman"/>
          <w:sz w:val="24"/>
          <w:szCs w:val="24"/>
        </w:rPr>
        <w:t xml:space="preserve">: </w:t>
      </w:r>
      <w:r w:rsidRPr="00C6566B">
        <w:rPr>
          <w:rFonts w:ascii="Times New Roman" w:hAnsi="Times New Roman"/>
          <w:sz w:val="24"/>
          <w:szCs w:val="24"/>
        </w:rPr>
        <w:t xml:space="preserve">finding myself a </w:t>
      </w:r>
      <w:r w:rsidR="00EB7770" w:rsidRPr="00C6566B">
        <w:rPr>
          <w:rFonts w:ascii="Times New Roman" w:hAnsi="Times New Roman"/>
          <w:sz w:val="24"/>
          <w:szCs w:val="24"/>
        </w:rPr>
        <w:t>B</w:t>
      </w:r>
      <w:r w:rsidRPr="00C6566B">
        <w:rPr>
          <w:rFonts w:ascii="Times New Roman" w:hAnsi="Times New Roman"/>
          <w:sz w:val="24"/>
          <w:szCs w:val="24"/>
        </w:rPr>
        <w:t xml:space="preserve">lack Cuban partner. </w:t>
      </w:r>
      <w:r w:rsidR="007C5EC3" w:rsidRPr="00C6566B">
        <w:rPr>
          <w:rFonts w:ascii="Times New Roman" w:hAnsi="Times New Roman"/>
          <w:sz w:val="24"/>
          <w:szCs w:val="24"/>
        </w:rPr>
        <w:t xml:space="preserve">Somewhat </w:t>
      </w:r>
      <w:proofErr w:type="gramStart"/>
      <w:r w:rsidR="007C5EC3" w:rsidRPr="00C6566B">
        <w:rPr>
          <w:rFonts w:ascii="Times New Roman" w:hAnsi="Times New Roman"/>
          <w:sz w:val="24"/>
          <w:szCs w:val="24"/>
        </w:rPr>
        <w:t>irritated, but</w:t>
      </w:r>
      <w:proofErr w:type="gramEnd"/>
      <w:r w:rsidR="007C5EC3" w:rsidRPr="00C6566B">
        <w:rPr>
          <w:rFonts w:ascii="Times New Roman" w:hAnsi="Times New Roman"/>
          <w:sz w:val="24"/>
          <w:szCs w:val="24"/>
        </w:rPr>
        <w:t xml:space="preserve"> mostly concerned </w:t>
      </w:r>
      <w:proofErr w:type="gramStart"/>
      <w:r w:rsidR="007C5EC3" w:rsidRPr="00C6566B">
        <w:rPr>
          <w:rFonts w:ascii="Times New Roman" w:hAnsi="Times New Roman"/>
          <w:sz w:val="24"/>
          <w:szCs w:val="24"/>
        </w:rPr>
        <w:t>for</w:t>
      </w:r>
      <w:proofErr w:type="gramEnd"/>
      <w:r w:rsidR="007C5EC3" w:rsidRPr="00C6566B">
        <w:rPr>
          <w:rFonts w:ascii="Times New Roman" w:hAnsi="Times New Roman"/>
          <w:sz w:val="24"/>
          <w:szCs w:val="24"/>
        </w:rPr>
        <w:t xml:space="preserve"> my professional integrity</w:t>
      </w:r>
      <w:r w:rsidR="001C2005" w:rsidRPr="00C6566B">
        <w:rPr>
          <w:rFonts w:ascii="Times New Roman" w:hAnsi="Times New Roman"/>
          <w:sz w:val="24"/>
          <w:szCs w:val="24"/>
        </w:rPr>
        <w:t xml:space="preserve"> and worried that misreading these situations would make me a </w:t>
      </w:r>
      <w:r w:rsidR="001C2005" w:rsidRPr="00C6566B">
        <w:rPr>
          <w:rFonts w:ascii="Times New Roman" w:hAnsi="Times New Roman" w:cs="Times New Roman"/>
          <w:sz w:val="24"/>
          <w:szCs w:val="24"/>
        </w:rPr>
        <w:t xml:space="preserve">"bad anthropologist" (see also Johansson 2015), I </w:t>
      </w:r>
      <w:proofErr w:type="gramStart"/>
      <w:r w:rsidR="001C2005" w:rsidRPr="00C6566B">
        <w:rPr>
          <w:rFonts w:ascii="Times New Roman" w:hAnsi="Times New Roman" w:cs="Times New Roman"/>
          <w:sz w:val="24"/>
          <w:szCs w:val="24"/>
        </w:rPr>
        <w:t>opened up</w:t>
      </w:r>
      <w:proofErr w:type="gramEnd"/>
      <w:r w:rsidR="001C2005" w:rsidRPr="00C6566B">
        <w:rPr>
          <w:rFonts w:ascii="Times New Roman" w:hAnsi="Times New Roman" w:cs="Times New Roman"/>
          <w:sz w:val="24"/>
          <w:szCs w:val="24"/>
        </w:rPr>
        <w:t xml:space="preserve"> about this to Eduardo and his colleague, Yoel, during a break between lessons at Mireya’s school. Eduardo explained: </w:t>
      </w:r>
      <w:r w:rsidR="00EB7770" w:rsidRPr="00C6566B">
        <w:rPr>
          <w:rFonts w:ascii="Times New Roman" w:hAnsi="Times New Roman" w:cs="Times New Roman"/>
          <w:sz w:val="24"/>
          <w:szCs w:val="24"/>
        </w:rPr>
        <w:t>"</w:t>
      </w:r>
      <w:r w:rsidRPr="00C6566B">
        <w:rPr>
          <w:rFonts w:ascii="Times New Roman" w:hAnsi="Times New Roman"/>
          <w:sz w:val="24"/>
          <w:szCs w:val="24"/>
        </w:rPr>
        <w:t>Many women come here with this idea, that they have a dance teacher and a Cuban boyfriend. They come to Cuba with this idea, I’m going to find myself a Cuban. He can be a dancer, a dance teacher, or someone they just met</w:t>
      </w:r>
      <w:r w:rsidR="006475CB" w:rsidRPr="00C6566B">
        <w:rPr>
          <w:rFonts w:ascii="Times New Roman" w:hAnsi="Times New Roman"/>
          <w:sz w:val="24"/>
          <w:szCs w:val="24"/>
        </w:rPr>
        <w:t xml:space="preserve"> at a party</w:t>
      </w:r>
      <w:r w:rsidR="00EB7770" w:rsidRPr="00C6566B">
        <w:rPr>
          <w:rFonts w:ascii="Times New Roman" w:hAnsi="Times New Roman"/>
          <w:sz w:val="24"/>
          <w:szCs w:val="24"/>
        </w:rPr>
        <w:t>.</w:t>
      </w:r>
      <w:r w:rsidR="00EB7770" w:rsidRPr="00C6566B">
        <w:rPr>
          <w:rFonts w:ascii="Times New Roman" w:hAnsi="Times New Roman" w:cs="Times New Roman"/>
          <w:sz w:val="24"/>
          <w:szCs w:val="24"/>
        </w:rPr>
        <w:t>"</w:t>
      </w:r>
      <w:r w:rsidR="001C2005" w:rsidRPr="00C6566B">
        <w:rPr>
          <w:rFonts w:ascii="Times New Roman" w:hAnsi="Times New Roman" w:cs="Times New Roman"/>
          <w:sz w:val="24"/>
          <w:szCs w:val="24"/>
        </w:rPr>
        <w:t xml:space="preserve"> </w:t>
      </w:r>
      <w:r w:rsidR="00AB0BFA" w:rsidRPr="00C6566B">
        <w:rPr>
          <w:rFonts w:ascii="Times New Roman" w:hAnsi="Times New Roman" w:cs="Times New Roman"/>
          <w:sz w:val="24"/>
          <w:szCs w:val="24"/>
        </w:rPr>
        <w:t xml:space="preserve">Right before starting a kizomba lesson with a client who just the day before had asked Mireya to change her teacher and assign her to Eduardo, he added: "It’s very convenient, classes here are cheaper than in Europe, they </w:t>
      </w:r>
      <w:r w:rsidR="00AB0BFA" w:rsidRPr="00C6566B">
        <w:rPr>
          <w:rFonts w:ascii="Times New Roman" w:hAnsi="Times New Roman" w:cs="Times New Roman"/>
          <w:sz w:val="24"/>
          <w:szCs w:val="24"/>
        </w:rPr>
        <w:lastRenderedPageBreak/>
        <w:t>are on vacation, they enjoy the sun and the beach, and a Black man who dances so close to them (</w:t>
      </w:r>
      <w:r w:rsidR="00AB0BFA" w:rsidRPr="00C6566B">
        <w:rPr>
          <w:rFonts w:ascii="Times New Roman" w:hAnsi="Times New Roman" w:cs="Times New Roman"/>
          <w:i/>
          <w:iCs/>
          <w:sz w:val="24"/>
          <w:szCs w:val="24"/>
        </w:rPr>
        <w:t xml:space="preserve">un </w:t>
      </w:r>
      <w:proofErr w:type="spellStart"/>
      <w:r w:rsidR="00AB0BFA" w:rsidRPr="00C6566B">
        <w:rPr>
          <w:rFonts w:ascii="Times New Roman" w:hAnsi="Times New Roman" w:cs="Times New Roman"/>
          <w:i/>
          <w:iCs/>
          <w:sz w:val="24"/>
          <w:szCs w:val="24"/>
        </w:rPr>
        <w:t>negr</w:t>
      </w:r>
      <w:r w:rsidR="00380AE4">
        <w:rPr>
          <w:rFonts w:ascii="Times New Roman" w:hAnsi="Times New Roman" w:cs="Times New Roman"/>
          <w:i/>
          <w:iCs/>
          <w:sz w:val="24"/>
          <w:szCs w:val="24"/>
        </w:rPr>
        <w:t>ó</w:t>
      </w:r>
      <w:r w:rsidR="00AB0BFA" w:rsidRPr="00C6566B">
        <w:rPr>
          <w:rFonts w:ascii="Times New Roman" w:hAnsi="Times New Roman" w:cs="Times New Roman"/>
          <w:i/>
          <w:iCs/>
          <w:sz w:val="24"/>
          <w:szCs w:val="24"/>
        </w:rPr>
        <w:t>n</w:t>
      </w:r>
      <w:proofErr w:type="spellEnd"/>
      <w:r w:rsidR="000E3A0E">
        <w:rPr>
          <w:rStyle w:val="FootnoteReference"/>
          <w:rFonts w:ascii="Times New Roman" w:hAnsi="Times New Roman" w:cs="Times New Roman"/>
          <w:i/>
          <w:iCs/>
          <w:sz w:val="24"/>
          <w:szCs w:val="24"/>
        </w:rPr>
        <w:footnoteReference w:id="8"/>
      </w:r>
      <w:r w:rsidR="00AB0BFA" w:rsidRPr="00C6566B">
        <w:rPr>
          <w:rFonts w:ascii="Times New Roman" w:hAnsi="Times New Roman" w:cs="Times New Roman"/>
          <w:i/>
          <w:iCs/>
          <w:sz w:val="24"/>
          <w:szCs w:val="24"/>
        </w:rPr>
        <w:t xml:space="preserve"> que </w:t>
      </w:r>
      <w:proofErr w:type="spellStart"/>
      <w:r w:rsidR="00AB0BFA" w:rsidRPr="00C6566B">
        <w:rPr>
          <w:rFonts w:ascii="Times New Roman" w:hAnsi="Times New Roman" w:cs="Times New Roman"/>
          <w:i/>
          <w:iCs/>
          <w:sz w:val="24"/>
          <w:szCs w:val="24"/>
        </w:rPr>
        <w:t>baila</w:t>
      </w:r>
      <w:proofErr w:type="spellEnd"/>
      <w:r w:rsidR="00AB0BFA" w:rsidRPr="00C6566B">
        <w:rPr>
          <w:rFonts w:ascii="Times New Roman" w:hAnsi="Times New Roman" w:cs="Times New Roman"/>
          <w:i/>
          <w:iCs/>
          <w:sz w:val="24"/>
          <w:szCs w:val="24"/>
        </w:rPr>
        <w:t xml:space="preserve"> tan </w:t>
      </w:r>
      <w:proofErr w:type="spellStart"/>
      <w:r w:rsidR="00AB0BFA" w:rsidRPr="00C6566B">
        <w:rPr>
          <w:rFonts w:ascii="Times New Roman" w:hAnsi="Times New Roman" w:cs="Times New Roman"/>
          <w:i/>
          <w:iCs/>
          <w:sz w:val="24"/>
          <w:szCs w:val="24"/>
        </w:rPr>
        <w:t>pegado</w:t>
      </w:r>
      <w:proofErr w:type="spellEnd"/>
      <w:r w:rsidR="00AB0BFA" w:rsidRPr="00C6566B">
        <w:rPr>
          <w:rFonts w:ascii="Times New Roman" w:hAnsi="Times New Roman" w:cs="Times New Roman"/>
          <w:sz w:val="24"/>
          <w:szCs w:val="24"/>
        </w:rPr>
        <w:t>).</w:t>
      </w:r>
      <w:bookmarkStart w:id="6" w:name="_Hlk141435909"/>
      <w:r w:rsidR="00AB0BFA" w:rsidRPr="00C6566B">
        <w:rPr>
          <w:rFonts w:ascii="Times New Roman" w:hAnsi="Times New Roman" w:cs="Times New Roman"/>
          <w:sz w:val="24"/>
          <w:szCs w:val="24"/>
        </w:rPr>
        <w:t>"</w:t>
      </w:r>
      <w:bookmarkEnd w:id="6"/>
    </w:p>
    <w:p w14:paraId="37F4F36A" w14:textId="0B74CC94" w:rsidR="00C82E84" w:rsidRPr="004D0B40" w:rsidRDefault="00AB0BFA" w:rsidP="00EA0E7D">
      <w:pPr>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Yoel and I stayed on the balcony to watch the lesson, and he picked up on the suggestion made by Eduardo. Like many Cubans, Yoel </w:t>
      </w:r>
      <w:r w:rsidR="004D0B40">
        <w:rPr>
          <w:rFonts w:ascii="Times New Roman" w:hAnsi="Times New Roman" w:cs="Times New Roman"/>
          <w:sz w:val="24"/>
          <w:szCs w:val="24"/>
        </w:rPr>
        <w:t xml:space="preserve">(whose skin color was lighter than Eduardo’s) </w:t>
      </w:r>
      <w:r w:rsidRPr="00C6566B">
        <w:rPr>
          <w:rFonts w:ascii="Times New Roman" w:hAnsi="Times New Roman" w:cs="Times New Roman"/>
          <w:sz w:val="24"/>
          <w:szCs w:val="24"/>
        </w:rPr>
        <w:t>assumed that Eduardo’s blackness placed him higher up in the hierarchy of desirability among female tourists</w:t>
      </w:r>
      <w:r w:rsidR="00C82E84" w:rsidRPr="00C6566B">
        <w:rPr>
          <w:rFonts w:ascii="Times New Roman" w:hAnsi="Times New Roman" w:cs="Times New Roman"/>
          <w:sz w:val="24"/>
          <w:szCs w:val="24"/>
        </w:rPr>
        <w:t xml:space="preserve">, highlighting the eroticization of Black bodies in tourist encounters. </w:t>
      </w:r>
      <w:r w:rsidR="00153607" w:rsidRPr="00F247FF">
        <w:rPr>
          <w:rFonts w:ascii="Times New Roman" w:hAnsi="Times New Roman"/>
          <w:sz w:val="24"/>
          <w:szCs w:val="24"/>
        </w:rPr>
        <w:t>Male dancers repeatedly pointed out that foreign women who come to Cuba for dance lessons usually expect more from their potential dance partners/dance teachers</w:t>
      </w:r>
      <w:r w:rsidR="00153607">
        <w:rPr>
          <w:rFonts w:ascii="Times New Roman" w:hAnsi="Times New Roman"/>
          <w:sz w:val="24"/>
          <w:szCs w:val="24"/>
        </w:rPr>
        <w:t xml:space="preserve">, mirroring from a different perspective the blurred boundaries that historically characterized </w:t>
      </w:r>
      <w:r w:rsidR="00153607" w:rsidRPr="00F247FF">
        <w:rPr>
          <w:rFonts w:ascii="Times New Roman" w:hAnsi="Times New Roman"/>
          <w:sz w:val="24"/>
          <w:szCs w:val="24"/>
        </w:rPr>
        <w:t>dance academies in pre-revolutionary Cuba, as described by Melissa Blanco Borelli: men who found themselves attracted to their dance partners could pay extra (at the ticket desk of the academy, to the girl’s mother or chaperone) for a more intimate contact off the dance floor (2016: 74).</w:t>
      </w:r>
      <w:r w:rsidR="00153607">
        <w:rPr>
          <w:rFonts w:ascii="Times New Roman" w:hAnsi="Times New Roman"/>
          <w:sz w:val="24"/>
          <w:szCs w:val="24"/>
        </w:rPr>
        <w:t xml:space="preserve"> </w:t>
      </w:r>
      <w:r w:rsidR="004D0B40">
        <w:rPr>
          <w:rFonts w:ascii="Times New Roman" w:hAnsi="Times New Roman" w:cs="Times New Roman"/>
          <w:sz w:val="24"/>
          <w:szCs w:val="24"/>
        </w:rPr>
        <w:t xml:space="preserve">A certain ambivalence that characterized touristic encounters was also pointed out by Luis’ mother, who over the years became one of my closest friends in the field. She would often </w:t>
      </w:r>
      <w:r w:rsidR="00D63D0C">
        <w:rPr>
          <w:rFonts w:ascii="Times New Roman" w:hAnsi="Times New Roman" w:cs="Times New Roman"/>
          <w:sz w:val="24"/>
          <w:szCs w:val="24"/>
        </w:rPr>
        <w:t>repeat</w:t>
      </w:r>
      <w:r w:rsidR="004D0B40">
        <w:rPr>
          <w:rFonts w:ascii="Times New Roman" w:hAnsi="Times New Roman" w:cs="Times New Roman"/>
          <w:sz w:val="24"/>
          <w:szCs w:val="24"/>
        </w:rPr>
        <w:t xml:space="preserve"> that Luis and his sister should be </w:t>
      </w:r>
      <w:r w:rsidR="004D0B40" w:rsidRPr="00C6566B">
        <w:rPr>
          <w:rFonts w:ascii="Times New Roman" w:hAnsi="Times New Roman" w:cs="Times New Roman"/>
          <w:sz w:val="24"/>
          <w:szCs w:val="24"/>
        </w:rPr>
        <w:t>"</w:t>
      </w:r>
      <w:r w:rsidR="004D0B40">
        <w:rPr>
          <w:rFonts w:ascii="Times New Roman" w:hAnsi="Times New Roman" w:cs="Times New Roman"/>
          <w:sz w:val="24"/>
          <w:szCs w:val="24"/>
        </w:rPr>
        <w:t>grateful</w:t>
      </w:r>
      <w:r w:rsidR="004D0B40" w:rsidRPr="00C6566B">
        <w:rPr>
          <w:rFonts w:ascii="Times New Roman" w:hAnsi="Times New Roman" w:cs="Times New Roman"/>
          <w:sz w:val="24"/>
          <w:szCs w:val="24"/>
        </w:rPr>
        <w:t>"</w:t>
      </w:r>
      <w:r w:rsidR="004D0B40">
        <w:rPr>
          <w:rFonts w:ascii="Times New Roman" w:hAnsi="Times New Roman" w:cs="Times New Roman"/>
          <w:sz w:val="24"/>
          <w:szCs w:val="24"/>
        </w:rPr>
        <w:t xml:space="preserve"> to her for their lighter skin color, which she believed to be an advantage in terms of employment opportunities and diminished discrimination. But it also meant that Luis would be less successful with female tourists interested in dance, because he was not </w:t>
      </w:r>
      <w:r w:rsidR="004D0B40" w:rsidRPr="00C6566B">
        <w:rPr>
          <w:rFonts w:ascii="Times New Roman" w:hAnsi="Times New Roman" w:cs="Times New Roman"/>
          <w:sz w:val="24"/>
          <w:szCs w:val="24"/>
        </w:rPr>
        <w:t>"</w:t>
      </w:r>
      <w:r w:rsidR="004D0B40">
        <w:rPr>
          <w:rFonts w:ascii="Times New Roman" w:hAnsi="Times New Roman" w:cs="Times New Roman"/>
          <w:i/>
          <w:iCs/>
          <w:sz w:val="24"/>
          <w:szCs w:val="24"/>
        </w:rPr>
        <w:t xml:space="preserve">un negro alto, </w:t>
      </w:r>
      <w:proofErr w:type="spellStart"/>
      <w:r w:rsidR="004D0B40">
        <w:rPr>
          <w:rFonts w:ascii="Times New Roman" w:hAnsi="Times New Roman" w:cs="Times New Roman"/>
          <w:i/>
          <w:iCs/>
          <w:sz w:val="24"/>
          <w:szCs w:val="24"/>
        </w:rPr>
        <w:t>fuerte</w:t>
      </w:r>
      <w:proofErr w:type="spellEnd"/>
      <w:r w:rsidR="004D0B40" w:rsidRPr="00C6566B">
        <w:rPr>
          <w:rFonts w:ascii="Times New Roman" w:hAnsi="Times New Roman" w:cs="Times New Roman"/>
          <w:sz w:val="24"/>
          <w:szCs w:val="24"/>
        </w:rPr>
        <w:t>"</w:t>
      </w:r>
      <w:r w:rsidR="004D0B40">
        <w:rPr>
          <w:rFonts w:ascii="Times New Roman" w:hAnsi="Times New Roman" w:cs="Times New Roman"/>
          <w:sz w:val="24"/>
          <w:szCs w:val="24"/>
        </w:rPr>
        <w:t xml:space="preserve">. </w:t>
      </w:r>
    </w:p>
    <w:p w14:paraId="7F8E077A" w14:textId="20D3AB83" w:rsidR="00AB0BFA" w:rsidRPr="00C6566B" w:rsidRDefault="00AB0BFA" w:rsidP="00EA0E7D">
      <w:pPr>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cs="Times New Roman"/>
          <w:sz w:val="24"/>
          <w:szCs w:val="24"/>
        </w:rPr>
        <w:t xml:space="preserve"> </w:t>
      </w:r>
      <w:r w:rsidR="00C82E84" w:rsidRPr="00C6566B">
        <w:rPr>
          <w:rFonts w:ascii="Times New Roman" w:hAnsi="Times New Roman" w:cs="Times New Roman"/>
          <w:sz w:val="24"/>
          <w:szCs w:val="24"/>
        </w:rPr>
        <w:t>Racial discrimination in Cuba remains the result of structural racism (</w:t>
      </w:r>
      <w:proofErr w:type="spellStart"/>
      <w:r w:rsidR="00C82E84" w:rsidRPr="00C6566B">
        <w:rPr>
          <w:rFonts w:ascii="Times New Roman" w:hAnsi="Times New Roman" w:cs="Times New Roman"/>
          <w:sz w:val="24"/>
          <w:szCs w:val="24"/>
        </w:rPr>
        <w:t>Clealand</w:t>
      </w:r>
      <w:proofErr w:type="spellEnd"/>
      <w:r w:rsidR="00C82E84" w:rsidRPr="00C6566B">
        <w:rPr>
          <w:rFonts w:ascii="Times New Roman" w:hAnsi="Times New Roman" w:cs="Times New Roman"/>
          <w:sz w:val="24"/>
          <w:szCs w:val="24"/>
        </w:rPr>
        <w:t xml:space="preserve"> 2013) and not just incidents of individual prejudice. The government’s measures aimed at developing the free market and increasing the contribution of tourism to the economy of the country have not provided a great deal of opportunities for the large group of Afro‐Cuban population, limited </w:t>
      </w:r>
      <w:proofErr w:type="gramStart"/>
      <w:r w:rsidR="00C82E84" w:rsidRPr="00C6566B">
        <w:rPr>
          <w:rFonts w:ascii="Times New Roman" w:hAnsi="Times New Roman" w:cs="Times New Roman"/>
          <w:sz w:val="24"/>
          <w:szCs w:val="24"/>
        </w:rPr>
        <w:t>to a great extent</w:t>
      </w:r>
      <w:proofErr w:type="gramEnd"/>
      <w:r w:rsidR="00C82E84" w:rsidRPr="00C6566B">
        <w:rPr>
          <w:rFonts w:ascii="Times New Roman" w:hAnsi="Times New Roman" w:cs="Times New Roman"/>
          <w:sz w:val="24"/>
          <w:szCs w:val="24"/>
        </w:rPr>
        <w:t xml:space="preserve"> from interacting with foreigners and restricted to working at the periphery of </w:t>
      </w:r>
      <w:r w:rsidR="00C82E84" w:rsidRPr="00C6566B">
        <w:rPr>
          <w:rFonts w:ascii="Times New Roman" w:hAnsi="Times New Roman" w:cs="Times New Roman"/>
          <w:sz w:val="24"/>
          <w:szCs w:val="24"/>
        </w:rPr>
        <w:lastRenderedPageBreak/>
        <w:t>the sector</w:t>
      </w:r>
      <w:r w:rsidR="00380AE4">
        <w:rPr>
          <w:rFonts w:ascii="Times New Roman" w:hAnsi="Times New Roman" w:cs="Times New Roman"/>
          <w:sz w:val="24"/>
          <w:szCs w:val="24"/>
        </w:rPr>
        <w:t>,</w:t>
      </w:r>
      <w:r w:rsidR="00C82E84" w:rsidRPr="00C6566B">
        <w:rPr>
          <w:rFonts w:ascii="Times New Roman" w:hAnsi="Times New Roman" w:cs="Times New Roman"/>
          <w:sz w:val="24"/>
          <w:szCs w:val="24"/>
        </w:rPr>
        <w:t xml:space="preserve"> engaging in informal contacts (</w:t>
      </w:r>
      <w:bookmarkStart w:id="7" w:name="_Hlk62556416"/>
      <w:r w:rsidR="00C82E84" w:rsidRPr="00C6566B">
        <w:rPr>
          <w:rFonts w:ascii="Times New Roman" w:hAnsi="Times New Roman" w:cs="Times New Roman"/>
          <w:sz w:val="24"/>
          <w:szCs w:val="24"/>
        </w:rPr>
        <w:t>de la Fuente 2001</w:t>
      </w:r>
      <w:bookmarkEnd w:id="7"/>
      <w:r w:rsidR="00C82E84" w:rsidRPr="00C6566B">
        <w:rPr>
          <w:rFonts w:ascii="Times New Roman" w:hAnsi="Times New Roman" w:cs="Times New Roman"/>
          <w:sz w:val="24"/>
          <w:szCs w:val="24"/>
        </w:rPr>
        <w:t xml:space="preserve">). The emergence of a dance market developed around private salsa schools </w:t>
      </w:r>
      <w:r w:rsidR="00970219" w:rsidRPr="00C6566B">
        <w:rPr>
          <w:rFonts w:ascii="Times New Roman" w:hAnsi="Times New Roman" w:cs="Times New Roman"/>
          <w:sz w:val="24"/>
          <w:szCs w:val="24"/>
        </w:rPr>
        <w:t>meant that many young Cubans could capitalize upon their skin color and bodily skills, in what was shaping out to become an "eroticized market for blackness" (</w:t>
      </w:r>
      <w:bookmarkStart w:id="8" w:name="_Hlk141682834"/>
      <w:r w:rsidR="00970219" w:rsidRPr="00C6566B">
        <w:rPr>
          <w:rFonts w:ascii="Times New Roman" w:hAnsi="Times New Roman" w:cs="Times New Roman"/>
          <w:sz w:val="24"/>
          <w:szCs w:val="24"/>
        </w:rPr>
        <w:t>Perry 2016</w:t>
      </w:r>
      <w:bookmarkEnd w:id="8"/>
      <w:r w:rsidR="00970219" w:rsidRPr="00C6566B">
        <w:rPr>
          <w:rFonts w:ascii="Times New Roman" w:hAnsi="Times New Roman" w:cs="Times New Roman"/>
          <w:sz w:val="24"/>
          <w:szCs w:val="24"/>
        </w:rPr>
        <w:t xml:space="preserve">). </w:t>
      </w:r>
    </w:p>
    <w:p w14:paraId="42E4FA72" w14:textId="37389C53" w:rsidR="00BD0899" w:rsidRPr="00380AE4" w:rsidRDefault="00FC4C42" w:rsidP="00EA0E7D">
      <w:pPr>
        <w:spacing w:after="0" w:line="480" w:lineRule="auto"/>
        <w:ind w:firstLine="720"/>
        <w:contextualSpacing/>
        <w:jc w:val="both"/>
        <w:rPr>
          <w:rFonts w:ascii="Times New Roman" w:hAnsi="Times New Roman" w:cs="Times New Roman"/>
          <w:sz w:val="24"/>
          <w:szCs w:val="24"/>
        </w:rPr>
      </w:pPr>
      <w:r w:rsidRPr="00380AE4">
        <w:rPr>
          <w:rFonts w:ascii="Times New Roman" w:hAnsi="Times New Roman" w:cs="Times New Roman"/>
          <w:sz w:val="24"/>
          <w:szCs w:val="24"/>
        </w:rPr>
        <w:t xml:space="preserve">Before the Cuban Revolution of 1959, the country was considered one of the most racist in the Caribbean, a reality used by Fidel Castro in gaining support for his revolutionary ideas. </w:t>
      </w:r>
      <w:r w:rsidR="00A57AB0" w:rsidRPr="00380AE4">
        <w:rPr>
          <w:rFonts w:ascii="Times New Roman" w:hAnsi="Times New Roman" w:cs="Times New Roman"/>
          <w:sz w:val="24"/>
          <w:szCs w:val="24"/>
        </w:rPr>
        <w:t>The abolition of slavery in 1886 and the anti-colonial struggles against Spain had set the grounds for a new nation-building project, one that accentuated the Spanish origins of Cuban culture and, although it acknowledged African practices, deemed them incompatible with the modernizing destiny of the nation and ultimately expected them to disappear (</w:t>
      </w:r>
      <w:bookmarkStart w:id="9" w:name="_Hlk141682847"/>
      <w:r w:rsidR="00A57AB0" w:rsidRPr="00380AE4">
        <w:rPr>
          <w:rFonts w:ascii="Times New Roman" w:hAnsi="Times New Roman" w:cs="Times New Roman"/>
          <w:sz w:val="24"/>
          <w:szCs w:val="24"/>
        </w:rPr>
        <w:t>Morrison 2015</w:t>
      </w:r>
      <w:bookmarkEnd w:id="9"/>
      <w:r w:rsidR="005C7D3F">
        <w:rPr>
          <w:rFonts w:ascii="Times New Roman" w:hAnsi="Times New Roman" w:cs="Times New Roman"/>
          <w:sz w:val="24"/>
          <w:szCs w:val="24"/>
        </w:rPr>
        <w:t>,</w:t>
      </w:r>
      <w:r w:rsidR="00A57AB0" w:rsidRPr="00380AE4">
        <w:rPr>
          <w:rFonts w:ascii="Times New Roman" w:hAnsi="Times New Roman" w:cs="Times New Roman"/>
          <w:sz w:val="24"/>
          <w:szCs w:val="24"/>
        </w:rPr>
        <w:t xml:space="preserve"> 162).</w:t>
      </w:r>
      <w:r w:rsidR="00644073" w:rsidRPr="00380AE4">
        <w:rPr>
          <w:rFonts w:ascii="Times New Roman" w:hAnsi="Times New Roman" w:cs="Times New Roman"/>
          <w:sz w:val="24"/>
          <w:szCs w:val="24"/>
        </w:rPr>
        <w:t xml:space="preserve"> The revolutionary government claimed to have achieved the ideal, raceless society, a concept rooted in the works of José Martí and Marxist ideology, which went along with the strong critique of bourgeois excess associated with the influx of tourists, gambling, prostitution, and capitalist moral decay. But when tourism returned as a "necessary evil" (</w:t>
      </w:r>
      <w:bookmarkStart w:id="10" w:name="_Hlk141682860"/>
      <w:r w:rsidR="00644073" w:rsidRPr="00380AE4">
        <w:rPr>
          <w:rFonts w:ascii="Times New Roman" w:hAnsi="Times New Roman" w:cs="Times New Roman"/>
          <w:sz w:val="24"/>
          <w:szCs w:val="24"/>
        </w:rPr>
        <w:t>Fernandez 1999</w:t>
      </w:r>
      <w:bookmarkEnd w:id="10"/>
      <w:r w:rsidR="00644073" w:rsidRPr="00380AE4">
        <w:rPr>
          <w:rFonts w:ascii="Times New Roman" w:hAnsi="Times New Roman" w:cs="Times New Roman"/>
          <w:sz w:val="24"/>
          <w:szCs w:val="24"/>
        </w:rPr>
        <w:t xml:space="preserve">) </w:t>
      </w:r>
      <w:proofErr w:type="gramStart"/>
      <w:r w:rsidR="00644073" w:rsidRPr="00380AE4">
        <w:rPr>
          <w:rFonts w:ascii="Times New Roman" w:hAnsi="Times New Roman" w:cs="Times New Roman"/>
          <w:sz w:val="24"/>
          <w:szCs w:val="24"/>
        </w:rPr>
        <w:t>as a means to</w:t>
      </w:r>
      <w:proofErr w:type="gramEnd"/>
      <w:r w:rsidR="00644073" w:rsidRPr="00380AE4">
        <w:rPr>
          <w:rFonts w:ascii="Times New Roman" w:hAnsi="Times New Roman" w:cs="Times New Roman"/>
          <w:sz w:val="24"/>
          <w:szCs w:val="24"/>
        </w:rPr>
        <w:t xml:space="preserve"> rebuild the nation after the fall of the Soviet Union, "</w:t>
      </w:r>
      <w:r w:rsidR="00A57AB0" w:rsidRPr="00380AE4">
        <w:rPr>
          <w:rFonts w:ascii="Times New Roman" w:hAnsi="Times New Roman" w:cs="Times New Roman"/>
          <w:sz w:val="24"/>
          <w:szCs w:val="24"/>
        </w:rPr>
        <w:t>the dollarization of the economy profoundly demarcated social classes, leading to class segmentation, most notably along racial lines</w:t>
      </w:r>
      <w:r w:rsidR="00644073" w:rsidRPr="00380AE4">
        <w:rPr>
          <w:rFonts w:ascii="Times New Roman" w:hAnsi="Times New Roman" w:cs="Times New Roman"/>
          <w:sz w:val="24"/>
          <w:szCs w:val="24"/>
        </w:rPr>
        <w:t>"</w:t>
      </w:r>
      <w:r w:rsidR="00A57AB0" w:rsidRPr="00380AE4">
        <w:rPr>
          <w:rFonts w:ascii="Times New Roman" w:hAnsi="Times New Roman" w:cs="Times New Roman"/>
          <w:sz w:val="24"/>
          <w:szCs w:val="24"/>
        </w:rPr>
        <w:t xml:space="preserve"> (</w:t>
      </w:r>
      <w:bookmarkStart w:id="11" w:name="_Hlk141682874"/>
      <w:r w:rsidR="00644073" w:rsidRPr="00380AE4">
        <w:rPr>
          <w:rFonts w:ascii="Times New Roman" w:hAnsi="Times New Roman" w:cs="Times New Roman"/>
          <w:sz w:val="24"/>
          <w:szCs w:val="24"/>
        </w:rPr>
        <w:t xml:space="preserve">Cabezas </w:t>
      </w:r>
      <w:r w:rsidR="00A57AB0" w:rsidRPr="00380AE4">
        <w:rPr>
          <w:rFonts w:ascii="Times New Roman" w:hAnsi="Times New Roman" w:cs="Times New Roman"/>
          <w:sz w:val="24"/>
          <w:szCs w:val="24"/>
        </w:rPr>
        <w:t>2009</w:t>
      </w:r>
      <w:bookmarkEnd w:id="11"/>
      <w:r w:rsidR="005C7D3F">
        <w:rPr>
          <w:rFonts w:ascii="Times New Roman" w:hAnsi="Times New Roman" w:cs="Times New Roman"/>
          <w:sz w:val="24"/>
          <w:szCs w:val="24"/>
        </w:rPr>
        <w:t>,</w:t>
      </w:r>
      <w:r w:rsidR="00A57AB0" w:rsidRPr="00380AE4">
        <w:rPr>
          <w:rFonts w:ascii="Times New Roman" w:hAnsi="Times New Roman" w:cs="Times New Roman"/>
          <w:sz w:val="24"/>
          <w:szCs w:val="24"/>
        </w:rPr>
        <w:t xml:space="preserve"> 64). </w:t>
      </w:r>
    </w:p>
    <w:p w14:paraId="7EAB0DB4" w14:textId="1A9966BA" w:rsidR="00BD0899" w:rsidRPr="00380AE4" w:rsidRDefault="00644073" w:rsidP="00EA0E7D">
      <w:pPr>
        <w:spacing w:after="0" w:line="480" w:lineRule="auto"/>
        <w:ind w:firstLine="720"/>
        <w:contextualSpacing/>
        <w:jc w:val="both"/>
        <w:rPr>
          <w:rFonts w:ascii="Times New Roman" w:eastAsia="Times New Roman" w:hAnsi="Times New Roman" w:cs="Times New Roman"/>
          <w:sz w:val="24"/>
          <w:szCs w:val="24"/>
        </w:rPr>
      </w:pPr>
      <w:r w:rsidRPr="00380AE4">
        <w:rPr>
          <w:rFonts w:ascii="Times New Roman" w:hAnsi="Times New Roman" w:cs="Times New Roman"/>
          <w:sz w:val="24"/>
          <w:szCs w:val="24"/>
        </w:rPr>
        <w:t xml:space="preserve">The reproduction of racial stereotypes contributed to the growing popularity of Cuba as a tourist destination where sex is easy, available, and part of the holiday experience, thus reinforcing the connection between the sexualization of Cuban people in tourism and leisure services and the island’s colonial past </w:t>
      </w:r>
      <w:bookmarkStart w:id="12" w:name="_Hlk62555055"/>
      <w:r w:rsidRPr="00380AE4">
        <w:rPr>
          <w:rFonts w:ascii="Times New Roman" w:hAnsi="Times New Roman" w:cs="Times New Roman"/>
          <w:sz w:val="24"/>
          <w:szCs w:val="24"/>
        </w:rPr>
        <w:t>(</w:t>
      </w:r>
      <w:bookmarkStart w:id="13" w:name="_Hlk141682890"/>
      <w:r w:rsidR="00A57AB0" w:rsidRPr="00380AE4">
        <w:rPr>
          <w:rFonts w:ascii="Times New Roman" w:hAnsi="Times New Roman" w:cs="Times New Roman"/>
          <w:sz w:val="24"/>
          <w:szCs w:val="24"/>
        </w:rPr>
        <w:t>Sánchez Taylor 2000</w:t>
      </w:r>
      <w:bookmarkEnd w:id="13"/>
      <w:r w:rsidR="00A57AB0" w:rsidRPr="00380AE4">
        <w:rPr>
          <w:rFonts w:ascii="Times New Roman" w:hAnsi="Times New Roman" w:cs="Times New Roman"/>
          <w:sz w:val="24"/>
          <w:szCs w:val="24"/>
        </w:rPr>
        <w:t xml:space="preserve">, </w:t>
      </w:r>
      <w:bookmarkStart w:id="14" w:name="_Hlk141682905"/>
      <w:r w:rsidR="00A57AB0" w:rsidRPr="00380AE4">
        <w:rPr>
          <w:rFonts w:ascii="Times New Roman" w:hAnsi="Times New Roman" w:cs="Times New Roman"/>
          <w:sz w:val="24"/>
          <w:szCs w:val="24"/>
        </w:rPr>
        <w:t>Kummels 2005</w:t>
      </w:r>
      <w:bookmarkEnd w:id="12"/>
      <w:bookmarkEnd w:id="14"/>
      <w:r w:rsidR="00A57AB0" w:rsidRPr="00380AE4">
        <w:rPr>
          <w:rFonts w:ascii="Times New Roman" w:hAnsi="Times New Roman" w:cs="Times New Roman"/>
          <w:sz w:val="24"/>
          <w:szCs w:val="24"/>
        </w:rPr>
        <w:t>).</w:t>
      </w:r>
      <w:r w:rsidRPr="00380AE4">
        <w:rPr>
          <w:rFonts w:ascii="Times New Roman" w:hAnsi="Times New Roman" w:cs="Times New Roman"/>
          <w:sz w:val="24"/>
          <w:szCs w:val="24"/>
        </w:rPr>
        <w:t xml:space="preserve"> The reemergence of sex tourism in the 1990s recalled images associated with pre-revolutionary prostitution, corruption, and excess, that the government had wished forgotten. </w:t>
      </w:r>
      <w:r w:rsidR="00A17E63" w:rsidRPr="00380AE4">
        <w:rPr>
          <w:rFonts w:ascii="Times New Roman" w:hAnsi="Times New Roman" w:cs="Times New Roman"/>
          <w:sz w:val="24"/>
          <w:szCs w:val="24"/>
        </w:rPr>
        <w:t xml:space="preserve">But state institutions were quick to emphasize the distinction between pre-revolutionary forms of prostitution </w:t>
      </w:r>
      <w:r w:rsidR="00A57AB0" w:rsidRPr="00380AE4">
        <w:rPr>
          <w:rFonts w:ascii="Times New Roman" w:hAnsi="Times New Roman" w:cs="Times New Roman"/>
          <w:sz w:val="24"/>
          <w:szCs w:val="24"/>
        </w:rPr>
        <w:t xml:space="preserve">caused by poverty and new forms manifested after the 1990s and characterized as </w:t>
      </w:r>
      <w:r w:rsidR="00380AE4" w:rsidRPr="00C6566B">
        <w:rPr>
          <w:rFonts w:ascii="Times New Roman" w:hAnsi="Times New Roman" w:cs="Times New Roman"/>
          <w:sz w:val="24"/>
          <w:szCs w:val="24"/>
        </w:rPr>
        <w:lastRenderedPageBreak/>
        <w:t>"</w:t>
      </w:r>
      <w:r w:rsidR="00A57AB0" w:rsidRPr="00380AE4">
        <w:rPr>
          <w:rFonts w:ascii="Times New Roman" w:hAnsi="Times New Roman" w:cs="Times New Roman"/>
          <w:sz w:val="24"/>
          <w:szCs w:val="24"/>
        </w:rPr>
        <w:t>voluntary</w:t>
      </w:r>
      <w:r w:rsidR="00380AE4" w:rsidRPr="00C6566B">
        <w:rPr>
          <w:rFonts w:ascii="Times New Roman" w:hAnsi="Times New Roman" w:cs="Times New Roman"/>
          <w:sz w:val="24"/>
          <w:szCs w:val="24"/>
        </w:rPr>
        <w:t>"</w:t>
      </w:r>
      <w:r w:rsidR="00A57AB0" w:rsidRPr="00380AE4">
        <w:rPr>
          <w:rFonts w:ascii="Times New Roman" w:hAnsi="Times New Roman" w:cs="Times New Roman"/>
          <w:sz w:val="24"/>
          <w:szCs w:val="24"/>
        </w:rPr>
        <w:t xml:space="preserve"> and an expression of moral decadence </w:t>
      </w:r>
      <w:proofErr w:type="gramStart"/>
      <w:r w:rsidR="00A57AB0" w:rsidRPr="00380AE4">
        <w:rPr>
          <w:rFonts w:ascii="Times New Roman" w:hAnsi="Times New Roman" w:cs="Times New Roman"/>
          <w:sz w:val="24"/>
          <w:szCs w:val="24"/>
        </w:rPr>
        <w:t>as a result of</w:t>
      </w:r>
      <w:proofErr w:type="gramEnd"/>
      <w:r w:rsidR="00A57AB0" w:rsidRPr="00380AE4">
        <w:rPr>
          <w:rFonts w:ascii="Times New Roman" w:hAnsi="Times New Roman" w:cs="Times New Roman"/>
          <w:sz w:val="24"/>
          <w:szCs w:val="24"/>
        </w:rPr>
        <w:t xml:space="preserve"> increased desire for consumer goods, epitomized by the phenomenon of </w:t>
      </w:r>
      <w:proofErr w:type="spellStart"/>
      <w:r w:rsidR="00A57AB0" w:rsidRPr="00380AE4">
        <w:rPr>
          <w:rFonts w:ascii="Times New Roman" w:hAnsi="Times New Roman" w:cs="Times New Roman"/>
          <w:i/>
          <w:iCs/>
          <w:sz w:val="24"/>
          <w:szCs w:val="24"/>
        </w:rPr>
        <w:t>jineterismo</w:t>
      </w:r>
      <w:proofErr w:type="spellEnd"/>
      <w:r w:rsidR="00A17E63" w:rsidRPr="00380AE4">
        <w:rPr>
          <w:rFonts w:ascii="Times New Roman" w:hAnsi="Times New Roman" w:cs="Times New Roman"/>
          <w:i/>
          <w:iCs/>
          <w:sz w:val="24"/>
          <w:szCs w:val="24"/>
        </w:rPr>
        <w:t xml:space="preserve"> </w:t>
      </w:r>
      <w:r w:rsidR="00A17E63" w:rsidRPr="00380AE4">
        <w:rPr>
          <w:rFonts w:ascii="Times New Roman" w:hAnsi="Times New Roman" w:cs="Times New Roman"/>
          <w:sz w:val="24"/>
          <w:szCs w:val="24"/>
        </w:rPr>
        <w:t>(</w:t>
      </w:r>
      <w:bookmarkStart w:id="15" w:name="_Hlk141682917"/>
      <w:r w:rsidR="00A17E63" w:rsidRPr="00380AE4">
        <w:rPr>
          <w:rFonts w:ascii="Times New Roman" w:hAnsi="Times New Roman" w:cs="Times New Roman"/>
          <w:sz w:val="24"/>
          <w:szCs w:val="24"/>
        </w:rPr>
        <w:t>Berg 2004</w:t>
      </w:r>
      <w:bookmarkEnd w:id="15"/>
      <w:r w:rsidR="00A17E63" w:rsidRPr="00380AE4">
        <w:rPr>
          <w:rFonts w:ascii="Times New Roman" w:hAnsi="Times New Roman" w:cs="Times New Roman"/>
          <w:sz w:val="24"/>
          <w:szCs w:val="24"/>
        </w:rPr>
        <w:t>)</w:t>
      </w:r>
      <w:r w:rsidR="00A57AB0" w:rsidRPr="00380AE4">
        <w:rPr>
          <w:rFonts w:ascii="Times New Roman" w:hAnsi="Times New Roman" w:cs="Times New Roman"/>
          <w:i/>
          <w:iCs/>
          <w:sz w:val="24"/>
          <w:szCs w:val="24"/>
        </w:rPr>
        <w:t xml:space="preserve">. </w:t>
      </w:r>
      <w:r w:rsidR="00A57AB0" w:rsidRPr="00380AE4">
        <w:rPr>
          <w:rFonts w:ascii="Times New Roman" w:eastAsia="Times New Roman" w:hAnsi="Times New Roman" w:cs="Times New Roman"/>
          <w:sz w:val="24"/>
          <w:szCs w:val="24"/>
        </w:rPr>
        <w:t xml:space="preserve">The term literally means horseback riding, but it is used to define hustling and/or prostitution. The persons engaging in </w:t>
      </w:r>
      <w:proofErr w:type="spellStart"/>
      <w:r w:rsidR="00A57AB0" w:rsidRPr="00380AE4">
        <w:rPr>
          <w:rFonts w:ascii="Times New Roman" w:eastAsia="Times New Roman" w:hAnsi="Times New Roman" w:cs="Times New Roman"/>
          <w:i/>
          <w:sz w:val="24"/>
          <w:szCs w:val="24"/>
        </w:rPr>
        <w:t>jineterismo</w:t>
      </w:r>
      <w:proofErr w:type="spellEnd"/>
      <w:r w:rsidR="00A57AB0" w:rsidRPr="00380AE4">
        <w:rPr>
          <w:rFonts w:ascii="Times New Roman" w:eastAsia="Times New Roman" w:hAnsi="Times New Roman" w:cs="Times New Roman"/>
          <w:sz w:val="24"/>
          <w:szCs w:val="24"/>
        </w:rPr>
        <w:t xml:space="preserve"> (called </w:t>
      </w:r>
      <w:proofErr w:type="spellStart"/>
      <w:r w:rsidR="00A57AB0" w:rsidRPr="00380AE4">
        <w:rPr>
          <w:rFonts w:ascii="Times New Roman" w:eastAsia="Times New Roman" w:hAnsi="Times New Roman" w:cs="Times New Roman"/>
          <w:i/>
          <w:sz w:val="24"/>
          <w:szCs w:val="24"/>
        </w:rPr>
        <w:t>jineteros</w:t>
      </w:r>
      <w:proofErr w:type="spellEnd"/>
      <w:r w:rsidR="00A57AB0" w:rsidRPr="00380AE4">
        <w:rPr>
          <w:rFonts w:ascii="Times New Roman" w:eastAsia="Times New Roman" w:hAnsi="Times New Roman" w:cs="Times New Roman"/>
          <w:sz w:val="24"/>
          <w:szCs w:val="24"/>
        </w:rPr>
        <w:t xml:space="preserve"> or </w:t>
      </w:r>
      <w:proofErr w:type="spellStart"/>
      <w:r w:rsidR="00A57AB0" w:rsidRPr="00380AE4">
        <w:rPr>
          <w:rFonts w:ascii="Times New Roman" w:eastAsia="Times New Roman" w:hAnsi="Times New Roman" w:cs="Times New Roman"/>
          <w:i/>
          <w:sz w:val="24"/>
          <w:szCs w:val="24"/>
        </w:rPr>
        <w:t>jineteras</w:t>
      </w:r>
      <w:proofErr w:type="spellEnd"/>
      <w:r w:rsidR="00A57AB0" w:rsidRPr="00380AE4">
        <w:rPr>
          <w:rFonts w:ascii="Times New Roman" w:eastAsia="Times New Roman" w:hAnsi="Times New Roman" w:cs="Times New Roman"/>
          <w:sz w:val="24"/>
          <w:szCs w:val="24"/>
        </w:rPr>
        <w:t xml:space="preserve">) offer sex, company, guidance, and sometimes goods (usually cigars but not only) in exchange for money, meals or a night out. Often such engagements with tourists are expected to lead to marriage and, subsequently, the possibility of leaving the country. Relationships are seen as either purely sexual – usually between Afro-Cuban women and male tourists (see also </w:t>
      </w:r>
      <w:bookmarkStart w:id="16" w:name="_Hlk62555153"/>
      <w:r w:rsidR="00A57AB0" w:rsidRPr="00380AE4">
        <w:rPr>
          <w:rFonts w:ascii="Times New Roman" w:eastAsia="Times New Roman" w:hAnsi="Times New Roman" w:cs="Times New Roman"/>
          <w:sz w:val="24"/>
          <w:szCs w:val="24"/>
        </w:rPr>
        <w:t>Fusco 1998</w:t>
      </w:r>
      <w:bookmarkEnd w:id="16"/>
      <w:r w:rsidR="00A57AB0" w:rsidRPr="00380AE4">
        <w:rPr>
          <w:rFonts w:ascii="Times New Roman" w:eastAsia="Times New Roman" w:hAnsi="Times New Roman" w:cs="Times New Roman"/>
          <w:sz w:val="24"/>
          <w:szCs w:val="24"/>
        </w:rPr>
        <w:t xml:space="preserve">) or romantic, lacking economic connotations (Fernandez 1999). When it comes to Cuban men and foreign women, such relationships are often framed as </w:t>
      </w:r>
      <w:r w:rsidR="00380AE4" w:rsidRPr="00C6566B">
        <w:rPr>
          <w:rFonts w:ascii="Times New Roman" w:hAnsi="Times New Roman" w:cs="Times New Roman"/>
          <w:sz w:val="24"/>
          <w:szCs w:val="24"/>
        </w:rPr>
        <w:t>"</w:t>
      </w:r>
      <w:r w:rsidR="00A57AB0" w:rsidRPr="00380AE4">
        <w:rPr>
          <w:rFonts w:ascii="Times New Roman" w:eastAsia="Times New Roman" w:hAnsi="Times New Roman" w:cs="Times New Roman"/>
          <w:sz w:val="24"/>
          <w:szCs w:val="24"/>
        </w:rPr>
        <w:t>romantic involvements</w:t>
      </w:r>
      <w:r w:rsidR="00380AE4" w:rsidRPr="00C6566B">
        <w:rPr>
          <w:rFonts w:ascii="Times New Roman" w:hAnsi="Times New Roman" w:cs="Times New Roman"/>
          <w:sz w:val="24"/>
          <w:szCs w:val="24"/>
        </w:rPr>
        <w:t>"</w:t>
      </w:r>
      <w:r w:rsidR="00A57AB0" w:rsidRPr="00380AE4">
        <w:rPr>
          <w:rFonts w:ascii="Times New Roman" w:eastAsia="Times New Roman" w:hAnsi="Times New Roman" w:cs="Times New Roman"/>
          <w:sz w:val="24"/>
          <w:szCs w:val="24"/>
        </w:rPr>
        <w:t>, although not excluding the economic component, and they reinforce sexualized racist fantasies that attract female (sex) tourists to the Caribbean (</w:t>
      </w:r>
      <w:bookmarkStart w:id="17" w:name="_Hlk141682956"/>
      <w:bookmarkStart w:id="18" w:name="_Hlk62555186"/>
      <w:r w:rsidR="00A57AB0" w:rsidRPr="00380AE4">
        <w:rPr>
          <w:rFonts w:ascii="Times New Roman" w:eastAsia="Times New Roman" w:hAnsi="Times New Roman" w:cs="Times New Roman"/>
          <w:sz w:val="24"/>
          <w:szCs w:val="24"/>
        </w:rPr>
        <w:t>Kempadoo 2004</w:t>
      </w:r>
      <w:bookmarkEnd w:id="17"/>
      <w:r w:rsidR="00A57AB0" w:rsidRPr="00380AE4">
        <w:rPr>
          <w:rFonts w:ascii="Times New Roman" w:eastAsia="Times New Roman" w:hAnsi="Times New Roman" w:cs="Times New Roman"/>
          <w:sz w:val="24"/>
          <w:szCs w:val="24"/>
        </w:rPr>
        <w:t xml:space="preserve">, </w:t>
      </w:r>
      <w:bookmarkStart w:id="19" w:name="_Hlk141683392"/>
      <w:r w:rsidR="00A57AB0" w:rsidRPr="00380AE4">
        <w:rPr>
          <w:rFonts w:ascii="Times New Roman" w:eastAsia="Times New Roman" w:hAnsi="Times New Roman" w:cs="Times New Roman"/>
          <w:sz w:val="24"/>
          <w:szCs w:val="24"/>
        </w:rPr>
        <w:t>Simoni 2015</w:t>
      </w:r>
      <w:bookmarkEnd w:id="18"/>
      <w:bookmarkEnd w:id="19"/>
      <w:r w:rsidR="00A57AB0" w:rsidRPr="00380AE4">
        <w:rPr>
          <w:rFonts w:ascii="Times New Roman" w:eastAsia="Times New Roman" w:hAnsi="Times New Roman" w:cs="Times New Roman"/>
          <w:sz w:val="24"/>
          <w:szCs w:val="24"/>
        </w:rPr>
        <w:t>).</w:t>
      </w:r>
    </w:p>
    <w:p w14:paraId="24A4EA96" w14:textId="0EFF22DA" w:rsidR="005E6BC1" w:rsidRPr="00C6566B" w:rsidRDefault="00BD0899" w:rsidP="00EA0E7D">
      <w:pPr>
        <w:spacing w:after="0" w:line="480" w:lineRule="auto"/>
        <w:ind w:firstLine="720"/>
        <w:contextualSpacing/>
        <w:jc w:val="both"/>
        <w:rPr>
          <w:rFonts w:ascii="Times New Roman" w:hAnsi="Times New Roman"/>
          <w:sz w:val="24"/>
          <w:szCs w:val="24"/>
        </w:rPr>
      </w:pPr>
      <w:r w:rsidRPr="00380AE4">
        <w:rPr>
          <w:rFonts w:ascii="Times New Roman" w:eastAsia="Times New Roman" w:hAnsi="Times New Roman" w:cs="Times New Roman"/>
          <w:sz w:val="24"/>
          <w:szCs w:val="24"/>
        </w:rPr>
        <w:t xml:space="preserve">As </w:t>
      </w:r>
      <w:r w:rsidR="00380AE4">
        <w:rPr>
          <w:rFonts w:ascii="Times New Roman" w:eastAsia="Times New Roman" w:hAnsi="Times New Roman" w:cs="Times New Roman"/>
          <w:sz w:val="24"/>
          <w:szCs w:val="24"/>
        </w:rPr>
        <w:t>more</w:t>
      </w:r>
      <w:r w:rsidRPr="00380AE4">
        <w:rPr>
          <w:rFonts w:ascii="Times New Roman" w:eastAsia="Times New Roman" w:hAnsi="Times New Roman" w:cs="Times New Roman"/>
          <w:sz w:val="24"/>
          <w:szCs w:val="24"/>
        </w:rPr>
        <w:t xml:space="preserve"> schools started offering the service</w:t>
      </w:r>
      <w:r w:rsidRPr="00C6566B">
        <w:rPr>
          <w:rFonts w:eastAsia="Times New Roman"/>
        </w:rPr>
        <w:t xml:space="preserve"> of </w:t>
      </w:r>
      <w:r w:rsidRPr="00C6566B">
        <w:rPr>
          <w:rFonts w:ascii="Times New Roman" w:hAnsi="Times New Roman" w:cs="Times New Roman"/>
          <w:sz w:val="24"/>
          <w:szCs w:val="24"/>
        </w:rPr>
        <w:t xml:space="preserve">"taxi dancer", the delimitations between leisure and labor became blurred, and dance school owners and tour organizers started demanding increased flexibility from dancers. </w:t>
      </w:r>
      <w:r w:rsidR="00CA55AA" w:rsidRPr="00C6566B">
        <w:rPr>
          <w:rFonts w:ascii="Times New Roman" w:hAnsi="Times New Roman" w:cs="Times New Roman"/>
          <w:sz w:val="24"/>
          <w:szCs w:val="24"/>
        </w:rPr>
        <w:t xml:space="preserve">But the expansion of the dance business into the domain of nighttime entertainment came with additional challenges for dancer teachers’ subjectivities. </w:t>
      </w:r>
      <w:r w:rsidR="00CA55AA" w:rsidRPr="00C6566B">
        <w:rPr>
          <w:rFonts w:ascii="Times New Roman" w:hAnsi="Times New Roman"/>
          <w:sz w:val="24"/>
          <w:szCs w:val="24"/>
        </w:rPr>
        <w:t xml:space="preserve">Encounters in highly circulated tourist areas (bars, clubs, concert venues) are believed to be marked by the presence of </w:t>
      </w:r>
      <w:proofErr w:type="spellStart"/>
      <w:r w:rsidR="00CA55AA" w:rsidRPr="00C6566B">
        <w:rPr>
          <w:rFonts w:ascii="Times New Roman" w:hAnsi="Times New Roman"/>
          <w:i/>
          <w:iCs/>
          <w:sz w:val="24"/>
          <w:szCs w:val="24"/>
        </w:rPr>
        <w:t>jineteros</w:t>
      </w:r>
      <w:proofErr w:type="spellEnd"/>
      <w:r w:rsidR="00CA55AA" w:rsidRPr="00C6566B">
        <w:rPr>
          <w:rFonts w:ascii="Times New Roman" w:hAnsi="Times New Roman"/>
          <w:sz w:val="24"/>
          <w:szCs w:val="24"/>
        </w:rPr>
        <w:t xml:space="preserve">, who at times may appear to mobilize the same resources as dance teachers in their interactions with tourists, even though they may not necessarily be interested in accessing the salsa circuit. Especially since tourism reinforces the idea that in Cuba everyone dances, dance schools usually take the responsibility of creating </w:t>
      </w:r>
      <w:r w:rsidR="00380AE4" w:rsidRPr="00C6566B">
        <w:rPr>
          <w:rFonts w:ascii="Times New Roman" w:hAnsi="Times New Roman" w:cs="Times New Roman"/>
          <w:sz w:val="24"/>
          <w:szCs w:val="24"/>
        </w:rPr>
        <w:t>"</w:t>
      </w:r>
      <w:r w:rsidR="00CA55AA" w:rsidRPr="00C6566B">
        <w:rPr>
          <w:rFonts w:ascii="Times New Roman" w:hAnsi="Times New Roman"/>
          <w:sz w:val="24"/>
          <w:szCs w:val="24"/>
        </w:rPr>
        <w:t>safe spaces</w:t>
      </w:r>
      <w:r w:rsidR="00380AE4" w:rsidRPr="00C6566B">
        <w:rPr>
          <w:rFonts w:ascii="Times New Roman" w:hAnsi="Times New Roman" w:cs="Times New Roman"/>
          <w:sz w:val="24"/>
          <w:szCs w:val="24"/>
        </w:rPr>
        <w:t>"</w:t>
      </w:r>
      <w:r w:rsidR="00CA55AA" w:rsidRPr="00C6566B">
        <w:rPr>
          <w:rFonts w:ascii="Times New Roman" w:hAnsi="Times New Roman"/>
          <w:sz w:val="24"/>
          <w:szCs w:val="24"/>
        </w:rPr>
        <w:t xml:space="preserve"> for their clients also outside class. </w:t>
      </w:r>
      <w:r w:rsidR="005E6BC1" w:rsidRPr="00C6566B">
        <w:rPr>
          <w:rFonts w:ascii="Times New Roman" w:hAnsi="Times New Roman"/>
          <w:sz w:val="24"/>
          <w:szCs w:val="24"/>
        </w:rPr>
        <w:t xml:space="preserve">As seen above, dance teachers commonly assumed that female dancing tourists who frequented certain salsa spaces in Havana did so </w:t>
      </w:r>
      <w:proofErr w:type="gramStart"/>
      <w:r w:rsidR="005E6BC1" w:rsidRPr="00C6566B">
        <w:rPr>
          <w:rFonts w:ascii="Times New Roman" w:hAnsi="Times New Roman"/>
          <w:sz w:val="24"/>
          <w:szCs w:val="24"/>
        </w:rPr>
        <w:t>in an attempt to</w:t>
      </w:r>
      <w:proofErr w:type="gramEnd"/>
      <w:r w:rsidR="005E6BC1" w:rsidRPr="00C6566B">
        <w:rPr>
          <w:rFonts w:ascii="Times New Roman" w:hAnsi="Times New Roman"/>
          <w:sz w:val="24"/>
          <w:szCs w:val="24"/>
        </w:rPr>
        <w:t xml:space="preserve"> find more than a dance partner. Their protective behavior became an additional resource of professionalization, a means of self-affirmation and a strategy for defending the </w:t>
      </w:r>
      <w:r w:rsidR="005E6BC1" w:rsidRPr="00C6566B">
        <w:rPr>
          <w:rFonts w:ascii="Times New Roman" w:hAnsi="Times New Roman"/>
          <w:sz w:val="24"/>
          <w:szCs w:val="24"/>
        </w:rPr>
        <w:lastRenderedPageBreak/>
        <w:t xml:space="preserve">business. But it was also strongly criticized by Cubans who were regular clients of these venues, without being involved in the dance business. </w:t>
      </w:r>
    </w:p>
    <w:p w14:paraId="0AF3A053" w14:textId="1BE04198" w:rsidR="00DA12DC" w:rsidRPr="00C6566B" w:rsidRDefault="00380AE4" w:rsidP="00EA0E7D">
      <w:pPr>
        <w:spacing w:after="0" w:line="480" w:lineRule="auto"/>
        <w:ind w:firstLine="720"/>
        <w:contextualSpacing/>
        <w:jc w:val="both"/>
        <w:rPr>
          <w:rFonts w:ascii="Times New Roman" w:hAnsi="Times New Roman"/>
          <w:sz w:val="24"/>
          <w:szCs w:val="24"/>
        </w:rPr>
      </w:pPr>
      <w:r>
        <w:rPr>
          <w:rFonts w:ascii="Times New Roman" w:hAnsi="Times New Roman" w:cs="Times New Roman"/>
          <w:sz w:val="24"/>
          <w:szCs w:val="24"/>
        </w:rPr>
        <w:t xml:space="preserve">Such was the case of Reinaldo, a man I met at a salsa party and with whom I went out dancing a few times. </w:t>
      </w:r>
      <w:r w:rsidR="00F3098F" w:rsidRPr="00C6566B">
        <w:rPr>
          <w:rFonts w:ascii="Times New Roman" w:hAnsi="Times New Roman" w:cs="Times New Roman"/>
          <w:sz w:val="24"/>
          <w:szCs w:val="24"/>
        </w:rPr>
        <w:t xml:space="preserve">Reinaldo was a regular </w:t>
      </w:r>
      <w:r w:rsidRPr="00C6566B">
        <w:rPr>
          <w:rFonts w:ascii="Times New Roman" w:hAnsi="Times New Roman" w:cs="Times New Roman"/>
          <w:sz w:val="24"/>
          <w:szCs w:val="24"/>
        </w:rPr>
        <w:t>at</w:t>
      </w:r>
      <w:r w:rsidR="00F3098F" w:rsidRPr="00C6566B">
        <w:rPr>
          <w:rFonts w:ascii="Times New Roman" w:hAnsi="Times New Roman" w:cs="Times New Roman"/>
          <w:sz w:val="24"/>
          <w:szCs w:val="24"/>
        </w:rPr>
        <w:t xml:space="preserve"> one of the most famous salsa venues in Havana at that time. I enjoyed dancing with him</w:t>
      </w:r>
      <w:r>
        <w:rPr>
          <w:rFonts w:ascii="Times New Roman" w:hAnsi="Times New Roman" w:cs="Times New Roman"/>
          <w:sz w:val="24"/>
          <w:szCs w:val="24"/>
        </w:rPr>
        <w:t>,</w:t>
      </w:r>
      <w:r w:rsidR="00F3098F" w:rsidRPr="00C6566B">
        <w:rPr>
          <w:rFonts w:ascii="Times New Roman" w:hAnsi="Times New Roman" w:cs="Times New Roman"/>
          <w:sz w:val="24"/>
          <w:szCs w:val="24"/>
        </w:rPr>
        <w:t xml:space="preserve"> and I appreciated his honesty: he said he enjoyed dancing but did not consider himself a dancer, and preferred to stay away from dancing tourists, especially if they tried to be "more Cuban than Cubans" (</w:t>
      </w:r>
      <w:proofErr w:type="spellStart"/>
      <w:r w:rsidR="00F3098F" w:rsidRPr="00C6566B">
        <w:rPr>
          <w:rFonts w:ascii="Times New Roman" w:hAnsi="Times New Roman" w:cs="Times New Roman"/>
          <w:i/>
          <w:iCs/>
          <w:sz w:val="24"/>
          <w:szCs w:val="24"/>
        </w:rPr>
        <w:t>más</w:t>
      </w:r>
      <w:proofErr w:type="spellEnd"/>
      <w:r w:rsidR="00F3098F" w:rsidRPr="00C6566B">
        <w:rPr>
          <w:rFonts w:ascii="Times New Roman" w:hAnsi="Times New Roman" w:cs="Times New Roman"/>
          <w:i/>
          <w:iCs/>
          <w:sz w:val="24"/>
          <w:szCs w:val="24"/>
        </w:rPr>
        <w:t xml:space="preserve"> Cubanos que </w:t>
      </w:r>
      <w:proofErr w:type="spellStart"/>
      <w:r w:rsidR="00F3098F" w:rsidRPr="00C6566B">
        <w:rPr>
          <w:rFonts w:ascii="Times New Roman" w:hAnsi="Times New Roman" w:cs="Times New Roman"/>
          <w:i/>
          <w:iCs/>
          <w:sz w:val="24"/>
          <w:szCs w:val="24"/>
        </w:rPr>
        <w:t>los</w:t>
      </w:r>
      <w:proofErr w:type="spellEnd"/>
      <w:r w:rsidR="00F3098F" w:rsidRPr="00C6566B">
        <w:rPr>
          <w:rFonts w:ascii="Times New Roman" w:hAnsi="Times New Roman" w:cs="Times New Roman"/>
          <w:i/>
          <w:iCs/>
          <w:sz w:val="24"/>
          <w:szCs w:val="24"/>
        </w:rPr>
        <w:t xml:space="preserve"> Cubanos</w:t>
      </w:r>
      <w:r w:rsidR="00F3098F" w:rsidRPr="00C6566B">
        <w:rPr>
          <w:rFonts w:ascii="Times New Roman" w:hAnsi="Times New Roman" w:cs="Times New Roman"/>
          <w:sz w:val="24"/>
          <w:szCs w:val="24"/>
        </w:rPr>
        <w:t xml:space="preserve">) when they danced. I had heard this opinion before, from Cubans not involved in the dance school business: </w:t>
      </w:r>
      <w:proofErr w:type="gramStart"/>
      <w:r w:rsidR="00F3098F" w:rsidRPr="00C6566B">
        <w:rPr>
          <w:rFonts w:ascii="Times New Roman" w:hAnsi="Times New Roman" w:cs="Times New Roman"/>
          <w:sz w:val="24"/>
          <w:szCs w:val="24"/>
        </w:rPr>
        <w:t>in order to</w:t>
      </w:r>
      <w:proofErr w:type="gramEnd"/>
      <w:r w:rsidR="00F3098F" w:rsidRPr="00C6566B">
        <w:rPr>
          <w:rFonts w:ascii="Times New Roman" w:hAnsi="Times New Roman" w:cs="Times New Roman"/>
          <w:sz w:val="24"/>
          <w:szCs w:val="24"/>
        </w:rPr>
        <w:t xml:space="preserve"> dance with tourists who regularly take dance lessons, one would have to take lessons with their teachers first. </w:t>
      </w:r>
    </w:p>
    <w:p w14:paraId="6B5CDA66" w14:textId="342A196D" w:rsidR="00DA12DC" w:rsidRPr="00C6566B" w:rsidRDefault="00832F1F" w:rsidP="00EA0E7D">
      <w:pPr>
        <w:spacing w:after="0" w:line="480" w:lineRule="auto"/>
        <w:ind w:firstLine="720"/>
        <w:contextualSpacing/>
        <w:jc w:val="both"/>
        <w:rPr>
          <w:rFonts w:ascii="Times New Roman" w:hAnsi="Times New Roman"/>
          <w:sz w:val="24"/>
          <w:szCs w:val="24"/>
        </w:rPr>
      </w:pPr>
      <w:r w:rsidRPr="00C6566B">
        <w:rPr>
          <w:rFonts w:ascii="Times New Roman" w:hAnsi="Times New Roman"/>
          <w:sz w:val="24"/>
          <w:szCs w:val="24"/>
        </w:rPr>
        <w:t>As salsa parties shifted from being a space of leisure to a space of ethnographic work in the economy of my research, some of the limitations of my fieldwork became obvious.</w:t>
      </w:r>
      <w:r w:rsidR="00380AE4">
        <w:rPr>
          <w:rFonts w:ascii="Times New Roman" w:hAnsi="Times New Roman"/>
          <w:sz w:val="24"/>
          <w:szCs w:val="24"/>
        </w:rPr>
        <w:t xml:space="preserve"> </w:t>
      </w:r>
      <w:r w:rsidR="00380AE4" w:rsidRPr="00C6566B">
        <w:rPr>
          <w:rFonts w:ascii="Times New Roman" w:hAnsi="Times New Roman"/>
          <w:sz w:val="24"/>
          <w:szCs w:val="24"/>
        </w:rPr>
        <w:t xml:space="preserve">I soon realized that although to my mind Reinaldo and I were casually dating, if dating at all, perceptions from the outside were completely different. Most of the other </w:t>
      </w:r>
      <w:r w:rsidR="00380AE4">
        <w:rPr>
          <w:rFonts w:ascii="Times New Roman" w:hAnsi="Times New Roman"/>
          <w:sz w:val="24"/>
          <w:szCs w:val="24"/>
        </w:rPr>
        <w:t xml:space="preserve">men who came to dance in </w:t>
      </w:r>
      <w:r w:rsidR="00380AE4" w:rsidRPr="00C6566B">
        <w:rPr>
          <w:rFonts w:ascii="Times New Roman" w:hAnsi="Times New Roman"/>
          <w:sz w:val="24"/>
          <w:szCs w:val="24"/>
        </w:rPr>
        <w:t xml:space="preserve">that </w:t>
      </w:r>
      <w:proofErr w:type="gramStart"/>
      <w:r w:rsidR="00380AE4" w:rsidRPr="00C6566B">
        <w:rPr>
          <w:rFonts w:ascii="Times New Roman" w:hAnsi="Times New Roman"/>
          <w:sz w:val="24"/>
          <w:szCs w:val="24"/>
        </w:rPr>
        <w:t>particular venue</w:t>
      </w:r>
      <w:proofErr w:type="gramEnd"/>
      <w:r w:rsidR="00380AE4" w:rsidRPr="00C6566B">
        <w:rPr>
          <w:rFonts w:ascii="Times New Roman" w:hAnsi="Times New Roman"/>
          <w:sz w:val="24"/>
          <w:szCs w:val="24"/>
        </w:rPr>
        <w:t xml:space="preserve"> would not talk to me in his presence, let alone ask me to dance. Some would even pretend not to know me.</w:t>
      </w:r>
      <w:r w:rsidRPr="00C6566B">
        <w:rPr>
          <w:rFonts w:ascii="Times New Roman" w:hAnsi="Times New Roman"/>
          <w:sz w:val="24"/>
          <w:szCs w:val="24"/>
        </w:rPr>
        <w:t xml:space="preserve"> Performances of masculinity and scripted interactions (</w:t>
      </w:r>
      <w:bookmarkStart w:id="20" w:name="_Hlk141683407"/>
      <w:r w:rsidRPr="00C6566B">
        <w:rPr>
          <w:rFonts w:ascii="Times New Roman" w:hAnsi="Times New Roman"/>
          <w:sz w:val="24"/>
          <w:szCs w:val="24"/>
        </w:rPr>
        <w:t>Grazian 2008</w:t>
      </w:r>
      <w:bookmarkEnd w:id="20"/>
      <w:r w:rsidRPr="00C6566B">
        <w:rPr>
          <w:rFonts w:ascii="Times New Roman" w:hAnsi="Times New Roman"/>
          <w:sz w:val="24"/>
          <w:szCs w:val="24"/>
        </w:rPr>
        <w:t>) between</w:t>
      </w:r>
      <w:r w:rsidR="00DA12DC" w:rsidRPr="00C6566B">
        <w:rPr>
          <w:rFonts w:ascii="Times New Roman" w:hAnsi="Times New Roman"/>
          <w:sz w:val="24"/>
          <w:szCs w:val="24"/>
        </w:rPr>
        <w:t xml:space="preserve"> female</w:t>
      </w:r>
      <w:r w:rsidRPr="00C6566B">
        <w:rPr>
          <w:rFonts w:ascii="Times New Roman" w:hAnsi="Times New Roman"/>
          <w:sz w:val="24"/>
          <w:szCs w:val="24"/>
        </w:rPr>
        <w:t xml:space="preserve"> tourists and locals were revealing a </w:t>
      </w:r>
      <w:r w:rsidR="00380AE4" w:rsidRPr="00C6566B">
        <w:rPr>
          <w:rFonts w:ascii="Times New Roman" w:hAnsi="Times New Roman" w:cs="Times New Roman"/>
          <w:sz w:val="24"/>
          <w:szCs w:val="24"/>
        </w:rPr>
        <w:t>"</w:t>
      </w:r>
      <w:r w:rsidRPr="00C6566B">
        <w:rPr>
          <w:rFonts w:ascii="Times New Roman" w:hAnsi="Times New Roman"/>
          <w:sz w:val="24"/>
          <w:szCs w:val="24"/>
        </w:rPr>
        <w:t>hierarchy of desirability for tourist women</w:t>
      </w:r>
      <w:r w:rsidR="00380AE4" w:rsidRPr="00C6566B">
        <w:rPr>
          <w:rFonts w:ascii="Times New Roman" w:hAnsi="Times New Roman" w:cs="Times New Roman"/>
          <w:sz w:val="24"/>
          <w:szCs w:val="24"/>
        </w:rPr>
        <w:t>"</w:t>
      </w:r>
      <w:r w:rsidR="00380AE4">
        <w:rPr>
          <w:rFonts w:ascii="Times New Roman" w:hAnsi="Times New Roman"/>
          <w:sz w:val="24"/>
          <w:szCs w:val="24"/>
        </w:rPr>
        <w:t xml:space="preserve"> </w:t>
      </w:r>
      <w:r w:rsidRPr="00C6566B">
        <w:rPr>
          <w:rFonts w:ascii="Times New Roman" w:hAnsi="Times New Roman"/>
          <w:sz w:val="24"/>
          <w:szCs w:val="24"/>
        </w:rPr>
        <w:t>(Frohlick 2012</w:t>
      </w:r>
      <w:r w:rsidR="005C7D3F">
        <w:rPr>
          <w:rFonts w:ascii="Times New Roman" w:hAnsi="Times New Roman"/>
          <w:sz w:val="24"/>
          <w:szCs w:val="24"/>
        </w:rPr>
        <w:t>,</w:t>
      </w:r>
      <w:r w:rsidRPr="00C6566B">
        <w:rPr>
          <w:rFonts w:ascii="Times New Roman" w:hAnsi="Times New Roman"/>
          <w:sz w:val="24"/>
          <w:szCs w:val="24"/>
        </w:rPr>
        <w:t xml:space="preserve"> 82), comprising a variety of factors like beauty, age, wealth, country of origin.  These men did not identify as </w:t>
      </w:r>
      <w:proofErr w:type="spellStart"/>
      <w:r w:rsidRPr="00C6566B">
        <w:rPr>
          <w:rFonts w:ascii="Times New Roman" w:hAnsi="Times New Roman"/>
          <w:i/>
          <w:iCs/>
          <w:sz w:val="24"/>
          <w:szCs w:val="24"/>
        </w:rPr>
        <w:t>jineteros</w:t>
      </w:r>
      <w:proofErr w:type="spellEnd"/>
      <w:r w:rsidRPr="00C6566B">
        <w:rPr>
          <w:rFonts w:ascii="Times New Roman" w:hAnsi="Times New Roman"/>
          <w:sz w:val="24"/>
          <w:szCs w:val="24"/>
        </w:rPr>
        <w:t>, but they identified everyone else as such</w:t>
      </w:r>
      <w:r w:rsidR="00DA12DC" w:rsidRPr="00C6566B">
        <w:rPr>
          <w:rFonts w:ascii="Times New Roman" w:hAnsi="Times New Roman"/>
          <w:sz w:val="24"/>
          <w:szCs w:val="24"/>
        </w:rPr>
        <w:t xml:space="preserve">. </w:t>
      </w:r>
      <w:r w:rsidRPr="00C6566B">
        <w:rPr>
          <w:rFonts w:ascii="Times New Roman" w:hAnsi="Times New Roman"/>
          <w:sz w:val="24"/>
          <w:szCs w:val="24"/>
        </w:rPr>
        <w:t xml:space="preserve">Most of them frequented 1830 alone or in the company of their male friends, although at times they could be seen in the company of female tourists for longer periods of time. At play were the male codes of honor which </w:t>
      </w:r>
      <w:r w:rsidR="00380AE4" w:rsidRPr="00C6566B">
        <w:rPr>
          <w:rFonts w:ascii="Times New Roman" w:hAnsi="Times New Roman" w:cs="Times New Roman"/>
          <w:sz w:val="24"/>
          <w:szCs w:val="24"/>
        </w:rPr>
        <w:t>"</w:t>
      </w:r>
      <w:r w:rsidRPr="00C6566B">
        <w:rPr>
          <w:rFonts w:ascii="Times New Roman" w:hAnsi="Times New Roman"/>
          <w:sz w:val="24"/>
          <w:szCs w:val="24"/>
        </w:rPr>
        <w:t>prioritize male friendship over romantic affairs and present women as secondary</w:t>
      </w:r>
      <w:r w:rsidR="00380AE4" w:rsidRPr="00C6566B">
        <w:rPr>
          <w:rFonts w:ascii="Times New Roman" w:hAnsi="Times New Roman" w:cs="Times New Roman"/>
          <w:sz w:val="24"/>
          <w:szCs w:val="24"/>
        </w:rPr>
        <w:t>"</w:t>
      </w:r>
      <w:r w:rsidRPr="00C6566B">
        <w:rPr>
          <w:rFonts w:ascii="Times New Roman" w:hAnsi="Times New Roman"/>
          <w:sz w:val="24"/>
          <w:szCs w:val="24"/>
        </w:rPr>
        <w:t xml:space="preserve"> (</w:t>
      </w:r>
      <w:bookmarkStart w:id="21" w:name="_Hlk141683431"/>
      <w:proofErr w:type="spellStart"/>
      <w:r w:rsidR="00F27025" w:rsidRPr="00C6566B">
        <w:rPr>
          <w:rFonts w:ascii="Times New Roman" w:hAnsi="Times New Roman"/>
          <w:sz w:val="24"/>
          <w:szCs w:val="24"/>
        </w:rPr>
        <w:t>Gámez</w:t>
      </w:r>
      <w:proofErr w:type="spellEnd"/>
      <w:r w:rsidR="00F27025" w:rsidRPr="00C6566B">
        <w:rPr>
          <w:rFonts w:ascii="Times New Roman" w:hAnsi="Times New Roman"/>
          <w:sz w:val="24"/>
          <w:szCs w:val="24"/>
        </w:rPr>
        <w:t xml:space="preserve"> Torres </w:t>
      </w:r>
      <w:r w:rsidRPr="00C6566B">
        <w:rPr>
          <w:rFonts w:ascii="Times New Roman" w:hAnsi="Times New Roman"/>
          <w:sz w:val="24"/>
          <w:szCs w:val="24"/>
        </w:rPr>
        <w:t>2012</w:t>
      </w:r>
      <w:bookmarkEnd w:id="21"/>
      <w:r w:rsidR="005C7D3F">
        <w:rPr>
          <w:rFonts w:ascii="Times New Roman" w:hAnsi="Times New Roman"/>
          <w:sz w:val="24"/>
          <w:szCs w:val="24"/>
        </w:rPr>
        <w:t xml:space="preserve">, </w:t>
      </w:r>
      <w:r w:rsidRPr="00C6566B">
        <w:rPr>
          <w:rFonts w:ascii="Times New Roman" w:hAnsi="Times New Roman"/>
          <w:sz w:val="24"/>
          <w:szCs w:val="24"/>
        </w:rPr>
        <w:t xml:space="preserve">241). If a woman was accompanied by a male partner, then any attempt made by other men to dance with her was interpreted as an effort to seduce her and, consequently, an offense to her partner’s masculinity. </w:t>
      </w:r>
    </w:p>
    <w:p w14:paraId="6707FD32" w14:textId="61CA815D" w:rsidR="00E63451" w:rsidRPr="00C6566B" w:rsidRDefault="00DA12DC" w:rsidP="00EA0E7D">
      <w:pPr>
        <w:spacing w:after="0" w:line="480" w:lineRule="auto"/>
        <w:ind w:firstLine="720"/>
        <w:contextualSpacing/>
        <w:jc w:val="both"/>
        <w:rPr>
          <w:rFonts w:ascii="Times New Roman" w:hAnsi="Times New Roman"/>
          <w:sz w:val="24"/>
          <w:szCs w:val="24"/>
        </w:rPr>
      </w:pPr>
      <w:r w:rsidRPr="00C6566B">
        <w:rPr>
          <w:rFonts w:ascii="Times New Roman" w:hAnsi="Times New Roman"/>
          <w:sz w:val="24"/>
          <w:szCs w:val="24"/>
        </w:rPr>
        <w:lastRenderedPageBreak/>
        <w:t xml:space="preserve">Reinaldo was as skilled as Luis was at dancing and conversing. </w:t>
      </w:r>
      <w:r w:rsidR="00D353B3" w:rsidRPr="00C6566B">
        <w:rPr>
          <w:rFonts w:ascii="Times New Roman" w:hAnsi="Times New Roman"/>
          <w:sz w:val="24"/>
          <w:szCs w:val="24"/>
        </w:rPr>
        <w:t>Constantly alert to our surroundings, oftentimes there was a pragmatic undertone to his communication: while leading me with one hand, he would signal with the other hand the presence of other female tourists to his friends on opposite sides of the dance floor, usually by waving, indicating the direction, and the number of women who did not have a dance partner</w:t>
      </w:r>
      <w:r w:rsidR="00FA2977" w:rsidRPr="00C6566B">
        <w:rPr>
          <w:rFonts w:ascii="Times New Roman" w:hAnsi="Times New Roman"/>
          <w:sz w:val="24"/>
          <w:szCs w:val="24"/>
        </w:rPr>
        <w:t xml:space="preserve">. </w:t>
      </w:r>
      <w:r w:rsidR="00584E41" w:rsidRPr="00C6566B">
        <w:rPr>
          <w:rFonts w:ascii="Times New Roman" w:hAnsi="Times New Roman"/>
          <w:sz w:val="24"/>
          <w:szCs w:val="24"/>
        </w:rPr>
        <w:t xml:space="preserve">In the eyes of dance teachers, Reinaldo and his friends were not deemed fit as dance partners for their clients: their dancing skills were considered average and without any potential to </w:t>
      </w:r>
      <w:r w:rsidR="00584E41" w:rsidRPr="00C6566B">
        <w:rPr>
          <w:rFonts w:ascii="Times New Roman" w:hAnsi="Times New Roman" w:cs="Times New Roman"/>
          <w:sz w:val="24"/>
          <w:szCs w:val="24"/>
        </w:rPr>
        <w:t xml:space="preserve">"improve" tourists’ </w:t>
      </w:r>
      <w:r w:rsidR="00C6566B" w:rsidRPr="00C6566B">
        <w:rPr>
          <w:rFonts w:ascii="Times New Roman" w:hAnsi="Times New Roman" w:cs="Times New Roman"/>
          <w:sz w:val="24"/>
          <w:szCs w:val="24"/>
        </w:rPr>
        <w:t xml:space="preserve">technique. </w:t>
      </w:r>
      <w:r w:rsidR="00C6566B" w:rsidRPr="00C6566B">
        <w:rPr>
          <w:rFonts w:ascii="Times New Roman" w:hAnsi="Times New Roman"/>
          <w:sz w:val="24"/>
          <w:szCs w:val="24"/>
        </w:rPr>
        <w:t>By hiring a taxi dancer, tourists could practice what they learned in class but in a safe, secure environment, which would not only protect them against possible deceit but would be a guarantee for the quality of the dancing. The presence of dance schools and organized groups was perceived by dancers such as Reinaldo and his friends as a deterioration of the dance scene which became less interactive and lost its fun and spontaneity.</w:t>
      </w:r>
    </w:p>
    <w:p w14:paraId="46A42D40" w14:textId="77777777" w:rsidR="009A290C" w:rsidRDefault="00C6566B" w:rsidP="00EA0E7D">
      <w:pPr>
        <w:spacing w:after="0" w:line="480" w:lineRule="auto"/>
        <w:ind w:firstLine="720"/>
        <w:contextualSpacing/>
        <w:jc w:val="both"/>
        <w:rPr>
          <w:rFonts w:ascii="Times New Roman" w:hAnsi="Times New Roman" w:cs="Times New Roman"/>
          <w:sz w:val="24"/>
          <w:szCs w:val="24"/>
        </w:rPr>
      </w:pPr>
      <w:r w:rsidRPr="00C6566B">
        <w:rPr>
          <w:rFonts w:ascii="Times New Roman" w:hAnsi="Times New Roman"/>
          <w:sz w:val="24"/>
          <w:szCs w:val="24"/>
        </w:rPr>
        <w:t xml:space="preserve">What they all seemed to agree on was portraying other Cubans as unreliable and not trustworthy, thus reinforcing the narratives about instrumental and deceitful relationships with Cubans. </w:t>
      </w:r>
      <w:r w:rsidRPr="00C6566B">
        <w:rPr>
          <w:rFonts w:ascii="Times New Roman" w:hAnsi="Times New Roman" w:cs="Times New Roman"/>
          <w:sz w:val="24"/>
          <w:szCs w:val="24"/>
        </w:rPr>
        <w:t>"</w:t>
      </w:r>
      <w:r w:rsidRPr="00C6566B">
        <w:rPr>
          <w:rFonts w:ascii="Times New Roman" w:hAnsi="Times New Roman" w:cs="Times New Roman"/>
          <w:i/>
          <w:iCs/>
          <w:sz w:val="24"/>
          <w:szCs w:val="24"/>
        </w:rPr>
        <w:t xml:space="preserve">Nadie es santo </w:t>
      </w:r>
      <w:proofErr w:type="spellStart"/>
      <w:r w:rsidRPr="00C6566B">
        <w:rPr>
          <w:rFonts w:ascii="Times New Roman" w:hAnsi="Times New Roman" w:cs="Times New Roman"/>
          <w:i/>
          <w:iCs/>
          <w:sz w:val="24"/>
          <w:szCs w:val="24"/>
        </w:rPr>
        <w:t>en</w:t>
      </w:r>
      <w:proofErr w:type="spellEnd"/>
      <w:r w:rsidRPr="00C6566B">
        <w:rPr>
          <w:rFonts w:ascii="Times New Roman" w:hAnsi="Times New Roman" w:cs="Times New Roman"/>
          <w:i/>
          <w:iCs/>
          <w:sz w:val="24"/>
          <w:szCs w:val="24"/>
        </w:rPr>
        <w:t xml:space="preserve"> La Habana</w:t>
      </w:r>
      <w:r w:rsidRPr="00C6566B">
        <w:rPr>
          <w:rFonts w:ascii="Times New Roman" w:hAnsi="Times New Roman" w:cs="Times New Roman"/>
          <w:sz w:val="24"/>
          <w:szCs w:val="24"/>
        </w:rPr>
        <w:t xml:space="preserve">" were the words Reinaldo used to justify his protective behavior, which was becoming frustrating on a professional level and daunting on a personal one. </w:t>
      </w:r>
      <w:r w:rsidR="005B593C">
        <w:rPr>
          <w:rFonts w:ascii="Times New Roman" w:hAnsi="Times New Roman" w:cs="Times New Roman"/>
          <w:sz w:val="24"/>
          <w:szCs w:val="24"/>
        </w:rPr>
        <w:t xml:space="preserve">By being associated with Reinaldo, my chances at gaining insight into the systems of male competition and male alliances that were part of a quest for social mobility diminished considerably. Friendships with other men would have gone against the codes of masculinity that defined interactions in these venues. </w:t>
      </w:r>
    </w:p>
    <w:p w14:paraId="1CBC6FE2" w14:textId="4E1E2EEF" w:rsidR="009B798B" w:rsidRDefault="009B798B" w:rsidP="00EA0E7D">
      <w:pPr>
        <w:spacing w:after="0" w:line="480" w:lineRule="auto"/>
        <w:ind w:firstLine="720"/>
        <w:contextualSpacing/>
        <w:jc w:val="both"/>
        <w:rPr>
          <w:rFonts w:ascii="Times New Roman" w:hAnsi="Times New Roman"/>
          <w:sz w:val="24"/>
          <w:szCs w:val="24"/>
        </w:rPr>
      </w:pPr>
      <w:r w:rsidRPr="00C6566B">
        <w:rPr>
          <w:rFonts w:ascii="Times New Roman" w:hAnsi="Times New Roman"/>
          <w:sz w:val="24"/>
          <w:szCs w:val="24"/>
        </w:rPr>
        <w:t>Cubans’ self-representation as virile and hypersexual is a mainstream cultural trope that links sexual prowess to national pride (</w:t>
      </w:r>
      <w:bookmarkStart w:id="22" w:name="_Hlk141683443"/>
      <w:r w:rsidRPr="00C6566B">
        <w:rPr>
          <w:rFonts w:ascii="Times New Roman" w:hAnsi="Times New Roman"/>
          <w:sz w:val="24"/>
          <w:szCs w:val="24"/>
        </w:rPr>
        <w:t>Forrest 2002</w:t>
      </w:r>
      <w:bookmarkEnd w:id="22"/>
      <w:r w:rsidRPr="00C6566B">
        <w:rPr>
          <w:rFonts w:ascii="Times New Roman" w:hAnsi="Times New Roman"/>
          <w:sz w:val="24"/>
          <w:szCs w:val="24"/>
        </w:rPr>
        <w:t xml:space="preserve">, </w:t>
      </w:r>
      <w:bookmarkStart w:id="23" w:name="_Hlk141683452"/>
      <w:r w:rsidRPr="00C6566B">
        <w:rPr>
          <w:rFonts w:ascii="Times New Roman" w:hAnsi="Times New Roman"/>
          <w:sz w:val="24"/>
          <w:szCs w:val="24"/>
        </w:rPr>
        <w:t>Stout 2014</w:t>
      </w:r>
      <w:bookmarkEnd w:id="23"/>
      <w:r w:rsidRPr="00C6566B">
        <w:rPr>
          <w:rFonts w:ascii="Times New Roman" w:hAnsi="Times New Roman"/>
          <w:sz w:val="24"/>
          <w:szCs w:val="24"/>
        </w:rPr>
        <w:t xml:space="preserve">). In tourist encounters, these self-perceptions are strengthened by additional notions of openness, lack of inhibitions and being </w:t>
      </w:r>
      <w:r w:rsidRPr="00C6566B">
        <w:rPr>
          <w:rFonts w:ascii="Times New Roman" w:hAnsi="Times New Roman"/>
          <w:i/>
          <w:iCs/>
          <w:sz w:val="24"/>
          <w:szCs w:val="24"/>
        </w:rPr>
        <w:t>caliente</w:t>
      </w:r>
      <w:r w:rsidRPr="00C6566B">
        <w:rPr>
          <w:rFonts w:ascii="Times New Roman" w:hAnsi="Times New Roman"/>
          <w:sz w:val="24"/>
          <w:szCs w:val="24"/>
        </w:rPr>
        <w:t xml:space="preserve"> (hot) – almost always emphasized in opposition to tourists themselves, perceived as closed, cold and inhibited.</w:t>
      </w:r>
      <w:r>
        <w:rPr>
          <w:rFonts w:ascii="Times New Roman" w:hAnsi="Times New Roman"/>
          <w:sz w:val="24"/>
          <w:szCs w:val="24"/>
        </w:rPr>
        <w:t xml:space="preserve"> As </w:t>
      </w:r>
      <w:r w:rsidR="009A290C">
        <w:rPr>
          <w:rFonts w:ascii="Times New Roman" w:hAnsi="Times New Roman"/>
          <w:sz w:val="24"/>
          <w:szCs w:val="24"/>
        </w:rPr>
        <w:t xml:space="preserve">I discuss in the next section, </w:t>
      </w:r>
      <w:r>
        <w:rPr>
          <w:rFonts w:ascii="Times New Roman" w:hAnsi="Times New Roman"/>
          <w:sz w:val="24"/>
          <w:szCs w:val="24"/>
        </w:rPr>
        <w:t xml:space="preserve">many dance programs idealize </w:t>
      </w:r>
      <w:r>
        <w:rPr>
          <w:rFonts w:ascii="Times New Roman" w:hAnsi="Times New Roman"/>
          <w:sz w:val="24"/>
          <w:szCs w:val="24"/>
        </w:rPr>
        <w:lastRenderedPageBreak/>
        <w:t>this essentialized</w:t>
      </w:r>
      <w:r w:rsidR="009A290C">
        <w:rPr>
          <w:rFonts w:ascii="Times New Roman" w:hAnsi="Times New Roman"/>
          <w:sz w:val="24"/>
          <w:szCs w:val="24"/>
        </w:rPr>
        <w:t>, heteronormative</w:t>
      </w:r>
      <w:r>
        <w:rPr>
          <w:rFonts w:ascii="Times New Roman" w:hAnsi="Times New Roman"/>
          <w:sz w:val="24"/>
          <w:szCs w:val="24"/>
        </w:rPr>
        <w:t xml:space="preserve"> representation of Cuban masculinity</w:t>
      </w:r>
      <w:r w:rsidR="009A290C">
        <w:rPr>
          <w:rFonts w:ascii="Times New Roman" w:hAnsi="Times New Roman"/>
          <w:sz w:val="24"/>
          <w:szCs w:val="24"/>
        </w:rPr>
        <w:t xml:space="preserve"> and they actively encourage women to engage with it as a boost for self-esteem and confidence, </w:t>
      </w:r>
      <w:r w:rsidR="005B1916">
        <w:rPr>
          <w:rFonts w:ascii="Times New Roman" w:hAnsi="Times New Roman"/>
          <w:sz w:val="24"/>
          <w:szCs w:val="24"/>
        </w:rPr>
        <w:t>imagined to</w:t>
      </w:r>
      <w:r w:rsidR="009A290C">
        <w:rPr>
          <w:rFonts w:ascii="Times New Roman" w:hAnsi="Times New Roman"/>
          <w:sz w:val="24"/>
          <w:szCs w:val="24"/>
        </w:rPr>
        <w:t xml:space="preserve"> ultimately lead to enhanced performances of femininity. </w:t>
      </w:r>
    </w:p>
    <w:p w14:paraId="5EDDD8AF" w14:textId="77777777" w:rsidR="009A290C" w:rsidRDefault="009A290C" w:rsidP="00EA0E7D">
      <w:pPr>
        <w:spacing w:after="0" w:line="480" w:lineRule="auto"/>
        <w:ind w:firstLine="720"/>
        <w:contextualSpacing/>
        <w:jc w:val="both"/>
        <w:rPr>
          <w:rFonts w:ascii="Times New Roman" w:hAnsi="Times New Roman"/>
          <w:sz w:val="24"/>
          <w:szCs w:val="24"/>
        </w:rPr>
      </w:pPr>
    </w:p>
    <w:p w14:paraId="35B545EB" w14:textId="7B412776" w:rsidR="009A290C" w:rsidRDefault="009A290C" w:rsidP="00EA0E7D">
      <w:pPr>
        <w:spacing w:after="0" w:line="480" w:lineRule="auto"/>
        <w:ind w:firstLine="720"/>
        <w:contextualSpacing/>
        <w:jc w:val="both"/>
        <w:rPr>
          <w:rFonts w:ascii="Times New Roman" w:hAnsi="Times New Roman"/>
          <w:b/>
          <w:bCs/>
          <w:sz w:val="24"/>
          <w:szCs w:val="24"/>
        </w:rPr>
      </w:pPr>
      <w:r w:rsidRPr="005C7D3F">
        <w:rPr>
          <w:rFonts w:ascii="Times New Roman" w:hAnsi="Times New Roman"/>
          <w:b/>
          <w:bCs/>
          <w:sz w:val="24"/>
          <w:szCs w:val="24"/>
        </w:rPr>
        <w:t>Dancing personal development</w:t>
      </w:r>
      <w:r w:rsidR="00CA7E65" w:rsidRPr="005C7D3F">
        <w:rPr>
          <w:rFonts w:ascii="Times New Roman" w:hAnsi="Times New Roman"/>
          <w:b/>
          <w:bCs/>
          <w:sz w:val="24"/>
          <w:szCs w:val="24"/>
        </w:rPr>
        <w:t xml:space="preserve"> and the fetishization of poverty</w:t>
      </w:r>
    </w:p>
    <w:p w14:paraId="66386660" w14:textId="77777777" w:rsidR="009B798B" w:rsidRPr="00C6566B" w:rsidRDefault="009B798B" w:rsidP="00EA0E7D">
      <w:pPr>
        <w:spacing w:after="0" w:line="480" w:lineRule="auto"/>
        <w:ind w:firstLine="720"/>
        <w:contextualSpacing/>
        <w:jc w:val="both"/>
        <w:rPr>
          <w:rFonts w:ascii="Times New Roman" w:hAnsi="Times New Roman"/>
          <w:sz w:val="24"/>
          <w:szCs w:val="24"/>
        </w:rPr>
      </w:pPr>
    </w:p>
    <w:p w14:paraId="1490B881" w14:textId="3BDA7836" w:rsidR="00124974" w:rsidRDefault="00CA7E65" w:rsidP="00EA0E7D">
      <w:pPr>
        <w:spacing w:after="0" w:line="480" w:lineRule="auto"/>
        <w:ind w:firstLine="709"/>
        <w:contextualSpacing/>
        <w:jc w:val="both"/>
        <w:rPr>
          <w:rFonts w:ascii="Times New Roman" w:hAnsi="Times New Roman" w:cs="Times New Roman"/>
          <w:sz w:val="24"/>
          <w:szCs w:val="24"/>
        </w:rPr>
      </w:pPr>
      <w:r>
        <w:rPr>
          <w:rFonts w:ascii="Times New Roman" w:hAnsi="Times New Roman"/>
          <w:sz w:val="24"/>
          <w:szCs w:val="24"/>
        </w:rPr>
        <w:t xml:space="preserve">In 2016, I interviewed Beata, a Polish tour operator who had recently started organizing dance trips to Cuba. </w:t>
      </w:r>
      <w:r w:rsidR="00380AE4">
        <w:rPr>
          <w:rFonts w:ascii="Times New Roman" w:hAnsi="Times New Roman" w:cs="Times New Roman"/>
          <w:sz w:val="24"/>
          <w:szCs w:val="24"/>
        </w:rPr>
        <w:t>S</w:t>
      </w:r>
      <w:r>
        <w:rPr>
          <w:rFonts w:ascii="Times New Roman" w:hAnsi="Times New Roman" w:cs="Times New Roman"/>
          <w:sz w:val="24"/>
          <w:szCs w:val="24"/>
        </w:rPr>
        <w:t>he was already planning the next dance programs, despite some inconveniences related mostly to logistics and time management on the Cuban side. The other aspect that bothered her was the behavior of some of the male dancers:</w:t>
      </w:r>
    </w:p>
    <w:p w14:paraId="1839DC97" w14:textId="679C7BFF" w:rsidR="00CA7E65" w:rsidRDefault="00CA7E65" w:rsidP="00EA0E7D">
      <w:pPr>
        <w:spacing w:after="0" w:line="480" w:lineRule="auto"/>
        <w:ind w:left="709"/>
        <w:contextualSpacing/>
        <w:jc w:val="both"/>
        <w:rPr>
          <w:rFonts w:ascii="Times New Roman" w:hAnsi="Times New Roman" w:cs="Times New Roman"/>
        </w:rPr>
      </w:pPr>
      <w:r w:rsidRPr="00CA7E65">
        <w:rPr>
          <w:rFonts w:ascii="Times New Roman" w:hAnsi="Times New Roman" w:cs="Times New Roman"/>
        </w:rPr>
        <w:t xml:space="preserve">"We went to this </w:t>
      </w:r>
      <w:r w:rsidRPr="00CA7E65">
        <w:rPr>
          <w:rFonts w:ascii="Times New Roman" w:hAnsi="Times New Roman" w:cs="Times New Roman"/>
          <w:i/>
          <w:iCs/>
        </w:rPr>
        <w:t xml:space="preserve">paladar </w:t>
      </w:r>
      <w:r w:rsidR="00380AE4">
        <w:rPr>
          <w:rFonts w:ascii="Times New Roman" w:hAnsi="Times New Roman" w:cs="Times New Roman"/>
        </w:rPr>
        <w:t xml:space="preserve">(privately owned restaurant) </w:t>
      </w:r>
      <w:r w:rsidRPr="00CA7E65">
        <w:rPr>
          <w:rFonts w:ascii="Times New Roman" w:hAnsi="Times New Roman" w:cs="Times New Roman"/>
        </w:rPr>
        <w:t xml:space="preserve">with some of the Cuban guys in our group, they were very nicely dressed, I really love this, they looked like peacocks. But it annoys me that everything, all the time borders on </w:t>
      </w:r>
      <w:proofErr w:type="spellStart"/>
      <w:r w:rsidRPr="00CA7E65">
        <w:rPr>
          <w:rFonts w:ascii="Times New Roman" w:hAnsi="Times New Roman" w:cs="Times New Roman"/>
          <w:i/>
          <w:iCs/>
        </w:rPr>
        <w:t>jineterismo</w:t>
      </w:r>
      <w:proofErr w:type="spellEnd"/>
      <w:r w:rsidRPr="00CA7E65">
        <w:rPr>
          <w:rFonts w:ascii="Times New Roman" w:hAnsi="Times New Roman" w:cs="Times New Roman"/>
        </w:rPr>
        <w:t>. With women it’s easier to notice, you know, a working girl. But with men, you never know. All of them have iPhones, you think they went to the shop and bought them? But this is the nation, some ask for soap in the street, some ask for phones and shoes. But what bothered me most was that even though we just paid for the dance lessons, they still expected us to pay the entry fee for the party."</w:t>
      </w:r>
    </w:p>
    <w:p w14:paraId="23F94C9D" w14:textId="395FFB5D" w:rsidR="00CA7E65" w:rsidRDefault="00CA7E65" w:rsidP="00EA0E7D">
      <w:pPr>
        <w:spacing w:after="0" w:line="480" w:lineRule="auto"/>
        <w:ind w:firstLine="709"/>
        <w:contextualSpacing/>
        <w:jc w:val="both"/>
        <w:rPr>
          <w:rFonts w:ascii="Times New Roman" w:hAnsi="Times New Roman"/>
          <w:sz w:val="24"/>
          <w:szCs w:val="24"/>
        </w:rPr>
      </w:pPr>
      <w:r>
        <w:rPr>
          <w:rFonts w:ascii="Times New Roman" w:hAnsi="Times New Roman" w:cs="Times New Roman"/>
          <w:sz w:val="24"/>
          <w:szCs w:val="24"/>
        </w:rPr>
        <w:t xml:space="preserve">Aware of such perceptions and usually in </w:t>
      </w:r>
      <w:r w:rsidRPr="00C6566B">
        <w:rPr>
          <w:rFonts w:ascii="Times New Roman" w:hAnsi="Times New Roman"/>
          <w:sz w:val="24"/>
          <w:szCs w:val="24"/>
        </w:rPr>
        <w:t xml:space="preserve">better economic and social positions than most Cubans, </w:t>
      </w:r>
      <w:r>
        <w:rPr>
          <w:rFonts w:ascii="Times New Roman" w:hAnsi="Times New Roman"/>
          <w:sz w:val="24"/>
          <w:szCs w:val="24"/>
        </w:rPr>
        <w:t xml:space="preserve">many </w:t>
      </w:r>
      <w:r w:rsidRPr="00C6566B">
        <w:rPr>
          <w:rFonts w:ascii="Times New Roman" w:hAnsi="Times New Roman"/>
          <w:sz w:val="24"/>
          <w:szCs w:val="24"/>
        </w:rPr>
        <w:t>dance teachers f</w:t>
      </w:r>
      <w:r>
        <w:rPr>
          <w:rFonts w:ascii="Times New Roman" w:hAnsi="Times New Roman"/>
          <w:sz w:val="24"/>
          <w:szCs w:val="24"/>
        </w:rPr>
        <w:t>ou</w:t>
      </w:r>
      <w:r w:rsidRPr="00C6566B">
        <w:rPr>
          <w:rFonts w:ascii="Times New Roman" w:hAnsi="Times New Roman"/>
          <w:sz w:val="24"/>
          <w:szCs w:val="24"/>
        </w:rPr>
        <w:t xml:space="preserve">nd it easier to distance themselves from behaviors associated with </w:t>
      </w:r>
      <w:proofErr w:type="spellStart"/>
      <w:r w:rsidRPr="00C6566B">
        <w:rPr>
          <w:rFonts w:ascii="Times New Roman" w:hAnsi="Times New Roman"/>
          <w:i/>
          <w:iCs/>
          <w:sz w:val="24"/>
          <w:szCs w:val="24"/>
        </w:rPr>
        <w:t>jineterismo</w:t>
      </w:r>
      <w:proofErr w:type="spellEnd"/>
      <w:r w:rsidRPr="00C6566B">
        <w:rPr>
          <w:rFonts w:ascii="Times New Roman" w:hAnsi="Times New Roman"/>
          <w:sz w:val="24"/>
          <w:szCs w:val="24"/>
        </w:rPr>
        <w:t xml:space="preserve">, and to display a lifestyle closer to the lifestyles of tourists. In many cases, this is the </w:t>
      </w:r>
      <w:r w:rsidR="00B42087" w:rsidRPr="00C6566B">
        <w:rPr>
          <w:rFonts w:ascii="Times New Roman" w:hAnsi="Times New Roman"/>
          <w:sz w:val="24"/>
          <w:szCs w:val="24"/>
        </w:rPr>
        <w:t>ground</w:t>
      </w:r>
      <w:r w:rsidRPr="00C6566B">
        <w:rPr>
          <w:rFonts w:ascii="Times New Roman" w:hAnsi="Times New Roman"/>
          <w:sz w:val="24"/>
          <w:szCs w:val="24"/>
        </w:rPr>
        <w:t xml:space="preserve"> on which relationships are built and developed as ‘hybrid model’ (</w:t>
      </w:r>
      <w:bookmarkStart w:id="24" w:name="_Hlk141683472"/>
      <w:r w:rsidRPr="00C6566B">
        <w:rPr>
          <w:rFonts w:ascii="Times New Roman" w:hAnsi="Times New Roman"/>
          <w:sz w:val="24"/>
          <w:szCs w:val="24"/>
        </w:rPr>
        <w:t>Simoni 2016</w:t>
      </w:r>
      <w:bookmarkEnd w:id="24"/>
      <w:r w:rsidRPr="00C6566B">
        <w:rPr>
          <w:rFonts w:ascii="Times New Roman" w:hAnsi="Times New Roman"/>
          <w:sz w:val="24"/>
          <w:szCs w:val="24"/>
        </w:rPr>
        <w:t xml:space="preserve">) in which a purified, disinterested vision of friendship coexists with an interdependency between interest and emotional attachment. Inequalities come to the fore especially when different consumer practices are revealed, as many dance teachers pointed out that their clients either invited them to </w:t>
      </w:r>
      <w:proofErr w:type="gramStart"/>
      <w:r w:rsidRPr="00C6566B">
        <w:rPr>
          <w:rFonts w:ascii="Times New Roman" w:hAnsi="Times New Roman"/>
          <w:sz w:val="24"/>
          <w:szCs w:val="24"/>
        </w:rPr>
        <w:t>places</w:t>
      </w:r>
      <w:proofErr w:type="gramEnd"/>
      <w:r w:rsidRPr="00C6566B">
        <w:rPr>
          <w:rFonts w:ascii="Times New Roman" w:hAnsi="Times New Roman"/>
          <w:sz w:val="24"/>
          <w:szCs w:val="24"/>
        </w:rPr>
        <w:t xml:space="preserve"> which they could not afford otherwise or brought them gifts of significant value. Most of the times, however, these differences were regarded </w:t>
      </w:r>
      <w:proofErr w:type="gramStart"/>
      <w:r w:rsidRPr="00C6566B">
        <w:rPr>
          <w:rFonts w:ascii="Times New Roman" w:hAnsi="Times New Roman"/>
          <w:sz w:val="24"/>
          <w:szCs w:val="24"/>
        </w:rPr>
        <w:t xml:space="preserve">as </w:t>
      </w:r>
      <w:r w:rsidRPr="00C6566B">
        <w:rPr>
          <w:rFonts w:ascii="Times New Roman" w:hAnsi="Times New Roman"/>
          <w:sz w:val="24"/>
          <w:szCs w:val="24"/>
        </w:rPr>
        <w:lastRenderedPageBreak/>
        <w:t>a consequence of</w:t>
      </w:r>
      <w:proofErr w:type="gramEnd"/>
      <w:r w:rsidRPr="00C6566B">
        <w:rPr>
          <w:rFonts w:ascii="Times New Roman" w:hAnsi="Times New Roman"/>
          <w:sz w:val="24"/>
          <w:szCs w:val="24"/>
        </w:rPr>
        <w:t xml:space="preserve"> the Cuban state’s failure to take care of its citizens and provide decent living and working conditions, which could allow dancers to fully engage in tourists’ lifestyle. In this way, the focus shifts from the economic status of the tourist to </w:t>
      </w:r>
      <w:r>
        <w:rPr>
          <w:rFonts w:ascii="Times New Roman" w:hAnsi="Times New Roman"/>
          <w:sz w:val="24"/>
          <w:szCs w:val="24"/>
        </w:rPr>
        <w:t xml:space="preserve">the failed contract between the citizen and the state. </w:t>
      </w:r>
    </w:p>
    <w:p w14:paraId="18B98A24" w14:textId="1DA79A73" w:rsidR="00CB0DFB" w:rsidRDefault="00CB0DFB" w:rsidP="00EA0E7D">
      <w:pPr>
        <w:spacing w:after="0" w:line="480" w:lineRule="auto"/>
        <w:ind w:firstLine="709"/>
        <w:contextualSpacing/>
        <w:jc w:val="both"/>
        <w:rPr>
          <w:rFonts w:ascii="Times New Roman" w:hAnsi="Times New Roman"/>
          <w:sz w:val="24"/>
          <w:szCs w:val="24"/>
        </w:rPr>
      </w:pPr>
      <w:r w:rsidRPr="00F247FF">
        <w:rPr>
          <w:rFonts w:ascii="Times New Roman" w:hAnsi="Times New Roman"/>
          <w:sz w:val="24"/>
          <w:szCs w:val="24"/>
        </w:rPr>
        <w:t xml:space="preserve">While many tourists acknowledge to a certain extent the difficulties of daily life in Cuba, these essentializing processes lead to a romanticized vision according to which people are </w:t>
      </w:r>
      <w:r w:rsidR="00380AE4" w:rsidRPr="00C6566B">
        <w:rPr>
          <w:rFonts w:ascii="Times New Roman" w:hAnsi="Times New Roman" w:cs="Times New Roman"/>
          <w:sz w:val="24"/>
          <w:szCs w:val="32"/>
        </w:rPr>
        <w:t>"</w:t>
      </w:r>
      <w:r w:rsidRPr="00F247FF">
        <w:rPr>
          <w:rFonts w:ascii="Times New Roman" w:hAnsi="Times New Roman"/>
          <w:sz w:val="24"/>
          <w:szCs w:val="24"/>
        </w:rPr>
        <w:t>poor but happy</w:t>
      </w:r>
      <w:r w:rsidR="00380AE4" w:rsidRPr="00C6566B">
        <w:rPr>
          <w:rFonts w:ascii="Times New Roman" w:hAnsi="Times New Roman" w:cs="Times New Roman"/>
          <w:sz w:val="24"/>
          <w:szCs w:val="32"/>
        </w:rPr>
        <w:t>"</w:t>
      </w:r>
      <w:r w:rsidRPr="00F247FF">
        <w:rPr>
          <w:rFonts w:ascii="Times New Roman" w:hAnsi="Times New Roman"/>
          <w:sz w:val="24"/>
          <w:szCs w:val="24"/>
        </w:rPr>
        <w:t xml:space="preserve">, </w:t>
      </w:r>
      <w:r w:rsidR="00380AE4" w:rsidRPr="00C6566B">
        <w:rPr>
          <w:rFonts w:ascii="Times New Roman" w:hAnsi="Times New Roman" w:cs="Times New Roman"/>
          <w:sz w:val="24"/>
          <w:szCs w:val="32"/>
        </w:rPr>
        <w:t>"</w:t>
      </w:r>
      <w:r w:rsidRPr="00F247FF">
        <w:rPr>
          <w:rFonts w:ascii="Times New Roman" w:hAnsi="Times New Roman"/>
          <w:sz w:val="24"/>
          <w:szCs w:val="24"/>
        </w:rPr>
        <w:t>have a difficult life but know how to enjoy it through music and dance</w:t>
      </w:r>
      <w:r w:rsidR="00380AE4">
        <w:rPr>
          <w:rFonts w:ascii="Times New Roman" w:hAnsi="Times New Roman"/>
          <w:sz w:val="24"/>
          <w:szCs w:val="24"/>
        </w:rPr>
        <w:t>.</w:t>
      </w:r>
      <w:r w:rsidR="00380AE4" w:rsidRPr="00C6566B">
        <w:rPr>
          <w:rFonts w:ascii="Times New Roman" w:hAnsi="Times New Roman" w:cs="Times New Roman"/>
          <w:sz w:val="24"/>
          <w:szCs w:val="32"/>
        </w:rPr>
        <w:t>"</w:t>
      </w:r>
      <w:r>
        <w:rPr>
          <w:rFonts w:ascii="Times New Roman" w:hAnsi="Times New Roman"/>
          <w:sz w:val="24"/>
          <w:szCs w:val="24"/>
        </w:rPr>
        <w:t xml:space="preserve"> </w:t>
      </w:r>
      <w:r w:rsidRPr="00C6566B">
        <w:rPr>
          <w:rFonts w:ascii="Times New Roman" w:hAnsi="Times New Roman"/>
          <w:sz w:val="24"/>
          <w:szCs w:val="32"/>
        </w:rPr>
        <w:t xml:space="preserve">By insisting on the </w:t>
      </w:r>
      <w:r w:rsidRPr="00C6566B">
        <w:rPr>
          <w:rFonts w:ascii="Times New Roman" w:hAnsi="Times New Roman" w:cs="Times New Roman"/>
          <w:sz w:val="24"/>
          <w:szCs w:val="32"/>
        </w:rPr>
        <w:t>"</w:t>
      </w:r>
      <w:r w:rsidRPr="00C6566B">
        <w:rPr>
          <w:rFonts w:ascii="Times New Roman" w:hAnsi="Times New Roman"/>
          <w:sz w:val="24"/>
          <w:szCs w:val="32"/>
        </w:rPr>
        <w:t>authentic</w:t>
      </w:r>
      <w:r w:rsidRPr="00C6566B">
        <w:rPr>
          <w:rFonts w:ascii="Times New Roman" w:hAnsi="Times New Roman" w:cs="Times New Roman"/>
          <w:sz w:val="24"/>
          <w:szCs w:val="32"/>
        </w:rPr>
        <w:t>"</w:t>
      </w:r>
      <w:r w:rsidRPr="00C6566B">
        <w:rPr>
          <w:rFonts w:ascii="Times New Roman" w:hAnsi="Times New Roman"/>
          <w:sz w:val="24"/>
          <w:szCs w:val="32"/>
        </w:rPr>
        <w:t xml:space="preserve"> character of Cuban music and dance and the enjoyment that results from immersion in this world, dance programs put forward and explicitly advertise the promise of a </w:t>
      </w:r>
      <w:r w:rsidRPr="00C6566B">
        <w:rPr>
          <w:rFonts w:ascii="Times New Roman" w:hAnsi="Times New Roman" w:cs="Times New Roman"/>
          <w:sz w:val="24"/>
          <w:szCs w:val="32"/>
        </w:rPr>
        <w:t>"</w:t>
      </w:r>
      <w:r w:rsidRPr="00C6566B">
        <w:rPr>
          <w:rFonts w:ascii="Times New Roman" w:hAnsi="Times New Roman"/>
          <w:sz w:val="24"/>
          <w:szCs w:val="32"/>
        </w:rPr>
        <w:t>new path</w:t>
      </w:r>
      <w:r w:rsidRPr="00C6566B">
        <w:rPr>
          <w:rFonts w:ascii="Times New Roman" w:hAnsi="Times New Roman" w:cs="Times New Roman"/>
          <w:sz w:val="24"/>
          <w:szCs w:val="32"/>
        </w:rPr>
        <w:t>"</w:t>
      </w:r>
      <w:r w:rsidRPr="00C6566B">
        <w:rPr>
          <w:rFonts w:ascii="Times New Roman" w:hAnsi="Times New Roman"/>
          <w:sz w:val="24"/>
          <w:szCs w:val="32"/>
        </w:rPr>
        <w:t xml:space="preserve"> toward one’s </w:t>
      </w:r>
      <w:r w:rsidRPr="00C6566B">
        <w:rPr>
          <w:rFonts w:ascii="Times New Roman" w:hAnsi="Times New Roman" w:cs="Times New Roman"/>
          <w:sz w:val="24"/>
          <w:szCs w:val="32"/>
        </w:rPr>
        <w:t>"</w:t>
      </w:r>
      <w:r w:rsidRPr="00C6566B">
        <w:rPr>
          <w:rFonts w:ascii="Times New Roman" w:hAnsi="Times New Roman"/>
          <w:sz w:val="24"/>
          <w:szCs w:val="32"/>
        </w:rPr>
        <w:t>authentic self</w:t>
      </w:r>
      <w:r w:rsidRPr="00C6566B">
        <w:rPr>
          <w:rFonts w:ascii="Times New Roman" w:hAnsi="Times New Roman" w:cs="Times New Roman"/>
          <w:sz w:val="24"/>
          <w:szCs w:val="32"/>
        </w:rPr>
        <w:t>"</w:t>
      </w:r>
      <w:r w:rsidRPr="00C6566B">
        <w:rPr>
          <w:rFonts w:ascii="Times New Roman" w:hAnsi="Times New Roman"/>
          <w:sz w:val="24"/>
          <w:szCs w:val="32"/>
        </w:rPr>
        <w:t xml:space="preserve">. Claims at an innate predisposition for happiness become embedded in the political and economic context, as Cubans are praised for their resilience and creativity, while emotional identities are normalized and inscribed in the stereotypes of the happy, free tropical local. </w:t>
      </w:r>
      <w:r w:rsidR="00520493">
        <w:rPr>
          <w:rFonts w:ascii="Times New Roman" w:hAnsi="Times New Roman"/>
          <w:sz w:val="24"/>
          <w:szCs w:val="32"/>
        </w:rPr>
        <w:t>To this day, happiness and smiles remain common tropes in tourism promotion and encounters in touristic settings, not unlike the joyful images of Cubans aimed at promoting the state’s vision of itself and its citizens in the 1960s and 1970s (</w:t>
      </w:r>
      <w:bookmarkStart w:id="25" w:name="_Hlk141683495"/>
      <w:r w:rsidR="00520493">
        <w:rPr>
          <w:rFonts w:ascii="Times New Roman" w:hAnsi="Times New Roman"/>
          <w:sz w:val="24"/>
          <w:szCs w:val="32"/>
        </w:rPr>
        <w:t>Guerra 2023</w:t>
      </w:r>
      <w:bookmarkEnd w:id="25"/>
      <w:r w:rsidR="00520493">
        <w:rPr>
          <w:rFonts w:ascii="Times New Roman" w:hAnsi="Times New Roman"/>
          <w:sz w:val="24"/>
          <w:szCs w:val="32"/>
        </w:rPr>
        <w:t xml:space="preserve">, 345). </w:t>
      </w:r>
      <w:r w:rsidRPr="00F247FF">
        <w:rPr>
          <w:rFonts w:ascii="Times New Roman" w:hAnsi="Times New Roman"/>
          <w:sz w:val="24"/>
          <w:szCs w:val="24"/>
        </w:rPr>
        <w:t xml:space="preserve">Additionally, by implying that the island has somehow remained </w:t>
      </w:r>
      <w:r w:rsidR="00380AE4" w:rsidRPr="00C6566B">
        <w:rPr>
          <w:rFonts w:ascii="Times New Roman" w:hAnsi="Times New Roman" w:cs="Times New Roman"/>
          <w:sz w:val="24"/>
          <w:szCs w:val="32"/>
        </w:rPr>
        <w:t>"</w:t>
      </w:r>
      <w:r w:rsidRPr="00F247FF">
        <w:rPr>
          <w:rFonts w:ascii="Times New Roman" w:hAnsi="Times New Roman"/>
          <w:sz w:val="24"/>
          <w:szCs w:val="24"/>
        </w:rPr>
        <w:t>unspoiled</w:t>
      </w:r>
      <w:r w:rsidR="00380AE4" w:rsidRPr="00C6566B">
        <w:rPr>
          <w:rFonts w:ascii="Times New Roman" w:hAnsi="Times New Roman" w:cs="Times New Roman"/>
          <w:sz w:val="24"/>
          <w:szCs w:val="32"/>
        </w:rPr>
        <w:t>"</w:t>
      </w:r>
      <w:r w:rsidRPr="00F247FF">
        <w:rPr>
          <w:rFonts w:ascii="Times New Roman" w:hAnsi="Times New Roman"/>
          <w:sz w:val="24"/>
          <w:szCs w:val="24"/>
        </w:rPr>
        <w:t xml:space="preserve"> by capitalism, notions of happiness and lightheartedness are fragments of a broader political reading which ultimately normalizes and justifies poverty, through the implication that it can be overcome and ‘lived with’ precisely because of these innate emotional predispositions. In this way, tourism projects an amount of permissible poverty into the tourist gaze, transformed into part of the scenery, and often experienced from a disengaged position (</w:t>
      </w:r>
      <w:bookmarkStart w:id="26" w:name="_Hlk62985402"/>
      <w:r w:rsidRPr="00F247FF">
        <w:rPr>
          <w:rFonts w:ascii="Times New Roman" w:hAnsi="Times New Roman"/>
          <w:sz w:val="24"/>
          <w:szCs w:val="24"/>
        </w:rPr>
        <w:t>Rolfes 2010</w:t>
      </w:r>
      <w:bookmarkEnd w:id="26"/>
      <w:r w:rsidRPr="00F247FF">
        <w:rPr>
          <w:rFonts w:ascii="Times New Roman" w:hAnsi="Times New Roman"/>
          <w:sz w:val="24"/>
          <w:szCs w:val="24"/>
        </w:rPr>
        <w:t xml:space="preserve">). </w:t>
      </w:r>
    </w:p>
    <w:p w14:paraId="76F56055" w14:textId="77777777" w:rsidR="00CB0DFB" w:rsidRDefault="00CB0DFB" w:rsidP="00EA0E7D">
      <w:pPr>
        <w:spacing w:after="0" w:line="480" w:lineRule="auto"/>
        <w:ind w:firstLine="709"/>
        <w:contextualSpacing/>
        <w:jc w:val="both"/>
        <w:rPr>
          <w:rFonts w:ascii="Times New Roman" w:hAnsi="Times New Roman"/>
          <w:sz w:val="24"/>
          <w:szCs w:val="32"/>
        </w:rPr>
      </w:pPr>
      <w:r>
        <w:rPr>
          <w:rFonts w:ascii="Times New Roman" w:hAnsi="Times New Roman"/>
          <w:sz w:val="24"/>
          <w:szCs w:val="24"/>
        </w:rPr>
        <w:t xml:space="preserve">The same nostalgic tropes of </w:t>
      </w:r>
      <w:r w:rsidRPr="00C6566B">
        <w:rPr>
          <w:rFonts w:ascii="Times New Roman" w:hAnsi="Times New Roman" w:cs="Times New Roman"/>
          <w:sz w:val="24"/>
          <w:szCs w:val="32"/>
        </w:rPr>
        <w:t>"isolation" that place the entire country in a "frozen in time" state</w:t>
      </w:r>
      <w:r>
        <w:rPr>
          <w:rFonts w:ascii="Times New Roman" w:hAnsi="Times New Roman" w:cs="Times New Roman"/>
          <w:sz w:val="24"/>
          <w:szCs w:val="32"/>
        </w:rPr>
        <w:t xml:space="preserve"> are employed </w:t>
      </w:r>
      <w:proofErr w:type="gramStart"/>
      <w:r>
        <w:rPr>
          <w:rFonts w:ascii="Times New Roman" w:hAnsi="Times New Roman" w:cs="Times New Roman"/>
          <w:sz w:val="24"/>
          <w:szCs w:val="32"/>
        </w:rPr>
        <w:t>in order to</w:t>
      </w:r>
      <w:proofErr w:type="gramEnd"/>
      <w:r>
        <w:rPr>
          <w:rFonts w:ascii="Times New Roman" w:hAnsi="Times New Roman" w:cs="Times New Roman"/>
          <w:sz w:val="24"/>
          <w:szCs w:val="32"/>
        </w:rPr>
        <w:t xml:space="preserve"> explain t</w:t>
      </w:r>
      <w:r w:rsidR="00832F1F" w:rsidRPr="00C6566B">
        <w:rPr>
          <w:rFonts w:ascii="Times New Roman" w:hAnsi="Times New Roman" w:cs="Times New Roman"/>
          <w:sz w:val="24"/>
          <w:szCs w:val="32"/>
        </w:rPr>
        <w:t>he transformative power of dance</w:t>
      </w:r>
      <w:r>
        <w:rPr>
          <w:rFonts w:ascii="Times New Roman" w:hAnsi="Times New Roman" w:cs="Times New Roman"/>
          <w:sz w:val="24"/>
          <w:szCs w:val="32"/>
        </w:rPr>
        <w:t xml:space="preserve">. </w:t>
      </w:r>
      <w:r w:rsidR="00832F1F" w:rsidRPr="00C6566B">
        <w:rPr>
          <w:rFonts w:ascii="Times New Roman" w:hAnsi="Times New Roman" w:cs="Times New Roman"/>
          <w:sz w:val="24"/>
          <w:szCs w:val="32"/>
        </w:rPr>
        <w:t xml:space="preserve">Furthermore, it is suggested that Cuban men have a particular ability to make women feel special and </w:t>
      </w:r>
      <w:r w:rsidR="00832F1F" w:rsidRPr="00C6566B">
        <w:rPr>
          <w:rFonts w:ascii="Times New Roman" w:hAnsi="Times New Roman" w:cs="Times New Roman"/>
          <w:sz w:val="24"/>
          <w:szCs w:val="32"/>
        </w:rPr>
        <w:lastRenderedPageBreak/>
        <w:t xml:space="preserve">attractive. </w:t>
      </w:r>
      <w:r w:rsidR="00832F1F" w:rsidRPr="00C6566B">
        <w:rPr>
          <w:rFonts w:ascii="Times New Roman" w:hAnsi="Times New Roman"/>
          <w:sz w:val="24"/>
          <w:szCs w:val="32"/>
        </w:rPr>
        <w:t xml:space="preserve">The normalized everydayness of sexual promiscuity and availability are framed as a </w:t>
      </w:r>
      <w:r w:rsidR="00832F1F" w:rsidRPr="00C6566B">
        <w:rPr>
          <w:rFonts w:ascii="Times New Roman" w:hAnsi="Times New Roman" w:cs="Times New Roman"/>
          <w:sz w:val="24"/>
          <w:szCs w:val="32"/>
        </w:rPr>
        <w:t>"</w:t>
      </w:r>
      <w:r w:rsidR="00832F1F" w:rsidRPr="00C6566B">
        <w:rPr>
          <w:rFonts w:ascii="Times New Roman" w:hAnsi="Times New Roman"/>
          <w:sz w:val="24"/>
          <w:szCs w:val="32"/>
        </w:rPr>
        <w:t>way of being</w:t>
      </w:r>
      <w:r w:rsidR="00832F1F" w:rsidRPr="00C6566B">
        <w:rPr>
          <w:rFonts w:ascii="Times New Roman" w:hAnsi="Times New Roman" w:cs="Times New Roman"/>
          <w:sz w:val="24"/>
          <w:szCs w:val="32"/>
        </w:rPr>
        <w:t>"</w:t>
      </w:r>
      <w:r w:rsidR="00832F1F" w:rsidRPr="00C6566B">
        <w:rPr>
          <w:rFonts w:ascii="Times New Roman" w:hAnsi="Times New Roman"/>
          <w:sz w:val="24"/>
          <w:szCs w:val="32"/>
        </w:rPr>
        <w:t xml:space="preserve"> rather than a </w:t>
      </w:r>
      <w:r w:rsidR="00832F1F" w:rsidRPr="00C6566B">
        <w:rPr>
          <w:rFonts w:ascii="Times New Roman" w:hAnsi="Times New Roman" w:cs="Times New Roman"/>
          <w:sz w:val="24"/>
          <w:szCs w:val="32"/>
        </w:rPr>
        <w:t>"</w:t>
      </w:r>
      <w:r w:rsidR="00832F1F" w:rsidRPr="00C6566B">
        <w:rPr>
          <w:rFonts w:ascii="Times New Roman" w:hAnsi="Times New Roman"/>
          <w:sz w:val="24"/>
          <w:szCs w:val="32"/>
        </w:rPr>
        <w:t>way of behaving</w:t>
      </w:r>
      <w:r w:rsidR="00832F1F" w:rsidRPr="00C6566B">
        <w:rPr>
          <w:rFonts w:ascii="Times New Roman" w:hAnsi="Times New Roman" w:cs="Times New Roman"/>
          <w:sz w:val="24"/>
          <w:szCs w:val="32"/>
        </w:rPr>
        <w:t>"</w:t>
      </w:r>
      <w:r w:rsidR="00832F1F" w:rsidRPr="00C6566B">
        <w:rPr>
          <w:rFonts w:ascii="Times New Roman" w:hAnsi="Times New Roman"/>
          <w:sz w:val="24"/>
          <w:szCs w:val="32"/>
        </w:rPr>
        <w:t xml:space="preserve"> (</w:t>
      </w:r>
      <w:bookmarkStart w:id="27" w:name="_Hlk63182603"/>
      <w:r w:rsidR="00832F1F" w:rsidRPr="00C6566B">
        <w:rPr>
          <w:rFonts w:ascii="Times New Roman" w:hAnsi="Times New Roman"/>
          <w:sz w:val="24"/>
          <w:szCs w:val="32"/>
        </w:rPr>
        <w:t>Ogden 2015</w:t>
      </w:r>
      <w:bookmarkEnd w:id="27"/>
      <w:r w:rsidR="00832F1F" w:rsidRPr="00C6566B">
        <w:rPr>
          <w:rFonts w:ascii="Times New Roman" w:hAnsi="Times New Roman"/>
          <w:sz w:val="24"/>
          <w:szCs w:val="32"/>
        </w:rPr>
        <w:t xml:space="preserve">, 123). </w:t>
      </w:r>
    </w:p>
    <w:p w14:paraId="1AAC7794" w14:textId="18F5976A" w:rsidR="00CB0DFB" w:rsidRDefault="00832F1F" w:rsidP="00EA0E7D">
      <w:pPr>
        <w:spacing w:after="0" w:line="480" w:lineRule="auto"/>
        <w:ind w:firstLine="709"/>
        <w:contextualSpacing/>
        <w:jc w:val="both"/>
        <w:rPr>
          <w:rFonts w:ascii="Times New Roman" w:hAnsi="Times New Roman"/>
          <w:sz w:val="24"/>
          <w:szCs w:val="32"/>
        </w:rPr>
      </w:pPr>
      <w:r w:rsidRPr="00C6566B">
        <w:rPr>
          <w:rFonts w:ascii="Times New Roman" w:hAnsi="Times New Roman"/>
          <w:sz w:val="24"/>
          <w:szCs w:val="32"/>
        </w:rPr>
        <w:t>Idealized images of Cuban femininity are expected to materialize in self-improvement, in enhanced femininity that has learned the secrets from the source</w:t>
      </w:r>
      <w:r w:rsidR="00CB0DFB">
        <w:rPr>
          <w:rFonts w:ascii="Times New Roman" w:hAnsi="Times New Roman"/>
          <w:sz w:val="24"/>
          <w:szCs w:val="32"/>
        </w:rPr>
        <w:t xml:space="preserve">, thus perpetuating the scheme of </w:t>
      </w:r>
      <w:r w:rsidR="00CB0DFB" w:rsidRPr="00C6566B">
        <w:rPr>
          <w:rFonts w:ascii="Times New Roman" w:hAnsi="Times New Roman" w:cs="Times New Roman"/>
          <w:sz w:val="24"/>
          <w:szCs w:val="32"/>
        </w:rPr>
        <w:t>"femininity as spectacle" (</w:t>
      </w:r>
      <w:bookmarkStart w:id="28" w:name="_Hlk141683518"/>
      <w:r w:rsidR="00CB0DFB" w:rsidRPr="00C6566B">
        <w:rPr>
          <w:rFonts w:ascii="Times New Roman" w:hAnsi="Times New Roman" w:cs="Times New Roman"/>
          <w:sz w:val="24"/>
          <w:szCs w:val="32"/>
        </w:rPr>
        <w:t>Bartky 1997</w:t>
      </w:r>
      <w:bookmarkEnd w:id="28"/>
      <w:r w:rsidR="00CB0DFB" w:rsidRPr="00C6566B">
        <w:rPr>
          <w:rFonts w:ascii="Times New Roman" w:hAnsi="Times New Roman" w:cs="Times New Roman"/>
          <w:sz w:val="24"/>
          <w:szCs w:val="32"/>
        </w:rPr>
        <w:t>, 140)</w:t>
      </w:r>
      <w:r w:rsidRPr="00C6566B">
        <w:rPr>
          <w:rFonts w:ascii="Times New Roman" w:hAnsi="Times New Roman"/>
          <w:sz w:val="24"/>
          <w:szCs w:val="32"/>
        </w:rPr>
        <w:t xml:space="preserve">. Interactions with Cuban women are, however, quite limited, and usually are reduced to </w:t>
      </w:r>
      <w:r w:rsidRPr="00C6566B">
        <w:rPr>
          <w:rFonts w:ascii="Times New Roman" w:hAnsi="Times New Roman" w:cs="Times New Roman"/>
          <w:sz w:val="24"/>
          <w:szCs w:val="32"/>
        </w:rPr>
        <w:t>"</w:t>
      </w:r>
      <w:r w:rsidRPr="00C6566B">
        <w:rPr>
          <w:rFonts w:ascii="Times New Roman" w:hAnsi="Times New Roman"/>
          <w:sz w:val="24"/>
          <w:szCs w:val="32"/>
        </w:rPr>
        <w:t>styling lessons</w:t>
      </w:r>
      <w:r w:rsidRPr="00C6566B">
        <w:rPr>
          <w:rFonts w:ascii="Times New Roman" w:hAnsi="Times New Roman" w:cs="Times New Roman"/>
          <w:sz w:val="24"/>
          <w:szCs w:val="32"/>
        </w:rPr>
        <w:t>"</w:t>
      </w:r>
      <w:r w:rsidRPr="00C6566B">
        <w:rPr>
          <w:rFonts w:ascii="Times New Roman" w:hAnsi="Times New Roman"/>
          <w:sz w:val="24"/>
          <w:szCs w:val="32"/>
        </w:rPr>
        <w:t xml:space="preserve"> and the adoption of a few visual elements understood as signs of body positivity. </w:t>
      </w:r>
      <w:r w:rsidR="00B21DE8">
        <w:rPr>
          <w:rFonts w:ascii="Times New Roman" w:hAnsi="Times New Roman"/>
          <w:sz w:val="24"/>
          <w:szCs w:val="32"/>
        </w:rPr>
        <w:t xml:space="preserve">This stereotypical image of Cuban femininity overlooks how representations of racialized gender contributed to sexualized social stigma and controlling images (Berry 2021) as dance classes focus on embodying desire under the male gaze. To this end, </w:t>
      </w:r>
      <w:r w:rsidRPr="00C6566B">
        <w:rPr>
          <w:rFonts w:ascii="Times New Roman" w:hAnsi="Times New Roman" w:cs="Times New Roman"/>
          <w:sz w:val="24"/>
          <w:szCs w:val="32"/>
        </w:rPr>
        <w:t>"</w:t>
      </w:r>
      <w:r w:rsidR="00B21DE8">
        <w:rPr>
          <w:rFonts w:ascii="Times New Roman" w:hAnsi="Times New Roman"/>
          <w:sz w:val="24"/>
          <w:szCs w:val="32"/>
        </w:rPr>
        <w:t>s</w:t>
      </w:r>
      <w:r w:rsidRPr="00C6566B">
        <w:rPr>
          <w:rFonts w:ascii="Times New Roman" w:hAnsi="Times New Roman"/>
          <w:sz w:val="24"/>
          <w:szCs w:val="32"/>
        </w:rPr>
        <w:t>tyling lessons</w:t>
      </w:r>
      <w:r w:rsidRPr="00C6566B">
        <w:rPr>
          <w:rFonts w:ascii="Times New Roman" w:hAnsi="Times New Roman" w:cs="Times New Roman"/>
          <w:sz w:val="24"/>
          <w:szCs w:val="32"/>
        </w:rPr>
        <w:t>"</w:t>
      </w:r>
      <w:r w:rsidRPr="00C6566B">
        <w:rPr>
          <w:rFonts w:ascii="Times New Roman" w:hAnsi="Times New Roman"/>
          <w:sz w:val="24"/>
          <w:szCs w:val="32"/>
        </w:rPr>
        <w:t xml:space="preserve"> are aimed at breaking down specific movements of the arms, shoulders, and hips, and place strong emphasis on the woman’s capacity for creative improvisation during moments of solo dancing. They usually come to complete dance lessons with a male partner, </w:t>
      </w:r>
      <w:proofErr w:type="gramStart"/>
      <w:r w:rsidRPr="00C6566B">
        <w:rPr>
          <w:rFonts w:ascii="Times New Roman" w:hAnsi="Times New Roman"/>
          <w:sz w:val="24"/>
          <w:szCs w:val="32"/>
        </w:rPr>
        <w:t>in order to</w:t>
      </w:r>
      <w:proofErr w:type="gramEnd"/>
      <w:r w:rsidRPr="00C6566B">
        <w:rPr>
          <w:rFonts w:ascii="Times New Roman" w:hAnsi="Times New Roman"/>
          <w:sz w:val="24"/>
          <w:szCs w:val="32"/>
        </w:rPr>
        <w:t xml:space="preserve"> make the movement look more </w:t>
      </w:r>
      <w:r w:rsidR="00CB0DFB" w:rsidRPr="00C6566B">
        <w:rPr>
          <w:rFonts w:ascii="Times New Roman" w:hAnsi="Times New Roman" w:cs="Times New Roman"/>
          <w:sz w:val="24"/>
          <w:szCs w:val="32"/>
        </w:rPr>
        <w:t>"</w:t>
      </w:r>
      <w:r w:rsidRPr="00C6566B">
        <w:rPr>
          <w:rFonts w:ascii="Times New Roman" w:hAnsi="Times New Roman"/>
          <w:sz w:val="24"/>
          <w:szCs w:val="32"/>
        </w:rPr>
        <w:t>natural</w:t>
      </w:r>
      <w:r w:rsidR="00CB0DFB" w:rsidRPr="00C6566B">
        <w:rPr>
          <w:rFonts w:ascii="Times New Roman" w:hAnsi="Times New Roman" w:cs="Times New Roman"/>
          <w:sz w:val="24"/>
          <w:szCs w:val="32"/>
        </w:rPr>
        <w:t>"</w:t>
      </w:r>
      <w:r w:rsidRPr="00C6566B">
        <w:rPr>
          <w:rFonts w:ascii="Times New Roman" w:hAnsi="Times New Roman"/>
          <w:sz w:val="24"/>
          <w:szCs w:val="32"/>
        </w:rPr>
        <w:t xml:space="preserve">, more </w:t>
      </w:r>
      <w:r w:rsidRPr="00C6566B">
        <w:rPr>
          <w:rFonts w:ascii="Times New Roman" w:hAnsi="Times New Roman" w:cs="Times New Roman"/>
          <w:sz w:val="24"/>
          <w:szCs w:val="32"/>
        </w:rPr>
        <w:t>"</w:t>
      </w:r>
      <w:r w:rsidRPr="00C6566B">
        <w:rPr>
          <w:rFonts w:ascii="Times New Roman" w:hAnsi="Times New Roman"/>
          <w:sz w:val="24"/>
          <w:szCs w:val="32"/>
        </w:rPr>
        <w:t>fluid</w:t>
      </w:r>
      <w:r w:rsidRPr="00C6566B">
        <w:rPr>
          <w:rFonts w:ascii="Times New Roman" w:hAnsi="Times New Roman" w:cs="Times New Roman"/>
          <w:sz w:val="24"/>
          <w:szCs w:val="32"/>
        </w:rPr>
        <w:t>"</w:t>
      </w:r>
      <w:r w:rsidRPr="00C6566B">
        <w:rPr>
          <w:rFonts w:ascii="Times New Roman" w:hAnsi="Times New Roman"/>
          <w:sz w:val="24"/>
          <w:szCs w:val="32"/>
        </w:rPr>
        <w:t xml:space="preserve">, to give it </w:t>
      </w:r>
      <w:r w:rsidRPr="00C6566B">
        <w:rPr>
          <w:rFonts w:ascii="Times New Roman" w:hAnsi="Times New Roman" w:cs="Times New Roman"/>
          <w:sz w:val="24"/>
          <w:szCs w:val="32"/>
        </w:rPr>
        <w:t>"</w:t>
      </w:r>
      <w:r w:rsidRPr="00C6566B">
        <w:rPr>
          <w:rFonts w:ascii="Times New Roman" w:hAnsi="Times New Roman"/>
          <w:sz w:val="24"/>
          <w:szCs w:val="32"/>
        </w:rPr>
        <w:t>Cuban flavor</w:t>
      </w:r>
      <w:r w:rsidRPr="00C6566B">
        <w:rPr>
          <w:rFonts w:ascii="Times New Roman" w:hAnsi="Times New Roman" w:cs="Times New Roman"/>
          <w:sz w:val="24"/>
          <w:szCs w:val="32"/>
        </w:rPr>
        <w:t>"</w:t>
      </w:r>
      <w:r w:rsidRPr="00C6566B">
        <w:rPr>
          <w:rFonts w:ascii="Times New Roman" w:hAnsi="Times New Roman"/>
          <w:sz w:val="24"/>
          <w:szCs w:val="32"/>
        </w:rPr>
        <w:t xml:space="preserve">, as explained by the women I met in various schools during my research. Most of these were women tourists who spent a few weeks (some of them a few months) perfecting their dance technique and who would occasionally take one or two </w:t>
      </w:r>
      <w:r w:rsidRPr="00C6566B">
        <w:rPr>
          <w:rFonts w:ascii="Times New Roman" w:hAnsi="Times New Roman" w:cs="Times New Roman"/>
          <w:sz w:val="24"/>
          <w:szCs w:val="32"/>
        </w:rPr>
        <w:t>"</w:t>
      </w:r>
      <w:r w:rsidRPr="00C6566B">
        <w:rPr>
          <w:rFonts w:ascii="Times New Roman" w:hAnsi="Times New Roman"/>
          <w:sz w:val="24"/>
          <w:szCs w:val="32"/>
        </w:rPr>
        <w:t>styling lessons</w:t>
      </w:r>
      <w:r w:rsidRPr="00C6566B">
        <w:rPr>
          <w:rFonts w:ascii="Times New Roman" w:hAnsi="Times New Roman" w:cs="Times New Roman"/>
          <w:sz w:val="24"/>
          <w:szCs w:val="32"/>
        </w:rPr>
        <w:t>"</w:t>
      </w:r>
      <w:r w:rsidRPr="00C6566B">
        <w:rPr>
          <w:rFonts w:ascii="Times New Roman" w:hAnsi="Times New Roman"/>
          <w:sz w:val="24"/>
          <w:szCs w:val="32"/>
        </w:rPr>
        <w:t xml:space="preserve">. Only some of them considered it was necessary to study with a female instructor for longer, and in many cases the focus was not on bodily movements and improvisation, but rather on partner dancing, with the teacher leading – or </w:t>
      </w:r>
      <w:proofErr w:type="spellStart"/>
      <w:r w:rsidRPr="00C6566B">
        <w:rPr>
          <w:rFonts w:ascii="Times New Roman" w:hAnsi="Times New Roman"/>
          <w:i/>
          <w:iCs/>
          <w:sz w:val="24"/>
          <w:szCs w:val="32"/>
        </w:rPr>
        <w:t>bailando</w:t>
      </w:r>
      <w:proofErr w:type="spellEnd"/>
      <w:r w:rsidRPr="00C6566B">
        <w:rPr>
          <w:rFonts w:ascii="Times New Roman" w:hAnsi="Times New Roman"/>
          <w:i/>
          <w:iCs/>
          <w:sz w:val="24"/>
          <w:szCs w:val="32"/>
        </w:rPr>
        <w:t xml:space="preserve"> de hombre</w:t>
      </w:r>
      <w:r w:rsidRPr="00C6566B">
        <w:rPr>
          <w:rFonts w:ascii="Times New Roman" w:hAnsi="Times New Roman"/>
          <w:sz w:val="24"/>
          <w:szCs w:val="32"/>
        </w:rPr>
        <w:t xml:space="preserve"> (dancing the male </w:t>
      </w:r>
      <w:r w:rsidR="00380AE4">
        <w:rPr>
          <w:rFonts w:ascii="Times New Roman" w:hAnsi="Times New Roman"/>
          <w:sz w:val="24"/>
          <w:szCs w:val="32"/>
        </w:rPr>
        <w:t>steps</w:t>
      </w:r>
      <w:r w:rsidRPr="00C6566B">
        <w:rPr>
          <w:rFonts w:ascii="Times New Roman" w:hAnsi="Times New Roman"/>
          <w:sz w:val="24"/>
          <w:szCs w:val="32"/>
        </w:rPr>
        <w:t xml:space="preserve">). </w:t>
      </w:r>
    </w:p>
    <w:p w14:paraId="785A07A1" w14:textId="4BED1274" w:rsidR="00CB0DFB" w:rsidRDefault="00CB0DFB" w:rsidP="00EA0E7D">
      <w:pPr>
        <w:spacing w:after="0" w:line="480" w:lineRule="auto"/>
        <w:ind w:firstLine="709"/>
        <w:contextualSpacing/>
        <w:jc w:val="both"/>
        <w:rPr>
          <w:rFonts w:ascii="Times New Roman" w:hAnsi="Times New Roman"/>
          <w:sz w:val="24"/>
          <w:szCs w:val="24"/>
        </w:rPr>
      </w:pPr>
      <w:r w:rsidRPr="00F247FF">
        <w:rPr>
          <w:rFonts w:ascii="Times New Roman" w:hAnsi="Times New Roman"/>
          <w:sz w:val="24"/>
          <w:szCs w:val="24"/>
        </w:rPr>
        <w:t xml:space="preserve">Certain ways of moving, which Cuban women are believed to be </w:t>
      </w:r>
      <w:r w:rsidRPr="00C6566B">
        <w:rPr>
          <w:rFonts w:ascii="Times New Roman" w:hAnsi="Times New Roman" w:cs="Times New Roman"/>
          <w:sz w:val="24"/>
          <w:szCs w:val="32"/>
        </w:rPr>
        <w:t>"</w:t>
      </w:r>
      <w:r w:rsidRPr="00F247FF">
        <w:rPr>
          <w:rFonts w:ascii="Times New Roman" w:hAnsi="Times New Roman"/>
          <w:sz w:val="24"/>
          <w:szCs w:val="24"/>
        </w:rPr>
        <w:t>born with</w:t>
      </w:r>
      <w:r w:rsidRPr="00C6566B">
        <w:rPr>
          <w:rFonts w:ascii="Times New Roman" w:hAnsi="Times New Roman" w:cs="Times New Roman"/>
          <w:sz w:val="24"/>
          <w:szCs w:val="32"/>
        </w:rPr>
        <w:t>"</w:t>
      </w:r>
      <w:r w:rsidRPr="00F247FF">
        <w:rPr>
          <w:rFonts w:ascii="Times New Roman" w:hAnsi="Times New Roman"/>
          <w:sz w:val="24"/>
          <w:szCs w:val="24"/>
        </w:rPr>
        <w:t xml:space="preserve">, are another key element of most dance programs. Being </w:t>
      </w:r>
      <w:r w:rsidRPr="00C6566B">
        <w:rPr>
          <w:rFonts w:ascii="Times New Roman" w:hAnsi="Times New Roman" w:cs="Times New Roman"/>
          <w:sz w:val="24"/>
          <w:szCs w:val="32"/>
        </w:rPr>
        <w:t>"</w:t>
      </w:r>
      <w:r w:rsidRPr="00380AE4">
        <w:rPr>
          <w:rFonts w:ascii="Times New Roman" w:hAnsi="Times New Roman"/>
          <w:i/>
          <w:iCs/>
          <w:sz w:val="24"/>
          <w:szCs w:val="24"/>
        </w:rPr>
        <w:t>suave</w:t>
      </w:r>
      <w:r w:rsidRPr="00C6566B">
        <w:rPr>
          <w:rFonts w:ascii="Times New Roman" w:hAnsi="Times New Roman" w:cs="Times New Roman"/>
          <w:sz w:val="24"/>
          <w:szCs w:val="32"/>
        </w:rPr>
        <w:t>"</w:t>
      </w:r>
      <w:r w:rsidRPr="00F247FF">
        <w:rPr>
          <w:rFonts w:ascii="Times New Roman" w:hAnsi="Times New Roman"/>
          <w:sz w:val="24"/>
          <w:szCs w:val="24"/>
        </w:rPr>
        <w:t xml:space="preserve"> (soft) is considered one of the most important achievements that can improve not just a woman’s way of dancing, but her posture and elegance: it is a way of moving which eliminates tensions from the body and from the couple, is reactive and responsive to the lead, soft but controlled, in a state of permanent preparedness but not stiff. More than figures, combinations, rhythm, or musicality, this was </w:t>
      </w:r>
      <w:r w:rsidRPr="00F247FF">
        <w:rPr>
          <w:rFonts w:ascii="Times New Roman" w:hAnsi="Times New Roman"/>
          <w:sz w:val="24"/>
          <w:szCs w:val="24"/>
        </w:rPr>
        <w:lastRenderedPageBreak/>
        <w:t>considered one of the most difficult things to teach</w:t>
      </w:r>
      <w:r>
        <w:rPr>
          <w:rFonts w:ascii="Times New Roman" w:hAnsi="Times New Roman"/>
          <w:sz w:val="24"/>
          <w:szCs w:val="24"/>
        </w:rPr>
        <w:t xml:space="preserve"> and was usually </w:t>
      </w:r>
      <w:r w:rsidRPr="00F247FF">
        <w:rPr>
          <w:rFonts w:ascii="Times New Roman" w:hAnsi="Times New Roman"/>
          <w:sz w:val="24"/>
          <w:szCs w:val="24"/>
        </w:rPr>
        <w:t xml:space="preserve">explained </w:t>
      </w:r>
      <w:r>
        <w:rPr>
          <w:rFonts w:ascii="Times New Roman" w:hAnsi="Times New Roman"/>
          <w:sz w:val="24"/>
          <w:szCs w:val="24"/>
        </w:rPr>
        <w:t>by male teachers</w:t>
      </w:r>
      <w:r w:rsidRPr="00F247FF">
        <w:rPr>
          <w:rFonts w:ascii="Times New Roman" w:hAnsi="Times New Roman"/>
          <w:sz w:val="24"/>
          <w:szCs w:val="24"/>
        </w:rPr>
        <w:t xml:space="preserve"> through an </w:t>
      </w:r>
      <w:r w:rsidRPr="00C6566B">
        <w:rPr>
          <w:rFonts w:ascii="Times New Roman" w:hAnsi="Times New Roman" w:cs="Times New Roman"/>
          <w:sz w:val="24"/>
          <w:szCs w:val="32"/>
        </w:rPr>
        <w:t>"</w:t>
      </w:r>
      <w:r w:rsidRPr="00F247FF">
        <w:rPr>
          <w:rFonts w:ascii="Times New Roman" w:hAnsi="Times New Roman"/>
          <w:sz w:val="24"/>
          <w:szCs w:val="24"/>
        </w:rPr>
        <w:t>innate</w:t>
      </w:r>
      <w:r w:rsidRPr="00C6566B">
        <w:rPr>
          <w:rFonts w:ascii="Times New Roman" w:hAnsi="Times New Roman" w:cs="Times New Roman"/>
          <w:sz w:val="24"/>
          <w:szCs w:val="32"/>
        </w:rPr>
        <w:t>"</w:t>
      </w:r>
      <w:r w:rsidRPr="00F247FF">
        <w:rPr>
          <w:rFonts w:ascii="Times New Roman" w:hAnsi="Times New Roman"/>
          <w:sz w:val="24"/>
          <w:szCs w:val="24"/>
        </w:rPr>
        <w:t xml:space="preserve"> tendency of Western women to lead and control</w:t>
      </w:r>
      <w:r>
        <w:rPr>
          <w:rFonts w:ascii="Times New Roman" w:hAnsi="Times New Roman"/>
          <w:sz w:val="24"/>
          <w:szCs w:val="24"/>
        </w:rPr>
        <w:t xml:space="preserve">. </w:t>
      </w:r>
      <w:r w:rsidRPr="00F247FF">
        <w:rPr>
          <w:rFonts w:ascii="Times New Roman" w:hAnsi="Times New Roman"/>
          <w:sz w:val="24"/>
          <w:szCs w:val="24"/>
        </w:rPr>
        <w:t xml:space="preserve">Tourists’ bodies were perceived </w:t>
      </w:r>
      <w:r>
        <w:rPr>
          <w:rFonts w:ascii="Times New Roman" w:hAnsi="Times New Roman"/>
          <w:sz w:val="24"/>
          <w:szCs w:val="24"/>
        </w:rPr>
        <w:t xml:space="preserve">primarily </w:t>
      </w:r>
      <w:r w:rsidRPr="00F247FF">
        <w:rPr>
          <w:rFonts w:ascii="Times New Roman" w:hAnsi="Times New Roman"/>
          <w:sz w:val="24"/>
          <w:szCs w:val="24"/>
        </w:rPr>
        <w:t xml:space="preserve">through the lens of work and the </w:t>
      </w:r>
      <w:r>
        <w:rPr>
          <w:rFonts w:ascii="Times New Roman" w:hAnsi="Times New Roman"/>
          <w:sz w:val="24"/>
          <w:szCs w:val="24"/>
        </w:rPr>
        <w:t>challenges that</w:t>
      </w:r>
      <w:r w:rsidRPr="00F247FF">
        <w:rPr>
          <w:rFonts w:ascii="Times New Roman" w:hAnsi="Times New Roman"/>
          <w:sz w:val="24"/>
          <w:szCs w:val="24"/>
        </w:rPr>
        <w:t xml:space="preserve"> </w:t>
      </w:r>
      <w:r>
        <w:rPr>
          <w:rFonts w:ascii="Times New Roman" w:hAnsi="Times New Roman"/>
          <w:sz w:val="24"/>
          <w:szCs w:val="24"/>
        </w:rPr>
        <w:t>a</w:t>
      </w:r>
      <w:r w:rsidRPr="00F247FF">
        <w:rPr>
          <w:rFonts w:ascii="Times New Roman" w:hAnsi="Times New Roman"/>
          <w:sz w:val="24"/>
          <w:szCs w:val="24"/>
        </w:rPr>
        <w:t>r</w:t>
      </w:r>
      <w:r>
        <w:rPr>
          <w:rFonts w:ascii="Times New Roman" w:hAnsi="Times New Roman"/>
          <w:sz w:val="24"/>
          <w:szCs w:val="24"/>
        </w:rPr>
        <w:t xml:space="preserve">ise from the need to transfer enough knowledge and skills </w:t>
      </w:r>
      <w:proofErr w:type="gramStart"/>
      <w:r>
        <w:rPr>
          <w:rFonts w:ascii="Times New Roman" w:hAnsi="Times New Roman"/>
          <w:sz w:val="24"/>
          <w:szCs w:val="24"/>
        </w:rPr>
        <w:t>in order to</w:t>
      </w:r>
      <w:proofErr w:type="gramEnd"/>
      <w:r>
        <w:rPr>
          <w:rFonts w:ascii="Times New Roman" w:hAnsi="Times New Roman"/>
          <w:sz w:val="24"/>
          <w:szCs w:val="24"/>
        </w:rPr>
        <w:t xml:space="preserve"> transform them into </w:t>
      </w:r>
      <w:r w:rsidRPr="00C6566B">
        <w:rPr>
          <w:rFonts w:ascii="Times New Roman" w:hAnsi="Times New Roman" w:cs="Times New Roman"/>
          <w:sz w:val="24"/>
          <w:szCs w:val="32"/>
        </w:rPr>
        <w:t>"</w:t>
      </w:r>
      <w:r>
        <w:rPr>
          <w:rFonts w:ascii="Times New Roman" w:hAnsi="Times New Roman" w:cs="Times New Roman"/>
          <w:sz w:val="24"/>
          <w:szCs w:val="32"/>
        </w:rPr>
        <w:t>dancing bodies</w:t>
      </w:r>
      <w:r w:rsidRPr="00C6566B">
        <w:rPr>
          <w:rFonts w:ascii="Times New Roman" w:hAnsi="Times New Roman" w:cs="Times New Roman"/>
          <w:sz w:val="24"/>
          <w:szCs w:val="32"/>
        </w:rPr>
        <w:t>"</w:t>
      </w:r>
      <w:r>
        <w:rPr>
          <w:rFonts w:ascii="Times New Roman" w:hAnsi="Times New Roman" w:cs="Times New Roman"/>
          <w:sz w:val="24"/>
          <w:szCs w:val="32"/>
        </w:rPr>
        <w:t>, a task made increasingly difficult by time limitations.</w:t>
      </w:r>
      <w:r w:rsidRPr="00F247FF">
        <w:rPr>
          <w:rFonts w:ascii="Times New Roman" w:hAnsi="Times New Roman"/>
          <w:sz w:val="24"/>
          <w:szCs w:val="24"/>
        </w:rPr>
        <w:t xml:space="preserve"> </w:t>
      </w:r>
    </w:p>
    <w:p w14:paraId="1039EDDC" w14:textId="564A5D30" w:rsidR="00CB0DFB" w:rsidRDefault="00CB0DFB" w:rsidP="00EA0E7D">
      <w:pPr>
        <w:spacing w:after="0" w:line="480" w:lineRule="auto"/>
        <w:ind w:firstLine="709"/>
        <w:contextualSpacing/>
        <w:jc w:val="both"/>
        <w:rPr>
          <w:rFonts w:ascii="Times New Roman" w:hAnsi="Times New Roman" w:cs="Times New Roman"/>
          <w:sz w:val="24"/>
          <w:szCs w:val="32"/>
        </w:rPr>
      </w:pPr>
      <w:r>
        <w:rPr>
          <w:rFonts w:ascii="Times New Roman" w:hAnsi="Times New Roman"/>
          <w:sz w:val="24"/>
          <w:szCs w:val="24"/>
        </w:rPr>
        <w:t xml:space="preserve">The other challenge was posed by the </w:t>
      </w:r>
      <w:r w:rsidRPr="00F247FF">
        <w:rPr>
          <w:rFonts w:ascii="Times New Roman" w:hAnsi="Times New Roman"/>
          <w:sz w:val="24"/>
          <w:szCs w:val="24"/>
        </w:rPr>
        <w:t xml:space="preserve">ambivalent nature of closeness, especially in a teacher-student/client relationship, where not just emotions are at stake, but also the very notion of professionalism. </w:t>
      </w:r>
      <w:r>
        <w:rPr>
          <w:rFonts w:ascii="Times New Roman" w:hAnsi="Times New Roman"/>
          <w:sz w:val="24"/>
          <w:szCs w:val="24"/>
        </w:rPr>
        <w:t xml:space="preserve">Eduardo jokingly used the word </w:t>
      </w:r>
      <w:proofErr w:type="spellStart"/>
      <w:r>
        <w:rPr>
          <w:rFonts w:ascii="Times New Roman" w:hAnsi="Times New Roman"/>
          <w:i/>
          <w:iCs/>
          <w:sz w:val="24"/>
          <w:szCs w:val="24"/>
        </w:rPr>
        <w:t>jamonear</w:t>
      </w:r>
      <w:proofErr w:type="spellEnd"/>
      <w:r>
        <w:rPr>
          <w:rFonts w:ascii="Times New Roman" w:hAnsi="Times New Roman"/>
          <w:i/>
          <w:iCs/>
          <w:sz w:val="24"/>
          <w:szCs w:val="24"/>
        </w:rPr>
        <w:t xml:space="preserve"> </w:t>
      </w:r>
      <w:r>
        <w:rPr>
          <w:rFonts w:ascii="Times New Roman" w:hAnsi="Times New Roman"/>
          <w:sz w:val="24"/>
          <w:szCs w:val="24"/>
        </w:rPr>
        <w:t xml:space="preserve">to describe a way of touching that was overtly sexualized and served no purpose in dancing (whenever he used the word, it was accompanied by a hand gesture that recalled the squeezing and </w:t>
      </w:r>
      <w:proofErr w:type="gramStart"/>
      <w:r>
        <w:rPr>
          <w:rFonts w:ascii="Times New Roman" w:hAnsi="Times New Roman"/>
          <w:sz w:val="24"/>
          <w:szCs w:val="24"/>
        </w:rPr>
        <w:t>mixing together</w:t>
      </w:r>
      <w:proofErr w:type="gramEnd"/>
      <w:r>
        <w:rPr>
          <w:rFonts w:ascii="Times New Roman" w:hAnsi="Times New Roman"/>
          <w:sz w:val="24"/>
          <w:szCs w:val="24"/>
        </w:rPr>
        <w:t xml:space="preserve"> of different meats in the process of making ham</w:t>
      </w:r>
      <w:r w:rsidR="005B1916">
        <w:rPr>
          <w:rFonts w:ascii="Times New Roman" w:hAnsi="Times New Roman"/>
          <w:sz w:val="24"/>
          <w:szCs w:val="24"/>
        </w:rPr>
        <w:t>)</w:t>
      </w:r>
      <w:r>
        <w:rPr>
          <w:rFonts w:ascii="Times New Roman" w:hAnsi="Times New Roman"/>
          <w:sz w:val="24"/>
          <w:szCs w:val="24"/>
        </w:rPr>
        <w:t xml:space="preserve">. </w:t>
      </w:r>
      <w:r w:rsidRPr="00C6566B">
        <w:rPr>
          <w:rFonts w:ascii="Times New Roman" w:hAnsi="Times New Roman" w:cs="Times New Roman"/>
          <w:sz w:val="24"/>
          <w:szCs w:val="32"/>
        </w:rPr>
        <w:t>"</w:t>
      </w:r>
      <w:r>
        <w:rPr>
          <w:rFonts w:ascii="Times New Roman" w:hAnsi="Times New Roman" w:cs="Times New Roman"/>
          <w:sz w:val="24"/>
          <w:szCs w:val="32"/>
        </w:rPr>
        <w:t>But then you have to stop the lesson, he added, and explain that the hand doesn’t go there, the leg doesn’t go there, and you have to be very delicate because you can’t upset them, everyone needs the client and the money</w:t>
      </w:r>
      <w:r w:rsidRPr="00C6566B">
        <w:rPr>
          <w:rFonts w:ascii="Times New Roman" w:hAnsi="Times New Roman" w:cs="Times New Roman"/>
          <w:sz w:val="24"/>
          <w:szCs w:val="32"/>
        </w:rPr>
        <w:t>"</w:t>
      </w:r>
      <w:r>
        <w:rPr>
          <w:rFonts w:ascii="Times New Roman" w:hAnsi="Times New Roman" w:cs="Times New Roman"/>
          <w:sz w:val="24"/>
          <w:szCs w:val="32"/>
        </w:rPr>
        <w:t xml:space="preserve">. </w:t>
      </w:r>
    </w:p>
    <w:p w14:paraId="65989386" w14:textId="4E1A276F" w:rsidR="00CB0DFB" w:rsidRPr="00CB0DFB" w:rsidRDefault="00CB0DFB" w:rsidP="00EA0E7D">
      <w:pPr>
        <w:spacing w:after="0" w:line="480" w:lineRule="auto"/>
        <w:ind w:firstLine="709"/>
        <w:contextualSpacing/>
        <w:jc w:val="both"/>
        <w:rPr>
          <w:rFonts w:ascii="Times New Roman" w:hAnsi="Times New Roman" w:cs="Times New Roman"/>
          <w:sz w:val="24"/>
          <w:szCs w:val="32"/>
        </w:rPr>
      </w:pPr>
      <w:r w:rsidRPr="00F247FF">
        <w:rPr>
          <w:rFonts w:ascii="Times New Roman" w:hAnsi="Times New Roman"/>
          <w:sz w:val="24"/>
          <w:szCs w:val="24"/>
        </w:rPr>
        <w:t xml:space="preserve">Male teachers’ narratives usually highlight the woman’s initiative, which they usually believe to be a consequence of imaginary constructions of Cuban masculinity. </w:t>
      </w:r>
      <w:r>
        <w:rPr>
          <w:rFonts w:ascii="Times New Roman" w:hAnsi="Times New Roman"/>
          <w:sz w:val="24"/>
          <w:szCs w:val="24"/>
        </w:rPr>
        <w:t xml:space="preserve">Just like Eduardo, Yoel acknowledged the expectations tourists arrived with but was cautious in his responses to these expectations: </w:t>
      </w:r>
    </w:p>
    <w:p w14:paraId="71AEEA9D" w14:textId="7EAEE5AD" w:rsidR="00CB0DFB" w:rsidRPr="00CB0DFB" w:rsidRDefault="00CB0DFB" w:rsidP="00EA0E7D">
      <w:pPr>
        <w:spacing w:after="0" w:line="480" w:lineRule="auto"/>
        <w:ind w:left="720"/>
        <w:contextualSpacing/>
        <w:jc w:val="both"/>
        <w:rPr>
          <w:rFonts w:ascii="Times New Roman" w:hAnsi="Times New Roman"/>
        </w:rPr>
      </w:pPr>
      <w:r w:rsidRPr="00CB0DFB">
        <w:rPr>
          <w:rFonts w:ascii="Times New Roman" w:hAnsi="Times New Roman" w:cs="Times New Roman"/>
        </w:rPr>
        <w:t>"</w:t>
      </w:r>
      <w:r w:rsidRPr="00CB0DFB">
        <w:rPr>
          <w:rFonts w:ascii="Times New Roman" w:hAnsi="Times New Roman"/>
        </w:rPr>
        <w:t>I cannot risk a misunderstanding just to make someone feel good. When a client comes to my class, I make it clear it is just that, a class. But it happens anyway that girls imagine other things, because there are people out there who dedicate themselves to that, they pretend to know how to dance, they ask them out, dance with them, and by the end of the night, it is no longer about dance. And then tourists put all of us in the same bag (</w:t>
      </w:r>
      <w:proofErr w:type="spellStart"/>
      <w:r w:rsidRPr="00CB0DFB">
        <w:rPr>
          <w:rFonts w:ascii="Times New Roman" w:hAnsi="Times New Roman"/>
          <w:i/>
          <w:iCs/>
        </w:rPr>
        <w:t>nos</w:t>
      </w:r>
      <w:proofErr w:type="spellEnd"/>
      <w:r w:rsidRPr="00CB0DFB">
        <w:rPr>
          <w:rFonts w:ascii="Times New Roman" w:hAnsi="Times New Roman"/>
          <w:i/>
          <w:iCs/>
        </w:rPr>
        <w:t xml:space="preserve"> </w:t>
      </w:r>
      <w:proofErr w:type="spellStart"/>
      <w:r w:rsidRPr="00CB0DFB">
        <w:rPr>
          <w:rFonts w:ascii="Times New Roman" w:hAnsi="Times New Roman"/>
          <w:i/>
          <w:iCs/>
        </w:rPr>
        <w:t>meten</w:t>
      </w:r>
      <w:proofErr w:type="spellEnd"/>
      <w:r w:rsidRPr="00CB0DFB">
        <w:rPr>
          <w:rFonts w:ascii="Times New Roman" w:hAnsi="Times New Roman"/>
          <w:i/>
          <w:iCs/>
        </w:rPr>
        <w:t xml:space="preserve"> </w:t>
      </w:r>
      <w:proofErr w:type="spellStart"/>
      <w:r w:rsidRPr="00CB0DFB">
        <w:rPr>
          <w:rFonts w:ascii="Times New Roman" w:hAnsi="Times New Roman"/>
          <w:i/>
          <w:iCs/>
        </w:rPr>
        <w:t>en</w:t>
      </w:r>
      <w:proofErr w:type="spellEnd"/>
      <w:r w:rsidRPr="00CB0DFB">
        <w:rPr>
          <w:rFonts w:ascii="Times New Roman" w:hAnsi="Times New Roman"/>
          <w:i/>
          <w:iCs/>
        </w:rPr>
        <w:t xml:space="preserve"> la </w:t>
      </w:r>
      <w:proofErr w:type="spellStart"/>
      <w:r w:rsidRPr="00CB0DFB">
        <w:rPr>
          <w:rFonts w:ascii="Times New Roman" w:hAnsi="Times New Roman"/>
          <w:i/>
          <w:iCs/>
        </w:rPr>
        <w:t>misma</w:t>
      </w:r>
      <w:proofErr w:type="spellEnd"/>
      <w:r w:rsidRPr="00CB0DFB">
        <w:rPr>
          <w:rFonts w:ascii="Times New Roman" w:hAnsi="Times New Roman"/>
          <w:i/>
          <w:iCs/>
        </w:rPr>
        <w:t xml:space="preserve"> </w:t>
      </w:r>
      <w:proofErr w:type="spellStart"/>
      <w:r w:rsidRPr="00CB0DFB">
        <w:rPr>
          <w:rFonts w:ascii="Times New Roman" w:hAnsi="Times New Roman"/>
          <w:i/>
          <w:iCs/>
        </w:rPr>
        <w:t>jaba</w:t>
      </w:r>
      <w:proofErr w:type="spellEnd"/>
      <w:r w:rsidRPr="00CB0DFB">
        <w:rPr>
          <w:rFonts w:ascii="Times New Roman" w:hAnsi="Times New Roman"/>
        </w:rPr>
        <w:t>).</w:t>
      </w:r>
      <w:r w:rsidRPr="00CB0DFB">
        <w:rPr>
          <w:rFonts w:ascii="Times New Roman" w:hAnsi="Times New Roman" w:cs="Times New Roman"/>
        </w:rPr>
        <w:t>"</w:t>
      </w:r>
      <w:r w:rsidRPr="00CB0DFB">
        <w:rPr>
          <w:rFonts w:ascii="Times New Roman" w:hAnsi="Times New Roman"/>
        </w:rPr>
        <w:t xml:space="preserve"> </w:t>
      </w:r>
    </w:p>
    <w:p w14:paraId="7B18CC5A" w14:textId="4AC93EA2" w:rsidR="00CB0DFB" w:rsidRDefault="00CB0DFB" w:rsidP="00EA0E7D">
      <w:pPr>
        <w:spacing w:after="0" w:line="480" w:lineRule="auto"/>
        <w:ind w:firstLine="709"/>
        <w:contextualSpacing/>
        <w:jc w:val="both"/>
        <w:rPr>
          <w:rFonts w:ascii="Times New Roman" w:hAnsi="Times New Roman"/>
          <w:sz w:val="24"/>
          <w:szCs w:val="32"/>
        </w:rPr>
      </w:pPr>
      <w:r>
        <w:rPr>
          <w:rFonts w:ascii="Times New Roman" w:hAnsi="Times New Roman" w:cs="Times New Roman"/>
          <w:sz w:val="24"/>
          <w:szCs w:val="32"/>
        </w:rPr>
        <w:t>Since</w:t>
      </w:r>
      <w:r w:rsidR="00832F1F" w:rsidRPr="00C6566B">
        <w:rPr>
          <w:rFonts w:ascii="Times New Roman" w:hAnsi="Times New Roman" w:cs="Times New Roman"/>
          <w:sz w:val="24"/>
          <w:szCs w:val="32"/>
        </w:rPr>
        <w:t xml:space="preserve"> many dance programs emphasize seduction and flirtation as desirable skills to be transferred from Cuban women to foreign women </w:t>
      </w:r>
      <w:r>
        <w:rPr>
          <w:rFonts w:ascii="Times New Roman" w:hAnsi="Times New Roman" w:cs="Times New Roman"/>
          <w:sz w:val="24"/>
          <w:szCs w:val="32"/>
        </w:rPr>
        <w:t>who visit</w:t>
      </w:r>
      <w:r w:rsidR="00832F1F" w:rsidRPr="00C6566B">
        <w:rPr>
          <w:rFonts w:ascii="Times New Roman" w:hAnsi="Times New Roman" w:cs="Times New Roman"/>
          <w:sz w:val="24"/>
          <w:szCs w:val="32"/>
        </w:rPr>
        <w:t xml:space="preserve"> the island, intertwining gendered body and beauty ideals with narratives of success (understood in many cases as successfully performed seduction), movement and learning to dance "like Cubans do" become the path </w:t>
      </w:r>
      <w:r w:rsidR="00832F1F" w:rsidRPr="00C6566B">
        <w:rPr>
          <w:rFonts w:ascii="Times New Roman" w:hAnsi="Times New Roman" w:cs="Times New Roman"/>
          <w:sz w:val="24"/>
          <w:szCs w:val="32"/>
        </w:rPr>
        <w:lastRenderedPageBreak/>
        <w:t xml:space="preserve">towards achieving this goal. </w:t>
      </w:r>
      <w:r w:rsidR="00832F1F" w:rsidRPr="00C6566B">
        <w:rPr>
          <w:rFonts w:ascii="Times New Roman" w:hAnsi="Times New Roman"/>
          <w:sz w:val="24"/>
          <w:szCs w:val="32"/>
        </w:rPr>
        <w:t xml:space="preserve">Paradoxically, features of femininity and skill that are admired for being </w:t>
      </w:r>
      <w:r w:rsidR="00832F1F" w:rsidRPr="00C6566B">
        <w:rPr>
          <w:rFonts w:ascii="Times New Roman" w:hAnsi="Times New Roman" w:cs="Times New Roman"/>
          <w:sz w:val="24"/>
          <w:szCs w:val="32"/>
        </w:rPr>
        <w:t>"</w:t>
      </w:r>
      <w:r w:rsidR="00832F1F" w:rsidRPr="00C6566B">
        <w:rPr>
          <w:rFonts w:ascii="Times New Roman" w:hAnsi="Times New Roman"/>
          <w:sz w:val="24"/>
          <w:szCs w:val="32"/>
        </w:rPr>
        <w:t>disconnected</w:t>
      </w:r>
      <w:r w:rsidR="00832F1F" w:rsidRPr="00C6566B">
        <w:rPr>
          <w:rFonts w:ascii="Times New Roman" w:hAnsi="Times New Roman" w:cs="Times New Roman"/>
          <w:sz w:val="24"/>
          <w:szCs w:val="32"/>
        </w:rPr>
        <w:t>"</w:t>
      </w:r>
      <w:r w:rsidR="00832F1F" w:rsidRPr="00C6566B">
        <w:rPr>
          <w:rFonts w:ascii="Times New Roman" w:hAnsi="Times New Roman"/>
          <w:sz w:val="24"/>
          <w:szCs w:val="32"/>
        </w:rPr>
        <w:t xml:space="preserve"> from consumerism and capitalist logic are to be put to work </w:t>
      </w:r>
      <w:proofErr w:type="gramStart"/>
      <w:r w:rsidR="00832F1F" w:rsidRPr="00C6566B">
        <w:rPr>
          <w:rFonts w:ascii="Times New Roman" w:hAnsi="Times New Roman"/>
          <w:sz w:val="24"/>
          <w:szCs w:val="32"/>
        </w:rPr>
        <w:t>in order to</w:t>
      </w:r>
      <w:proofErr w:type="gramEnd"/>
      <w:r w:rsidR="00832F1F" w:rsidRPr="00C6566B">
        <w:rPr>
          <w:rFonts w:ascii="Times New Roman" w:hAnsi="Times New Roman"/>
          <w:sz w:val="24"/>
          <w:szCs w:val="32"/>
        </w:rPr>
        <w:t xml:space="preserve"> increase efficiency and success in a neoliberal scheme that is not to be challenged but improved through knowledge extraction.</w:t>
      </w:r>
    </w:p>
    <w:p w14:paraId="1B43AC29" w14:textId="4DBBC4C7" w:rsidR="00CB0DFB" w:rsidRDefault="00832F1F" w:rsidP="00EA0E7D">
      <w:pPr>
        <w:spacing w:after="0" w:line="480" w:lineRule="auto"/>
        <w:ind w:firstLine="709"/>
        <w:contextualSpacing/>
        <w:jc w:val="both"/>
        <w:rPr>
          <w:rFonts w:ascii="Times New Roman" w:hAnsi="Times New Roman" w:cs="Times New Roman"/>
          <w:sz w:val="24"/>
          <w:szCs w:val="32"/>
        </w:rPr>
      </w:pPr>
      <w:r w:rsidRPr="00C6566B">
        <w:rPr>
          <w:rFonts w:ascii="Times New Roman" w:hAnsi="Times New Roman" w:cs="Times New Roman"/>
          <w:sz w:val="24"/>
          <w:szCs w:val="32"/>
        </w:rPr>
        <w:t xml:space="preserve">Although dance </w:t>
      </w:r>
      <w:r w:rsidR="00380AE4" w:rsidRPr="00C6566B">
        <w:rPr>
          <w:rFonts w:ascii="Times New Roman" w:hAnsi="Times New Roman" w:cs="Times New Roman"/>
          <w:sz w:val="24"/>
          <w:szCs w:val="32"/>
        </w:rPr>
        <w:t>plays</w:t>
      </w:r>
      <w:r w:rsidRPr="00C6566B">
        <w:rPr>
          <w:rFonts w:ascii="Times New Roman" w:hAnsi="Times New Roman" w:cs="Times New Roman"/>
          <w:sz w:val="24"/>
          <w:szCs w:val="32"/>
        </w:rPr>
        <w:t xml:space="preserve"> an important part in these personal projects of enhanced femininity, other elements come into play. Bodies are conceived as spaces of transformation that leave nothing untouched – from clothing to ways of walking, looking, touching, and flirting. Attributes of a broader idea of "Cubanness" (seduction, playfulness, sensuality) are framed as desirable skills that need to be acquired and improved, </w:t>
      </w:r>
      <w:proofErr w:type="gramStart"/>
      <w:r w:rsidRPr="00C6566B">
        <w:rPr>
          <w:rFonts w:ascii="Times New Roman" w:hAnsi="Times New Roman" w:cs="Times New Roman"/>
          <w:sz w:val="24"/>
          <w:szCs w:val="32"/>
        </w:rPr>
        <w:t>in order for</w:t>
      </w:r>
      <w:proofErr w:type="gramEnd"/>
      <w:r w:rsidRPr="00C6566B">
        <w:rPr>
          <w:rFonts w:ascii="Times New Roman" w:hAnsi="Times New Roman" w:cs="Times New Roman"/>
          <w:sz w:val="24"/>
          <w:szCs w:val="32"/>
        </w:rPr>
        <w:t xml:space="preserve"> women to realize their full potential. This entails a strong belief in one’s capacity to develop self-esteem, self-love, build meaningful relationships and become more confident. The lack of such qualities is usually attributed to external factors pertaining to the "developments of the Western world" and presumably, can be fought back through immersion in Cuban culture, as advertised by many of these dance programs. The example below</w:t>
      </w:r>
      <w:r w:rsidR="00CB0DFB">
        <w:rPr>
          <w:rFonts w:ascii="Times New Roman" w:hAnsi="Times New Roman" w:cs="Times New Roman"/>
          <w:sz w:val="24"/>
          <w:szCs w:val="32"/>
        </w:rPr>
        <w:t>, advertising a women’s only retreat in Cuba,</w:t>
      </w:r>
      <w:r w:rsidRPr="00C6566B">
        <w:rPr>
          <w:rFonts w:ascii="Times New Roman" w:hAnsi="Times New Roman" w:cs="Times New Roman"/>
          <w:sz w:val="24"/>
          <w:szCs w:val="32"/>
        </w:rPr>
        <w:t xml:space="preserve"> is illustrative for a broader tendency to valorize Cuba’s imagined state of “isolation” and put it to work towards personal goals of female tourists: </w:t>
      </w:r>
    </w:p>
    <w:p w14:paraId="5286DD09" w14:textId="07D53E59" w:rsidR="00CB0DFB" w:rsidRPr="00380AE4" w:rsidRDefault="00CB0DFB" w:rsidP="00EA0E7D">
      <w:pPr>
        <w:spacing w:after="0" w:line="480" w:lineRule="auto"/>
        <w:ind w:left="709"/>
        <w:contextualSpacing/>
        <w:jc w:val="both"/>
        <w:rPr>
          <w:rFonts w:ascii="Times New Roman" w:hAnsi="Times New Roman" w:cs="Times New Roman"/>
        </w:rPr>
      </w:pPr>
      <w:r w:rsidRPr="00380AE4">
        <w:rPr>
          <w:rFonts w:ascii="Times New Roman" w:hAnsi="Times New Roman" w:cs="Times New Roman"/>
        </w:rPr>
        <w:t>"</w:t>
      </w:r>
      <w:r w:rsidR="00832F1F" w:rsidRPr="00380AE4">
        <w:rPr>
          <w:rFonts w:ascii="Times New Roman" w:hAnsi="Times New Roman"/>
        </w:rPr>
        <w:t>Many of us are so caught up in the system, that we’ve lost connection to our true selves, our authenticity, our female wisdom. However, in Cuba, the rules are different, and you can feel the female wisdom vibrating through the air. It’s the best place for women to learn how to fully embody this feminine wisdom from in to out</w:t>
      </w:r>
      <w:r w:rsidR="00832F1F" w:rsidRPr="00380AE4">
        <w:rPr>
          <w:rStyle w:val="FootnoteReference"/>
          <w:rFonts w:ascii="Times New Roman" w:hAnsi="Times New Roman"/>
        </w:rPr>
        <w:footnoteReference w:id="9"/>
      </w:r>
      <w:r w:rsidR="00832F1F" w:rsidRPr="00380AE4">
        <w:rPr>
          <w:rFonts w:ascii="Times New Roman" w:hAnsi="Times New Roman"/>
        </w:rPr>
        <w:t>.</w:t>
      </w:r>
      <w:r w:rsidRPr="00380AE4">
        <w:rPr>
          <w:rFonts w:ascii="Times New Roman" w:hAnsi="Times New Roman" w:cs="Times New Roman"/>
        </w:rPr>
        <w:t>"</w:t>
      </w:r>
    </w:p>
    <w:p w14:paraId="38195CC5" w14:textId="77777777" w:rsidR="00CB0DFB" w:rsidRDefault="00832F1F" w:rsidP="00EA0E7D">
      <w:pPr>
        <w:spacing w:after="0" w:line="480" w:lineRule="auto"/>
        <w:ind w:firstLine="709"/>
        <w:contextualSpacing/>
        <w:jc w:val="both"/>
        <w:rPr>
          <w:rFonts w:ascii="Times New Roman" w:hAnsi="Times New Roman" w:cs="Times New Roman"/>
          <w:sz w:val="24"/>
          <w:szCs w:val="32"/>
        </w:rPr>
      </w:pPr>
      <w:r w:rsidRPr="00C6566B">
        <w:rPr>
          <w:rFonts w:ascii="Times New Roman" w:hAnsi="Times New Roman" w:cs="Times New Roman"/>
          <w:sz w:val="24"/>
          <w:szCs w:val="32"/>
        </w:rPr>
        <w:t xml:space="preserve">Such beliefs are deeply connected with the idea that it is possible to seek and find "meaning", "authenticity", "truth" through practices related to embodiment and performance of Cuban dance – which stops being a </w:t>
      </w:r>
      <w:proofErr w:type="gramStart"/>
      <w:r w:rsidRPr="00C6566B">
        <w:rPr>
          <w:rFonts w:ascii="Times New Roman" w:hAnsi="Times New Roman" w:cs="Times New Roman"/>
          <w:sz w:val="24"/>
          <w:szCs w:val="32"/>
        </w:rPr>
        <w:t>purpose in itself, but</w:t>
      </w:r>
      <w:proofErr w:type="gramEnd"/>
      <w:r w:rsidRPr="00C6566B">
        <w:rPr>
          <w:rFonts w:ascii="Times New Roman" w:hAnsi="Times New Roman" w:cs="Times New Roman"/>
          <w:sz w:val="24"/>
          <w:szCs w:val="32"/>
        </w:rPr>
        <w:t xml:space="preserve"> a tool towards self-discovery, ultimately leading to increased satisfaction and a sense of being content, comfortable with one’s </w:t>
      </w:r>
      <w:r w:rsidRPr="00C6566B">
        <w:rPr>
          <w:rFonts w:ascii="Times New Roman" w:hAnsi="Times New Roman" w:cs="Times New Roman"/>
          <w:sz w:val="24"/>
          <w:szCs w:val="32"/>
        </w:rPr>
        <w:lastRenderedPageBreak/>
        <w:t>"true self" or "true nature".</w:t>
      </w:r>
      <w:r w:rsidR="00CB0DFB">
        <w:rPr>
          <w:rFonts w:ascii="Times New Roman" w:hAnsi="Times New Roman" w:cs="Times New Roman"/>
          <w:sz w:val="24"/>
          <w:szCs w:val="32"/>
        </w:rPr>
        <w:t xml:space="preserve"> </w:t>
      </w:r>
      <w:r w:rsidRPr="00C6566B">
        <w:rPr>
          <w:rFonts w:ascii="Times New Roman" w:hAnsi="Times New Roman" w:cs="Times New Roman"/>
          <w:sz w:val="24"/>
          <w:szCs w:val="32"/>
        </w:rPr>
        <w:t xml:space="preserve">Rooted in the neoliberal idea(l)s of "self-discovery" or "self-building", these programs emphasize the process of transformation one should constantly undergo </w:t>
      </w:r>
      <w:proofErr w:type="gramStart"/>
      <w:r w:rsidRPr="00C6566B">
        <w:rPr>
          <w:rFonts w:ascii="Times New Roman" w:hAnsi="Times New Roman" w:cs="Times New Roman"/>
          <w:sz w:val="24"/>
          <w:szCs w:val="32"/>
        </w:rPr>
        <w:t>in order to</w:t>
      </w:r>
      <w:proofErr w:type="gramEnd"/>
      <w:r w:rsidRPr="00C6566B">
        <w:rPr>
          <w:rFonts w:ascii="Times New Roman" w:hAnsi="Times New Roman" w:cs="Times New Roman"/>
          <w:sz w:val="24"/>
          <w:szCs w:val="32"/>
        </w:rPr>
        <w:t xml:space="preserve"> realize one’s full potential. For the neoliberal self-governance mode, "to be empowered, free and actively choosing becomes the normative ideal" to which one must aspire through ceaseless self-care and perfection, and for which one must bear full responsibility and take risks (</w:t>
      </w:r>
      <w:bookmarkStart w:id="29" w:name="_Hlk141683538"/>
      <w:r w:rsidRPr="00C6566B">
        <w:rPr>
          <w:rFonts w:ascii="Times New Roman" w:hAnsi="Times New Roman" w:cs="Times New Roman"/>
          <w:sz w:val="24"/>
          <w:szCs w:val="32"/>
        </w:rPr>
        <w:t>Chen 2014</w:t>
      </w:r>
      <w:bookmarkEnd w:id="29"/>
      <w:r w:rsidRPr="00C6566B">
        <w:rPr>
          <w:rFonts w:ascii="Times New Roman" w:hAnsi="Times New Roman" w:cs="Times New Roman"/>
          <w:sz w:val="24"/>
          <w:szCs w:val="32"/>
        </w:rPr>
        <w:t xml:space="preserve">: 448). </w:t>
      </w:r>
    </w:p>
    <w:p w14:paraId="48616E61" w14:textId="0FAA3061" w:rsidR="00CB0DFB" w:rsidRDefault="00832F1F" w:rsidP="00EA0E7D">
      <w:pPr>
        <w:spacing w:after="0" w:line="480" w:lineRule="auto"/>
        <w:ind w:firstLine="709"/>
        <w:contextualSpacing/>
        <w:jc w:val="both"/>
        <w:rPr>
          <w:rFonts w:ascii="Times New Roman" w:hAnsi="Times New Roman" w:cs="Times New Roman"/>
          <w:sz w:val="24"/>
          <w:szCs w:val="32"/>
        </w:rPr>
      </w:pPr>
      <w:r w:rsidRPr="00C6566B">
        <w:rPr>
          <w:rFonts w:ascii="Times New Roman" w:hAnsi="Times New Roman"/>
          <w:sz w:val="24"/>
          <w:szCs w:val="32"/>
        </w:rPr>
        <w:t xml:space="preserve">As interactions with Cuban women are rather limited for most female tourists, idealized images of local femininity </w:t>
      </w:r>
      <w:proofErr w:type="gramStart"/>
      <w:r w:rsidRPr="00C6566B">
        <w:rPr>
          <w:rFonts w:ascii="Times New Roman" w:hAnsi="Times New Roman"/>
          <w:sz w:val="24"/>
          <w:szCs w:val="32"/>
        </w:rPr>
        <w:t>are usually materialized</w:t>
      </w:r>
      <w:proofErr w:type="gramEnd"/>
      <w:r w:rsidRPr="00C6566B">
        <w:rPr>
          <w:rFonts w:ascii="Times New Roman" w:hAnsi="Times New Roman"/>
          <w:sz w:val="24"/>
          <w:szCs w:val="32"/>
        </w:rPr>
        <w:t xml:space="preserve"> entirely through interactions with Cuban men. The streets of Cuba provide the venues for other types of scripted interactions, as women can relish the prospect of being complimented and chatted up by Cuban men</w:t>
      </w:r>
      <w:r w:rsidR="00CB0DFB">
        <w:rPr>
          <w:rFonts w:ascii="Times New Roman" w:hAnsi="Times New Roman"/>
          <w:sz w:val="24"/>
          <w:szCs w:val="32"/>
        </w:rPr>
        <w:t xml:space="preserve">, as was seen in the opening vignette in this section. </w:t>
      </w:r>
      <w:r w:rsidR="00CB0DFB">
        <w:rPr>
          <w:rFonts w:ascii="Times New Roman" w:hAnsi="Times New Roman" w:cs="Times New Roman"/>
          <w:sz w:val="24"/>
          <w:szCs w:val="32"/>
        </w:rPr>
        <w:t>T</w:t>
      </w:r>
      <w:r w:rsidRPr="00C6566B">
        <w:rPr>
          <w:rFonts w:ascii="Times New Roman" w:hAnsi="Times New Roman"/>
          <w:sz w:val="24"/>
          <w:szCs w:val="32"/>
        </w:rPr>
        <w:t>hrough sensual and sexual(</w:t>
      </w:r>
      <w:proofErr w:type="spellStart"/>
      <w:r w:rsidRPr="00C6566B">
        <w:rPr>
          <w:rFonts w:ascii="Times New Roman" w:hAnsi="Times New Roman"/>
          <w:sz w:val="24"/>
          <w:szCs w:val="32"/>
        </w:rPr>
        <w:t>ized</w:t>
      </w:r>
      <w:proofErr w:type="spellEnd"/>
      <w:r w:rsidRPr="00C6566B">
        <w:rPr>
          <w:rFonts w:ascii="Times New Roman" w:hAnsi="Times New Roman"/>
          <w:sz w:val="24"/>
          <w:szCs w:val="32"/>
        </w:rPr>
        <w:t>) experiences with local men, the ‘secrets’ of local femininity are broken down into sequences and reduced to almost mathematic formulas that can be successfully learned. Havana becomes a stage where seductive, flirtatious, and skilled at dancing Cuban</w:t>
      </w:r>
      <w:r w:rsidRPr="00C6566B">
        <w:rPr>
          <w:rFonts w:ascii="Times New Roman" w:hAnsi="Times New Roman"/>
          <w:color w:val="FF0000"/>
          <w:sz w:val="24"/>
          <w:szCs w:val="32"/>
        </w:rPr>
        <w:t xml:space="preserve"> </w:t>
      </w:r>
      <w:r w:rsidRPr="00C6566B">
        <w:rPr>
          <w:rFonts w:ascii="Times New Roman" w:hAnsi="Times New Roman"/>
          <w:sz w:val="24"/>
          <w:szCs w:val="32"/>
        </w:rPr>
        <w:t xml:space="preserve">men are the only social actors who matter in daily interactions, and where Cuban women are repositories of knowledge about seduction. This knowledge is assumed to be transferable through the body and then practiced with local men. Foreign women arrive in a </w:t>
      </w:r>
      <w:r w:rsidR="00380AE4" w:rsidRPr="00C6566B">
        <w:rPr>
          <w:rFonts w:ascii="Times New Roman" w:hAnsi="Times New Roman" w:cs="Times New Roman"/>
          <w:sz w:val="24"/>
          <w:szCs w:val="32"/>
        </w:rPr>
        <w:t>"</w:t>
      </w:r>
      <w:r w:rsidRPr="00C6566B">
        <w:rPr>
          <w:rFonts w:ascii="Times New Roman" w:hAnsi="Times New Roman"/>
          <w:sz w:val="24"/>
          <w:szCs w:val="32"/>
        </w:rPr>
        <w:t>border zone</w:t>
      </w:r>
      <w:r w:rsidR="00380AE4" w:rsidRPr="00C6566B">
        <w:rPr>
          <w:rFonts w:ascii="Times New Roman" w:hAnsi="Times New Roman" w:cs="Times New Roman"/>
          <w:sz w:val="24"/>
          <w:szCs w:val="32"/>
        </w:rPr>
        <w:t>"</w:t>
      </w:r>
      <w:r w:rsidRPr="00C6566B">
        <w:rPr>
          <w:rFonts w:ascii="Times New Roman" w:hAnsi="Times New Roman"/>
          <w:sz w:val="24"/>
          <w:szCs w:val="32"/>
        </w:rPr>
        <w:t xml:space="preserve"> (</w:t>
      </w:r>
      <w:bookmarkStart w:id="30" w:name="_Hlk63182717"/>
      <w:r w:rsidRPr="00C6566B">
        <w:rPr>
          <w:rFonts w:ascii="Times New Roman" w:hAnsi="Times New Roman"/>
          <w:sz w:val="24"/>
          <w:szCs w:val="32"/>
        </w:rPr>
        <w:t>Bruner 1996</w:t>
      </w:r>
      <w:bookmarkEnd w:id="30"/>
      <w:r w:rsidRPr="00C6566B">
        <w:rPr>
          <w:rFonts w:ascii="Times New Roman" w:hAnsi="Times New Roman"/>
          <w:sz w:val="24"/>
          <w:szCs w:val="32"/>
        </w:rPr>
        <w:t>) and their tourist gaze is already conveniently directed toward essentialist representations of local masculinities and femininities, hence what is seen and experienced is interpreted further in terms of these categories (</w:t>
      </w:r>
      <w:bookmarkStart w:id="31" w:name="_Hlk141683562"/>
      <w:bookmarkStart w:id="32" w:name="_Hlk63182722"/>
      <w:r w:rsidRPr="00C6566B">
        <w:rPr>
          <w:rFonts w:ascii="Times New Roman" w:hAnsi="Times New Roman"/>
          <w:sz w:val="24"/>
          <w:szCs w:val="32"/>
        </w:rPr>
        <w:t>Urry 1995</w:t>
      </w:r>
      <w:bookmarkEnd w:id="31"/>
      <w:r w:rsidR="005C7D3F">
        <w:rPr>
          <w:rFonts w:ascii="Times New Roman" w:hAnsi="Times New Roman"/>
          <w:sz w:val="24"/>
          <w:szCs w:val="32"/>
        </w:rPr>
        <w:t>,</w:t>
      </w:r>
      <w:r w:rsidRPr="00C6566B">
        <w:rPr>
          <w:rFonts w:ascii="Times New Roman" w:hAnsi="Times New Roman"/>
          <w:sz w:val="24"/>
          <w:szCs w:val="32"/>
        </w:rPr>
        <w:t>132</w:t>
      </w:r>
      <w:bookmarkEnd w:id="32"/>
      <w:r w:rsidRPr="00C6566B">
        <w:rPr>
          <w:rFonts w:ascii="Times New Roman" w:hAnsi="Times New Roman"/>
          <w:sz w:val="24"/>
          <w:szCs w:val="32"/>
        </w:rPr>
        <w:t xml:space="preserve">). </w:t>
      </w:r>
    </w:p>
    <w:p w14:paraId="5645BB51" w14:textId="736DA54E" w:rsidR="00CB0DFB" w:rsidRPr="00CB0DFB" w:rsidRDefault="00CB0DFB" w:rsidP="00EA0E7D">
      <w:pPr>
        <w:spacing w:after="0" w:line="480" w:lineRule="auto"/>
        <w:ind w:firstLine="709"/>
        <w:contextualSpacing/>
        <w:jc w:val="both"/>
        <w:rPr>
          <w:rFonts w:ascii="Times New Roman" w:hAnsi="Times New Roman" w:cs="Times New Roman"/>
          <w:sz w:val="24"/>
          <w:szCs w:val="32"/>
        </w:rPr>
      </w:pPr>
      <w:r>
        <w:rPr>
          <w:rFonts w:ascii="Times New Roman" w:hAnsi="Times New Roman"/>
          <w:sz w:val="24"/>
          <w:szCs w:val="24"/>
        </w:rPr>
        <w:t>As was seen in the first part of this article, Cuban men involved in the dance business (formally or informally) commonly associate f</w:t>
      </w:r>
      <w:r w:rsidRPr="00F247FF">
        <w:rPr>
          <w:rFonts w:ascii="Times New Roman" w:hAnsi="Times New Roman"/>
          <w:sz w:val="24"/>
          <w:szCs w:val="24"/>
        </w:rPr>
        <w:t xml:space="preserve">emale tourists’ desire to learn how to dance with a </w:t>
      </w:r>
      <w:r w:rsidR="00380AE4" w:rsidRPr="00C6566B">
        <w:rPr>
          <w:rFonts w:ascii="Times New Roman" w:hAnsi="Times New Roman" w:cs="Times New Roman"/>
          <w:sz w:val="24"/>
          <w:szCs w:val="32"/>
        </w:rPr>
        <w:t>"</w:t>
      </w:r>
      <w:r w:rsidRPr="00F247FF">
        <w:rPr>
          <w:rFonts w:ascii="Times New Roman" w:hAnsi="Times New Roman"/>
          <w:sz w:val="24"/>
          <w:szCs w:val="24"/>
        </w:rPr>
        <w:t>hidden agenda</w:t>
      </w:r>
      <w:r w:rsidR="00380AE4" w:rsidRPr="00C6566B">
        <w:rPr>
          <w:rFonts w:ascii="Times New Roman" w:hAnsi="Times New Roman" w:cs="Times New Roman"/>
          <w:sz w:val="24"/>
          <w:szCs w:val="32"/>
        </w:rPr>
        <w:t>"</w:t>
      </w:r>
      <w:r w:rsidRPr="00F247FF">
        <w:rPr>
          <w:rFonts w:ascii="Times New Roman" w:hAnsi="Times New Roman"/>
          <w:sz w:val="24"/>
          <w:szCs w:val="24"/>
        </w:rPr>
        <w:t xml:space="preserve"> which can go from having a sexual affair with a ‘hot Cuban’ to finding a partner for a </w:t>
      </w:r>
      <w:proofErr w:type="gramStart"/>
      <w:r w:rsidRPr="00F247FF">
        <w:rPr>
          <w:rFonts w:ascii="Times New Roman" w:hAnsi="Times New Roman"/>
          <w:sz w:val="24"/>
          <w:szCs w:val="24"/>
        </w:rPr>
        <w:t>long term</w:t>
      </w:r>
      <w:proofErr w:type="gramEnd"/>
      <w:r w:rsidRPr="00F247FF">
        <w:rPr>
          <w:rFonts w:ascii="Times New Roman" w:hAnsi="Times New Roman"/>
          <w:sz w:val="24"/>
          <w:szCs w:val="24"/>
        </w:rPr>
        <w:t xml:space="preserve"> relationship and eventually marriage. It is only in rare cases that women are believed to be interested in just dancing, and for that reason sexual engagements are simply </w:t>
      </w:r>
      <w:r w:rsidRPr="00F247FF">
        <w:rPr>
          <w:rFonts w:ascii="Times New Roman" w:hAnsi="Times New Roman"/>
          <w:sz w:val="24"/>
          <w:szCs w:val="24"/>
        </w:rPr>
        <w:lastRenderedPageBreak/>
        <w:t xml:space="preserve">viewed as an extension to their performance of masculinity (see also </w:t>
      </w:r>
      <w:bookmarkStart w:id="33" w:name="_Hlk141683577"/>
      <w:r w:rsidRPr="00F247FF">
        <w:rPr>
          <w:rFonts w:ascii="Times New Roman" w:hAnsi="Times New Roman"/>
          <w:sz w:val="24"/>
          <w:szCs w:val="24"/>
        </w:rPr>
        <w:t>Fernandez 2018</w:t>
      </w:r>
      <w:bookmarkEnd w:id="33"/>
      <w:r w:rsidRPr="00F247FF">
        <w:rPr>
          <w:rFonts w:ascii="Times New Roman" w:hAnsi="Times New Roman"/>
          <w:sz w:val="24"/>
          <w:szCs w:val="24"/>
        </w:rPr>
        <w:t xml:space="preserve">). </w:t>
      </w:r>
      <w:r>
        <w:rPr>
          <w:rFonts w:ascii="Times New Roman" w:hAnsi="Times New Roman"/>
          <w:sz w:val="24"/>
          <w:szCs w:val="24"/>
        </w:rPr>
        <w:t>In the space of the dance school, s</w:t>
      </w:r>
      <w:r w:rsidRPr="00F247FF">
        <w:rPr>
          <w:rFonts w:ascii="Times New Roman" w:hAnsi="Times New Roman"/>
          <w:sz w:val="24"/>
          <w:szCs w:val="24"/>
        </w:rPr>
        <w:t>uch performances</w:t>
      </w:r>
      <w:r>
        <w:rPr>
          <w:rFonts w:ascii="Times New Roman" w:hAnsi="Times New Roman"/>
          <w:sz w:val="24"/>
          <w:szCs w:val="24"/>
        </w:rPr>
        <w:t xml:space="preserve"> </w:t>
      </w:r>
      <w:r w:rsidRPr="00F247FF">
        <w:rPr>
          <w:rFonts w:ascii="Times New Roman" w:hAnsi="Times New Roman"/>
          <w:sz w:val="24"/>
          <w:szCs w:val="24"/>
        </w:rPr>
        <w:t>become conflicting with notions of professionalism. Although dance teachers don’t deny the possibility of one day becoming involved with a tourist (which was, in fact, the case of most of my research participants at some point or another), their professional identity and self-commodification strategies remain central to their preoccupations.</w:t>
      </w:r>
      <w:r>
        <w:rPr>
          <w:rFonts w:ascii="Times New Roman" w:hAnsi="Times New Roman"/>
          <w:sz w:val="24"/>
          <w:szCs w:val="24"/>
        </w:rPr>
        <w:t xml:space="preserve"> </w:t>
      </w:r>
    </w:p>
    <w:p w14:paraId="07C4F5C4" w14:textId="77777777" w:rsidR="00124974" w:rsidRDefault="00124974" w:rsidP="00EA0E7D">
      <w:pPr>
        <w:spacing w:line="480" w:lineRule="auto"/>
        <w:rPr>
          <w:rFonts w:ascii="Times New Roman" w:hAnsi="Times New Roman" w:cs="Times New Roman"/>
          <w:b/>
          <w:bCs/>
          <w:sz w:val="24"/>
          <w:szCs w:val="24"/>
        </w:rPr>
      </w:pPr>
    </w:p>
    <w:p w14:paraId="590A93F1" w14:textId="5558EFBA" w:rsidR="00CB0DFB" w:rsidRPr="00CB0DFB" w:rsidRDefault="00CB0DFB" w:rsidP="00EA0E7D">
      <w:pPr>
        <w:spacing w:after="0" w:line="480" w:lineRule="auto"/>
        <w:contextualSpacing/>
        <w:rPr>
          <w:rFonts w:ascii="Times New Roman" w:hAnsi="Times New Roman" w:cs="Times New Roman"/>
          <w:b/>
          <w:bCs/>
          <w:sz w:val="24"/>
          <w:szCs w:val="24"/>
        </w:rPr>
      </w:pPr>
      <w:r w:rsidRPr="005C7D3F">
        <w:rPr>
          <w:rFonts w:ascii="Times New Roman" w:hAnsi="Times New Roman" w:cs="Times New Roman"/>
          <w:b/>
          <w:bCs/>
          <w:sz w:val="24"/>
          <w:szCs w:val="24"/>
        </w:rPr>
        <w:t>Conclusions</w:t>
      </w:r>
    </w:p>
    <w:p w14:paraId="5708DBB1" w14:textId="72E13EBB" w:rsidR="00380AE4" w:rsidRDefault="00CB0DFB" w:rsidP="00EA0E7D">
      <w:pPr>
        <w:adjustRightInd w:val="0"/>
        <w:snapToGrid w:val="0"/>
        <w:spacing w:after="0" w:line="480" w:lineRule="auto"/>
        <w:ind w:firstLine="720"/>
        <w:contextualSpacing/>
        <w:jc w:val="both"/>
        <w:rPr>
          <w:rFonts w:ascii="Times New Roman" w:hAnsi="Times New Roman" w:cs="Times New Roman"/>
          <w:sz w:val="24"/>
          <w:szCs w:val="24"/>
        </w:rPr>
      </w:pPr>
      <w:r w:rsidRPr="001B1BD7">
        <w:rPr>
          <w:rFonts w:ascii="Times New Roman" w:hAnsi="Times New Roman" w:cs="Times New Roman"/>
          <w:sz w:val="24"/>
          <w:szCs w:val="32"/>
          <w:lang w:val="en-GB"/>
        </w:rPr>
        <w:t>The global fascination with Cuban music and dance is part of the affective and emotional networks of interest in Cuban culture and Cubans (</w:t>
      </w:r>
      <w:bookmarkStart w:id="34" w:name="_Hlk141683619"/>
      <w:r w:rsidRPr="001B1BD7">
        <w:rPr>
          <w:rFonts w:ascii="Times New Roman" w:hAnsi="Times New Roman" w:cs="Times New Roman"/>
          <w:sz w:val="24"/>
          <w:szCs w:val="32"/>
          <w:lang w:val="en-GB"/>
        </w:rPr>
        <w:t>Ferguson 2003</w:t>
      </w:r>
      <w:bookmarkEnd w:id="34"/>
      <w:r w:rsidR="005C7D3F">
        <w:rPr>
          <w:rFonts w:ascii="Times New Roman" w:hAnsi="Times New Roman" w:cs="Times New Roman"/>
          <w:sz w:val="24"/>
          <w:szCs w:val="32"/>
          <w:lang w:val="en-GB"/>
        </w:rPr>
        <w:t>,</w:t>
      </w:r>
      <w:r w:rsidRPr="001B1BD7">
        <w:rPr>
          <w:rFonts w:ascii="Times New Roman" w:hAnsi="Times New Roman" w:cs="Times New Roman"/>
          <w:sz w:val="24"/>
          <w:szCs w:val="32"/>
          <w:lang w:val="en-GB"/>
        </w:rPr>
        <w:t xml:space="preserve"> 2) and one of its consequences is the transformation of bodily assets into economic capital. Dancing bodies, racialized and sexualized, become transactional through their inclusion in hybrid business tactics, formal and informal</w:t>
      </w:r>
      <w:r w:rsidRPr="00BA0DC4">
        <w:rPr>
          <w:rFonts w:ascii="Times New Roman" w:hAnsi="Times New Roman" w:cs="Times New Roman"/>
          <w:sz w:val="24"/>
          <w:szCs w:val="32"/>
          <w:lang w:val="en-GB"/>
        </w:rPr>
        <w:t xml:space="preserve">. </w:t>
      </w:r>
      <w:r w:rsidR="00567A88" w:rsidRPr="00C6566B">
        <w:rPr>
          <w:rFonts w:ascii="Times New Roman" w:hAnsi="Times New Roman" w:cs="Times New Roman"/>
          <w:sz w:val="24"/>
          <w:szCs w:val="24"/>
        </w:rPr>
        <w:t xml:space="preserve">Embedded in the current neoliberal transformations of global capitalism, ideals of authenticity become the </w:t>
      </w:r>
      <w:proofErr w:type="gramStart"/>
      <w:r w:rsidR="00567A88" w:rsidRPr="00C6566B">
        <w:rPr>
          <w:rFonts w:ascii="Times New Roman" w:hAnsi="Times New Roman" w:cs="Times New Roman"/>
          <w:sz w:val="24"/>
          <w:szCs w:val="24"/>
        </w:rPr>
        <w:t>ultimate goal</w:t>
      </w:r>
      <w:proofErr w:type="gramEnd"/>
      <w:r w:rsidR="00567A88" w:rsidRPr="00C6566B">
        <w:rPr>
          <w:rFonts w:ascii="Times New Roman" w:hAnsi="Times New Roman" w:cs="Times New Roman"/>
          <w:sz w:val="24"/>
          <w:szCs w:val="24"/>
        </w:rPr>
        <w:t xml:space="preserve"> in a culture of self-fulfillment. </w:t>
      </w:r>
    </w:p>
    <w:p w14:paraId="33532E01" w14:textId="24AD03A0" w:rsidR="00153607" w:rsidRDefault="00153607" w:rsidP="00EF702C">
      <w:pPr>
        <w:spacing w:line="480" w:lineRule="auto"/>
        <w:ind w:firstLine="720"/>
        <w:contextualSpacing/>
        <w:jc w:val="both"/>
        <w:rPr>
          <w:rFonts w:ascii="Times New Roman" w:hAnsi="Times New Roman" w:cs="Times New Roman"/>
          <w:sz w:val="24"/>
          <w:szCs w:val="24"/>
        </w:rPr>
      </w:pPr>
      <w:r w:rsidRPr="00F247FF">
        <w:rPr>
          <w:rFonts w:ascii="Times New Roman" w:hAnsi="Times New Roman"/>
          <w:sz w:val="24"/>
          <w:szCs w:val="24"/>
        </w:rPr>
        <w:t>As members of Cuba’s newly emerging entrepreneurial class, my research participants translated to exchange value family traditions, leisure activities, and in some cases their formal education in the field of dance.</w:t>
      </w:r>
      <w:r>
        <w:rPr>
          <w:rFonts w:ascii="Times New Roman" w:hAnsi="Times New Roman"/>
          <w:sz w:val="24"/>
          <w:szCs w:val="24"/>
        </w:rPr>
        <w:t xml:space="preserve"> </w:t>
      </w:r>
      <w:r w:rsidRPr="00F247FF">
        <w:rPr>
          <w:rFonts w:ascii="Times New Roman" w:hAnsi="Times New Roman"/>
          <w:sz w:val="24"/>
          <w:szCs w:val="24"/>
        </w:rPr>
        <w:t>Their work, their leisure, their free time, their entire existence was inscribed in seductive imagery loaded with eroticism and thinly veiled sexual allusions which link racialized and gendered bodies with the history of colonial dominance and its racial and gender hierarchies</w:t>
      </w:r>
      <w:r>
        <w:rPr>
          <w:rFonts w:ascii="Times New Roman" w:hAnsi="Times New Roman"/>
          <w:sz w:val="24"/>
          <w:szCs w:val="24"/>
        </w:rPr>
        <w:t>, while blurring the boundaries between public work and private romantic lives</w:t>
      </w:r>
      <w:r w:rsidRPr="00F247FF">
        <w:rPr>
          <w:rFonts w:ascii="Times New Roman" w:hAnsi="Times New Roman"/>
          <w:sz w:val="24"/>
          <w:szCs w:val="24"/>
        </w:rPr>
        <w:t xml:space="preserve">. These tropes of (self)representation, whether strategically employed or not, are always present in the entanglements of dancing bodies, economic opportunity, emotions, work, and enjoyment. </w:t>
      </w:r>
    </w:p>
    <w:p w14:paraId="0D261BFF" w14:textId="07F580EE" w:rsidR="001C2222" w:rsidRDefault="00153607" w:rsidP="00EA0E7D">
      <w:pPr>
        <w:adjustRightInd w:val="0"/>
        <w:snapToGrid w:val="0"/>
        <w:spacing w:after="0" w:line="480" w:lineRule="auto"/>
        <w:ind w:firstLine="720"/>
        <w:contextualSpacing/>
        <w:jc w:val="both"/>
        <w:rPr>
          <w:rFonts w:ascii="Times New Roman" w:hAnsi="Times New Roman" w:cs="Times New Roman"/>
          <w:sz w:val="24"/>
          <w:szCs w:val="32"/>
          <w:lang w:val="en-GB"/>
        </w:rPr>
      </w:pPr>
      <w:proofErr w:type="gramStart"/>
      <w:r>
        <w:rPr>
          <w:rFonts w:ascii="Times New Roman" w:hAnsi="Times New Roman" w:cs="Times New Roman"/>
          <w:sz w:val="24"/>
          <w:szCs w:val="32"/>
          <w:lang w:val="en-GB"/>
        </w:rPr>
        <w:t>Dancers’</w:t>
      </w:r>
      <w:proofErr w:type="gramEnd"/>
      <w:r w:rsidR="00CB0DFB" w:rsidRPr="00BA0DC4">
        <w:rPr>
          <w:rFonts w:ascii="Times New Roman" w:hAnsi="Times New Roman" w:cs="Times New Roman"/>
          <w:sz w:val="24"/>
          <w:szCs w:val="32"/>
          <w:lang w:val="en-GB"/>
        </w:rPr>
        <w:t xml:space="preserve"> racialized and sexualized identities become part of an embodied and commodified performance </w:t>
      </w:r>
      <w:r w:rsidR="00CB0DFB" w:rsidRPr="0051452B">
        <w:rPr>
          <w:rFonts w:ascii="Times New Roman" w:hAnsi="Times New Roman" w:cs="Times New Roman"/>
          <w:sz w:val="24"/>
          <w:szCs w:val="32"/>
          <w:lang w:val="en-GB"/>
        </w:rPr>
        <w:t xml:space="preserve">that </w:t>
      </w:r>
      <w:r w:rsidR="00CB0DFB" w:rsidRPr="00BA0DC4">
        <w:rPr>
          <w:rFonts w:ascii="Times New Roman" w:hAnsi="Times New Roman" w:cs="Times New Roman"/>
          <w:sz w:val="24"/>
          <w:szCs w:val="32"/>
          <w:lang w:val="en-GB"/>
        </w:rPr>
        <w:t>is interprete</w:t>
      </w:r>
      <w:r w:rsidR="00CB0DFB" w:rsidRPr="001B1BD7">
        <w:rPr>
          <w:rFonts w:ascii="Times New Roman" w:hAnsi="Times New Roman" w:cs="Times New Roman"/>
          <w:sz w:val="24"/>
          <w:szCs w:val="32"/>
          <w:lang w:val="en-GB"/>
        </w:rPr>
        <w:t xml:space="preserve">d as </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natural</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 xml:space="preserve"> and </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real</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 xml:space="preserve">, reproducing one of the </w:t>
      </w:r>
      <w:r w:rsidR="00CB0DFB" w:rsidRPr="001B1BD7">
        <w:rPr>
          <w:rFonts w:ascii="Times New Roman" w:hAnsi="Times New Roman" w:cs="Times New Roman"/>
          <w:sz w:val="24"/>
          <w:szCs w:val="32"/>
          <w:lang w:val="en-GB"/>
        </w:rPr>
        <w:lastRenderedPageBreak/>
        <w:t xml:space="preserve">main tropes of tourism promotion in the Caribbean, the sexual objectification of </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exotic</w:t>
      </w:r>
      <w:r w:rsidR="00CB0DFB">
        <w:rPr>
          <w:rFonts w:ascii="Times New Roman" w:hAnsi="Times New Roman" w:cs="Times New Roman"/>
          <w:sz w:val="24"/>
          <w:szCs w:val="32"/>
        </w:rPr>
        <w:t>"</w:t>
      </w:r>
      <w:r w:rsidR="00CB0DFB" w:rsidRPr="001B1BD7">
        <w:rPr>
          <w:rFonts w:ascii="Times New Roman" w:hAnsi="Times New Roman" w:cs="Times New Roman"/>
          <w:sz w:val="24"/>
          <w:szCs w:val="32"/>
          <w:lang w:val="en-GB"/>
        </w:rPr>
        <w:t xml:space="preserve"> bodies.  The socio-economic changes of the post-Soviet period </w:t>
      </w:r>
      <w:r w:rsidR="00CB0DFB" w:rsidRPr="0051452B">
        <w:rPr>
          <w:rFonts w:ascii="Times New Roman" w:hAnsi="Times New Roman" w:cs="Times New Roman"/>
          <w:sz w:val="24"/>
          <w:szCs w:val="32"/>
          <w:lang w:val="en-GB"/>
        </w:rPr>
        <w:t xml:space="preserve">in Cuba </w:t>
      </w:r>
      <w:r w:rsidR="00CB0DFB" w:rsidRPr="001B1BD7">
        <w:rPr>
          <w:rFonts w:ascii="Times New Roman" w:hAnsi="Times New Roman" w:cs="Times New Roman"/>
          <w:sz w:val="24"/>
          <w:szCs w:val="32"/>
          <w:lang w:val="en-GB"/>
        </w:rPr>
        <w:t xml:space="preserve">are reflected in micro-transformations at the level of everyday life, activating new economic possibilities </w:t>
      </w:r>
      <w:r w:rsidR="00CB0DFB" w:rsidRPr="0051452B">
        <w:rPr>
          <w:rFonts w:ascii="Times New Roman" w:hAnsi="Times New Roman" w:cs="Times New Roman"/>
          <w:sz w:val="24"/>
          <w:szCs w:val="32"/>
          <w:lang w:val="en-GB"/>
        </w:rPr>
        <w:t>that</w:t>
      </w:r>
      <w:r w:rsidR="00CB0DFB" w:rsidRPr="00BA0DC4">
        <w:rPr>
          <w:rFonts w:ascii="Times New Roman" w:hAnsi="Times New Roman" w:cs="Times New Roman"/>
          <w:sz w:val="24"/>
          <w:szCs w:val="32"/>
          <w:lang w:val="en-GB"/>
        </w:rPr>
        <w:t xml:space="preserve"> </w:t>
      </w:r>
      <w:r w:rsidR="00CB0DFB" w:rsidRPr="001B1BD7">
        <w:rPr>
          <w:rFonts w:ascii="Times New Roman" w:hAnsi="Times New Roman" w:cs="Times New Roman"/>
          <w:sz w:val="24"/>
          <w:szCs w:val="32"/>
          <w:lang w:val="en-GB"/>
        </w:rPr>
        <w:t xml:space="preserve">build on widely available cultural resources. In the process, dance becomes a cultural commodity that is co-produced by Cuban dancers, dance instructors, and </w:t>
      </w:r>
      <w:r w:rsidR="00CB0DFB" w:rsidRPr="0051452B">
        <w:rPr>
          <w:rFonts w:ascii="Times New Roman" w:hAnsi="Times New Roman" w:cs="Times New Roman"/>
          <w:sz w:val="24"/>
          <w:szCs w:val="32"/>
          <w:lang w:val="en-GB"/>
        </w:rPr>
        <w:t xml:space="preserve">international </w:t>
      </w:r>
      <w:r w:rsidR="00CB0DFB" w:rsidRPr="00BA0DC4">
        <w:rPr>
          <w:rFonts w:ascii="Times New Roman" w:hAnsi="Times New Roman" w:cs="Times New Roman"/>
          <w:sz w:val="24"/>
          <w:szCs w:val="32"/>
          <w:lang w:val="en-GB"/>
        </w:rPr>
        <w:t xml:space="preserve">tourists alike.  </w:t>
      </w:r>
    </w:p>
    <w:p w14:paraId="335C46E0" w14:textId="5356A5C3" w:rsidR="00CB0DFB" w:rsidRDefault="00CB0DFB" w:rsidP="00EA0E7D">
      <w:pPr>
        <w:adjustRightInd w:val="0"/>
        <w:snapToGrid w:val="0"/>
        <w:spacing w:after="0" w:line="480" w:lineRule="auto"/>
        <w:ind w:firstLine="720"/>
        <w:contextualSpacing/>
        <w:jc w:val="both"/>
        <w:rPr>
          <w:rFonts w:ascii="Times New Roman" w:hAnsi="Times New Roman"/>
          <w:sz w:val="24"/>
          <w:szCs w:val="32"/>
        </w:rPr>
      </w:pPr>
      <w:r>
        <w:rPr>
          <w:rFonts w:ascii="Times New Roman" w:hAnsi="Times New Roman" w:cs="Times New Roman"/>
          <w:sz w:val="24"/>
          <w:szCs w:val="32"/>
          <w:lang w:val="en-GB"/>
        </w:rPr>
        <w:t>International travel agencies and salsa schools that organize dance programs on the island, and that market primarily to a female public,</w:t>
      </w:r>
      <w:r w:rsidRPr="001B1BD7">
        <w:rPr>
          <w:rFonts w:ascii="Times New Roman" w:hAnsi="Times New Roman" w:cs="Times New Roman"/>
          <w:sz w:val="24"/>
          <w:szCs w:val="32"/>
          <w:lang w:val="en-GB"/>
        </w:rPr>
        <w:t xml:space="preserve"> promise self- development experiences through immersion in the bodily practices associated with Cuban dance. Inscribed in the broader frame of new forms of self-governance, these programs encourage </w:t>
      </w:r>
      <w:r>
        <w:rPr>
          <w:rFonts w:ascii="Times New Roman" w:hAnsi="Times New Roman" w:cs="Times New Roman"/>
          <w:sz w:val="24"/>
          <w:szCs w:val="32"/>
          <w:lang w:val="en-GB"/>
        </w:rPr>
        <w:t xml:space="preserve">female tourists </w:t>
      </w:r>
      <w:r w:rsidRPr="0051452B">
        <w:rPr>
          <w:rFonts w:ascii="Times New Roman" w:hAnsi="Times New Roman" w:cs="Times New Roman"/>
          <w:sz w:val="24"/>
          <w:szCs w:val="32"/>
          <w:lang w:val="en-GB"/>
        </w:rPr>
        <w:t>to explore</w:t>
      </w:r>
      <w:r w:rsidRPr="00742FB1">
        <w:rPr>
          <w:rFonts w:ascii="Times New Roman" w:hAnsi="Times New Roman" w:cs="Times New Roman"/>
          <w:sz w:val="24"/>
          <w:szCs w:val="32"/>
          <w:lang w:val="en-GB"/>
        </w:rPr>
        <w:t xml:space="preserve"> Cuban culture </w:t>
      </w:r>
      <w:r w:rsidRPr="0051452B">
        <w:rPr>
          <w:rFonts w:ascii="Times New Roman" w:hAnsi="Times New Roman" w:cs="Times New Roman"/>
          <w:sz w:val="24"/>
          <w:szCs w:val="32"/>
          <w:lang w:val="en-GB"/>
        </w:rPr>
        <w:t xml:space="preserve">as </w:t>
      </w:r>
      <w:r w:rsidRPr="00742FB1">
        <w:rPr>
          <w:rFonts w:ascii="Times New Roman" w:hAnsi="Times New Roman" w:cs="Times New Roman"/>
          <w:sz w:val="24"/>
          <w:szCs w:val="32"/>
          <w:lang w:val="en-GB"/>
        </w:rPr>
        <w:t xml:space="preserve">new paths considered most adequate and compatible with their self- interest.  </w:t>
      </w:r>
      <w:r w:rsidRPr="0051452B">
        <w:rPr>
          <w:rFonts w:ascii="Times New Roman" w:hAnsi="Times New Roman" w:cs="Times New Roman"/>
          <w:sz w:val="24"/>
          <w:szCs w:val="32"/>
          <w:lang w:val="en-GB"/>
        </w:rPr>
        <w:t>For European women tourists, especially, Cuban dance</w:t>
      </w:r>
      <w:r w:rsidRPr="00742FB1">
        <w:rPr>
          <w:rFonts w:ascii="Times New Roman" w:hAnsi="Times New Roman" w:cs="Times New Roman"/>
          <w:sz w:val="24"/>
          <w:szCs w:val="32"/>
          <w:lang w:val="en-GB"/>
        </w:rPr>
        <w:t xml:space="preserve"> </w:t>
      </w:r>
      <w:r w:rsidRPr="0051452B">
        <w:rPr>
          <w:rFonts w:ascii="Times New Roman" w:hAnsi="Times New Roman" w:cs="Times New Roman"/>
          <w:sz w:val="24"/>
          <w:szCs w:val="32"/>
          <w:lang w:val="en-GB"/>
        </w:rPr>
        <w:t>creates</w:t>
      </w:r>
      <w:r w:rsidRPr="00742FB1">
        <w:rPr>
          <w:rFonts w:ascii="Times New Roman" w:hAnsi="Times New Roman" w:cs="Times New Roman"/>
          <w:sz w:val="24"/>
          <w:szCs w:val="32"/>
          <w:lang w:val="en-GB"/>
        </w:rPr>
        <w:t xml:space="preserve"> their own </w:t>
      </w:r>
      <w:r>
        <w:rPr>
          <w:rFonts w:ascii="Times New Roman" w:hAnsi="Times New Roman" w:cs="Times New Roman"/>
          <w:sz w:val="24"/>
          <w:szCs w:val="32"/>
        </w:rPr>
        <w:t>"</w:t>
      </w:r>
      <w:r w:rsidRPr="00742FB1">
        <w:rPr>
          <w:rFonts w:ascii="Times New Roman" w:hAnsi="Times New Roman" w:cs="Times New Roman"/>
          <w:sz w:val="24"/>
          <w:szCs w:val="32"/>
          <w:lang w:val="en-GB"/>
        </w:rPr>
        <w:t>project of the self</w:t>
      </w:r>
      <w:r w:rsidRPr="0051452B">
        <w:rPr>
          <w:rFonts w:ascii="Times New Roman" w:hAnsi="Times New Roman" w:cs="Times New Roman"/>
          <w:sz w:val="24"/>
          <w:szCs w:val="32"/>
          <w:lang w:val="en-GB"/>
        </w:rPr>
        <w:t>,</w:t>
      </w:r>
      <w:r>
        <w:rPr>
          <w:rFonts w:ascii="Times New Roman" w:hAnsi="Times New Roman" w:cs="Times New Roman"/>
          <w:sz w:val="24"/>
          <w:szCs w:val="32"/>
        </w:rPr>
        <w:t>"</w:t>
      </w:r>
      <w:r w:rsidRPr="00742FB1">
        <w:rPr>
          <w:rFonts w:ascii="Times New Roman" w:hAnsi="Times New Roman" w:cs="Times New Roman"/>
          <w:sz w:val="24"/>
          <w:szCs w:val="32"/>
          <w:lang w:val="en-GB"/>
        </w:rPr>
        <w:t xml:space="preserve"> </w:t>
      </w:r>
      <w:r w:rsidRPr="00A77E37">
        <w:rPr>
          <w:rFonts w:ascii="Times New Roman" w:hAnsi="Times New Roman" w:cs="Times New Roman"/>
          <w:sz w:val="24"/>
          <w:szCs w:val="32"/>
          <w:lang w:val="en-GB"/>
        </w:rPr>
        <w:t xml:space="preserve">which is </w:t>
      </w:r>
      <w:r w:rsidRPr="00742FB1">
        <w:rPr>
          <w:rFonts w:ascii="Times New Roman" w:hAnsi="Times New Roman" w:cs="Times New Roman"/>
          <w:sz w:val="24"/>
          <w:szCs w:val="32"/>
          <w:lang w:val="en-GB"/>
        </w:rPr>
        <w:t xml:space="preserve">aimed at building up confidence and individual identity, </w:t>
      </w:r>
      <w:r w:rsidRPr="00A77E37">
        <w:rPr>
          <w:rFonts w:ascii="Times New Roman" w:hAnsi="Times New Roman" w:cs="Times New Roman"/>
          <w:sz w:val="24"/>
          <w:szCs w:val="32"/>
          <w:lang w:val="en-GB"/>
        </w:rPr>
        <w:t xml:space="preserve">and is </w:t>
      </w:r>
      <w:r w:rsidRPr="00742FB1">
        <w:rPr>
          <w:rFonts w:ascii="Times New Roman" w:hAnsi="Times New Roman" w:cs="Times New Roman"/>
          <w:sz w:val="24"/>
          <w:szCs w:val="32"/>
          <w:lang w:val="en-GB"/>
        </w:rPr>
        <w:t>subsumed to the domain of marketized self-governance.</w:t>
      </w:r>
      <w:r w:rsidRPr="00742FB1">
        <w:rPr>
          <w:rFonts w:ascii="Times New Roman" w:hAnsi="Times New Roman"/>
          <w:sz w:val="24"/>
          <w:szCs w:val="32"/>
        </w:rPr>
        <w:t xml:space="preserve"> Private dance schools and popular dance venues in Havana become the meeting grounds for tourists, dance professionals, and local dance aficionados,</w:t>
      </w:r>
      <w:r w:rsidRPr="00A77E37">
        <w:rPr>
          <w:rFonts w:ascii="Times New Roman" w:hAnsi="Times New Roman"/>
          <w:sz w:val="24"/>
          <w:szCs w:val="32"/>
        </w:rPr>
        <w:t xml:space="preserve"> </w:t>
      </w:r>
      <w:r w:rsidR="00EF702C">
        <w:rPr>
          <w:rFonts w:ascii="Times New Roman" w:hAnsi="Times New Roman"/>
          <w:sz w:val="24"/>
          <w:szCs w:val="32"/>
        </w:rPr>
        <w:t xml:space="preserve">as bodily assets are transformed into economic capital and the meanings of Cubanness constantly negotiated. </w:t>
      </w:r>
      <w:r>
        <w:rPr>
          <w:rFonts w:ascii="Times New Roman" w:hAnsi="Times New Roman" w:cs="Times New Roman"/>
          <w:sz w:val="24"/>
          <w:szCs w:val="32"/>
        </w:rPr>
        <w:t xml:space="preserve">Through the works of a globalized tourism industry, </w:t>
      </w:r>
      <w:r>
        <w:rPr>
          <w:rFonts w:ascii="Times New Roman" w:hAnsi="Times New Roman"/>
          <w:sz w:val="24"/>
          <w:szCs w:val="32"/>
        </w:rPr>
        <w:t>dance consumerisms</w:t>
      </w:r>
      <w:r w:rsidRPr="001B1BD7">
        <w:rPr>
          <w:rFonts w:ascii="Times New Roman" w:hAnsi="Times New Roman"/>
          <w:sz w:val="24"/>
          <w:szCs w:val="32"/>
        </w:rPr>
        <w:t xml:space="preserve"> feeds into the idea that the world can be experienced through the individual journey of the dancing body, </w:t>
      </w:r>
      <w:r w:rsidRPr="00A77E37">
        <w:rPr>
          <w:rFonts w:ascii="Times New Roman" w:hAnsi="Times New Roman"/>
          <w:sz w:val="24"/>
          <w:szCs w:val="32"/>
        </w:rPr>
        <w:t>a body that</w:t>
      </w:r>
      <w:r w:rsidRPr="00742FB1">
        <w:rPr>
          <w:rFonts w:ascii="Times New Roman" w:hAnsi="Times New Roman"/>
          <w:sz w:val="24"/>
          <w:szCs w:val="32"/>
        </w:rPr>
        <w:t xml:space="preserve"> discovers new ways to move, to feel, to connect to itself and </w:t>
      </w:r>
      <w:r>
        <w:rPr>
          <w:rFonts w:ascii="Times New Roman" w:hAnsi="Times New Roman"/>
          <w:sz w:val="24"/>
          <w:szCs w:val="32"/>
        </w:rPr>
        <w:t>to others</w:t>
      </w:r>
      <w:r w:rsidRPr="00742FB1">
        <w:rPr>
          <w:rFonts w:ascii="Times New Roman" w:hAnsi="Times New Roman"/>
          <w:sz w:val="24"/>
          <w:szCs w:val="32"/>
        </w:rPr>
        <w:t xml:space="preserve">. </w:t>
      </w:r>
      <w:r w:rsidR="00B348CE">
        <w:rPr>
          <w:rFonts w:ascii="Times New Roman" w:hAnsi="Times New Roman"/>
          <w:sz w:val="24"/>
          <w:szCs w:val="32"/>
        </w:rPr>
        <w:t xml:space="preserve"> </w:t>
      </w:r>
    </w:p>
    <w:p w14:paraId="1A1C500F" w14:textId="77777777" w:rsidR="00FE09BA" w:rsidRDefault="00FE09BA" w:rsidP="00EA0E7D">
      <w:pPr>
        <w:adjustRightInd w:val="0"/>
        <w:snapToGrid w:val="0"/>
        <w:spacing w:after="0" w:line="480" w:lineRule="auto"/>
        <w:ind w:firstLine="720"/>
        <w:contextualSpacing/>
        <w:jc w:val="both"/>
        <w:rPr>
          <w:rFonts w:ascii="Times New Roman" w:hAnsi="Times New Roman"/>
          <w:sz w:val="24"/>
          <w:szCs w:val="32"/>
        </w:rPr>
      </w:pPr>
    </w:p>
    <w:p w14:paraId="0B4EC879" w14:textId="77777777" w:rsidR="00FE09BA" w:rsidRDefault="00FE09BA" w:rsidP="00EA0E7D">
      <w:pPr>
        <w:adjustRightInd w:val="0"/>
        <w:snapToGrid w:val="0"/>
        <w:spacing w:after="0" w:line="480" w:lineRule="auto"/>
        <w:ind w:firstLine="720"/>
        <w:contextualSpacing/>
        <w:jc w:val="both"/>
        <w:rPr>
          <w:rFonts w:ascii="Times New Roman" w:hAnsi="Times New Roman"/>
          <w:sz w:val="24"/>
          <w:szCs w:val="32"/>
        </w:rPr>
      </w:pPr>
    </w:p>
    <w:p w14:paraId="68EC34E3" w14:textId="7028D854" w:rsidR="00FE09BA" w:rsidRDefault="00FE09BA" w:rsidP="00EA0E7D">
      <w:pPr>
        <w:adjustRightInd w:val="0"/>
        <w:snapToGrid w:val="0"/>
        <w:spacing w:after="0" w:line="480" w:lineRule="auto"/>
        <w:ind w:firstLine="720"/>
        <w:contextualSpacing/>
        <w:jc w:val="both"/>
        <w:rPr>
          <w:rFonts w:ascii="Times New Roman" w:hAnsi="Times New Roman"/>
          <w:b/>
          <w:bCs/>
          <w:sz w:val="24"/>
          <w:szCs w:val="32"/>
        </w:rPr>
      </w:pPr>
      <w:r>
        <w:rPr>
          <w:rFonts w:ascii="Times New Roman" w:hAnsi="Times New Roman"/>
          <w:b/>
          <w:bCs/>
          <w:sz w:val="24"/>
          <w:szCs w:val="32"/>
        </w:rPr>
        <w:t>References</w:t>
      </w:r>
    </w:p>
    <w:p w14:paraId="355C8769" w14:textId="77777777" w:rsidR="00FE09BA" w:rsidRDefault="00FE09BA" w:rsidP="00EA0E7D">
      <w:pPr>
        <w:adjustRightInd w:val="0"/>
        <w:snapToGrid w:val="0"/>
        <w:spacing w:after="0" w:line="480" w:lineRule="auto"/>
        <w:ind w:firstLine="720"/>
        <w:contextualSpacing/>
        <w:jc w:val="both"/>
        <w:rPr>
          <w:rFonts w:ascii="Times New Roman" w:hAnsi="Times New Roman"/>
          <w:b/>
          <w:bCs/>
          <w:sz w:val="24"/>
          <w:szCs w:val="32"/>
        </w:rPr>
      </w:pPr>
    </w:p>
    <w:p w14:paraId="747F3D9E"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Alfonso-Wells, Shawn. 2004. "Cuban Color Classification and Identity Negotiation: Old Terms in a New World"</w:t>
      </w:r>
      <w:r w:rsidRPr="00713F6A">
        <w:rPr>
          <w:rFonts w:ascii="Times New Roman" w:hAnsi="Times New Roman" w:cs="Times New Roman"/>
          <w:i/>
          <w:iCs/>
          <w:sz w:val="24"/>
          <w:szCs w:val="24"/>
        </w:rPr>
        <w:t>.</w:t>
      </w:r>
      <w:r w:rsidRPr="00713F6A">
        <w:rPr>
          <w:rFonts w:ascii="Times New Roman" w:hAnsi="Times New Roman" w:cs="Times New Roman"/>
          <w:sz w:val="24"/>
          <w:szCs w:val="24"/>
        </w:rPr>
        <w:t xml:space="preserve"> PhD Dissertation,</w:t>
      </w:r>
      <w:r w:rsidRPr="00713F6A">
        <w:rPr>
          <w:rFonts w:ascii="Times New Roman" w:hAnsi="Times New Roman" w:cs="Times New Roman"/>
          <w:i/>
          <w:iCs/>
          <w:sz w:val="24"/>
          <w:szCs w:val="24"/>
        </w:rPr>
        <w:t xml:space="preserve"> </w:t>
      </w:r>
      <w:r w:rsidRPr="00713F6A">
        <w:rPr>
          <w:rFonts w:ascii="Times New Roman" w:hAnsi="Times New Roman" w:cs="Times New Roman"/>
          <w:sz w:val="24"/>
          <w:szCs w:val="24"/>
        </w:rPr>
        <w:t xml:space="preserve">The University of Pittsburgh. </w:t>
      </w:r>
    </w:p>
    <w:p w14:paraId="506BC19F" w14:textId="77777777" w:rsidR="00FE09BA" w:rsidRPr="00713F6A" w:rsidRDefault="00FE09BA" w:rsidP="00EA0E7D">
      <w:pPr>
        <w:tabs>
          <w:tab w:val="left" w:pos="8907"/>
        </w:tabs>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lastRenderedPageBreak/>
        <w:t>Bartky, Sandra. 1997. "Foucault, Femininity and the Modernization of Patriarchal Power".  In</w:t>
      </w:r>
      <w:r w:rsidRPr="00713F6A">
        <w:rPr>
          <w:rFonts w:ascii="Times New Roman" w:hAnsi="Times New Roman" w:cs="Times New Roman"/>
          <w:i/>
          <w:sz w:val="24"/>
          <w:szCs w:val="24"/>
        </w:rPr>
        <w:t xml:space="preserve"> Writing on the body: female embodiment and feminist theory</w:t>
      </w:r>
      <w:r w:rsidRPr="00713F6A">
        <w:rPr>
          <w:rFonts w:ascii="Times New Roman" w:hAnsi="Times New Roman" w:cs="Times New Roman"/>
          <w:iCs/>
          <w:sz w:val="24"/>
          <w:szCs w:val="24"/>
        </w:rPr>
        <w:t xml:space="preserve">, edited by </w:t>
      </w:r>
      <w:r w:rsidRPr="00713F6A">
        <w:rPr>
          <w:rFonts w:ascii="Times New Roman" w:hAnsi="Times New Roman" w:cs="Times New Roman"/>
          <w:sz w:val="24"/>
          <w:szCs w:val="24"/>
        </w:rPr>
        <w:t>Katie Conboy, and Nadia Medina, and Sarah Stanbury, 129-154, New York: Columbia</w:t>
      </w:r>
      <w:r w:rsidRPr="00713F6A">
        <w:rPr>
          <w:rFonts w:ascii="Times New Roman" w:hAnsi="Times New Roman" w:cs="Times New Roman"/>
          <w:spacing w:val="-1"/>
          <w:sz w:val="24"/>
          <w:szCs w:val="24"/>
        </w:rPr>
        <w:t xml:space="preserve"> </w:t>
      </w:r>
      <w:r w:rsidRPr="00713F6A">
        <w:rPr>
          <w:rFonts w:ascii="Times New Roman" w:hAnsi="Times New Roman" w:cs="Times New Roman"/>
          <w:sz w:val="24"/>
          <w:szCs w:val="24"/>
        </w:rPr>
        <w:t>University</w:t>
      </w:r>
      <w:r w:rsidRPr="00713F6A">
        <w:rPr>
          <w:rFonts w:ascii="Times New Roman" w:hAnsi="Times New Roman" w:cs="Times New Roman"/>
          <w:spacing w:val="-3"/>
          <w:sz w:val="24"/>
          <w:szCs w:val="24"/>
        </w:rPr>
        <w:t xml:space="preserve"> </w:t>
      </w:r>
      <w:r w:rsidRPr="00713F6A">
        <w:rPr>
          <w:rFonts w:ascii="Times New Roman" w:hAnsi="Times New Roman" w:cs="Times New Roman"/>
          <w:sz w:val="24"/>
          <w:szCs w:val="24"/>
        </w:rPr>
        <w:t xml:space="preserve">Press. </w:t>
      </w:r>
    </w:p>
    <w:p w14:paraId="50EFC7E7" w14:textId="77777777" w:rsidR="00FE09BA" w:rsidRDefault="00FE09BA" w:rsidP="00EA0E7D">
      <w:pPr>
        <w:spacing w:after="0" w:line="480" w:lineRule="auto"/>
        <w:contextualSpacing/>
        <w:jc w:val="both"/>
        <w:rPr>
          <w:rFonts w:ascii="Times New Roman" w:hAnsi="Times New Roman" w:cs="Times New Roman"/>
          <w:sz w:val="24"/>
          <w:szCs w:val="24"/>
          <w:lang w:val="en-GB"/>
        </w:rPr>
      </w:pPr>
      <w:r w:rsidRPr="00713F6A">
        <w:rPr>
          <w:rFonts w:ascii="Times New Roman" w:hAnsi="Times New Roman" w:cs="Times New Roman"/>
          <w:sz w:val="24"/>
          <w:szCs w:val="24"/>
        </w:rPr>
        <w:t xml:space="preserve">Berg, Mette Louise. 2004. "Tourism and the Revolutionary New Man: The Specter of </w:t>
      </w:r>
      <w:proofErr w:type="spellStart"/>
      <w:r w:rsidRPr="00713F6A">
        <w:rPr>
          <w:rFonts w:ascii="Times New Roman" w:hAnsi="Times New Roman" w:cs="Times New Roman"/>
          <w:i/>
          <w:iCs/>
          <w:sz w:val="24"/>
          <w:szCs w:val="24"/>
        </w:rPr>
        <w:t>Jineterismo</w:t>
      </w:r>
      <w:proofErr w:type="spellEnd"/>
      <w:r w:rsidRPr="00713F6A">
        <w:rPr>
          <w:rFonts w:ascii="Times New Roman" w:hAnsi="Times New Roman" w:cs="Times New Roman"/>
          <w:i/>
          <w:iCs/>
          <w:sz w:val="24"/>
          <w:szCs w:val="24"/>
        </w:rPr>
        <w:t xml:space="preserve"> </w:t>
      </w:r>
      <w:r w:rsidRPr="00713F6A">
        <w:rPr>
          <w:rFonts w:ascii="Times New Roman" w:hAnsi="Times New Roman" w:cs="Times New Roman"/>
          <w:sz w:val="24"/>
          <w:szCs w:val="24"/>
        </w:rPr>
        <w:t xml:space="preserve">in Late ‘Special Period’ Cuba". </w:t>
      </w:r>
      <w:proofErr w:type="spellStart"/>
      <w:r w:rsidRPr="00713F6A">
        <w:rPr>
          <w:rFonts w:ascii="Times New Roman" w:hAnsi="Times New Roman" w:cs="Times New Roman"/>
          <w:i/>
          <w:iCs/>
          <w:sz w:val="24"/>
          <w:szCs w:val="24"/>
          <w:lang w:val="en-GB"/>
        </w:rPr>
        <w:t>Focaal</w:t>
      </w:r>
      <w:proofErr w:type="spellEnd"/>
      <w:r w:rsidRPr="00713F6A">
        <w:rPr>
          <w:rFonts w:ascii="Times New Roman" w:hAnsi="Times New Roman" w:cs="Times New Roman"/>
          <w:i/>
          <w:iCs/>
          <w:sz w:val="24"/>
          <w:szCs w:val="24"/>
          <w:lang w:val="en-GB"/>
        </w:rPr>
        <w:t>: European Journal of Anthropology</w:t>
      </w:r>
      <w:r w:rsidRPr="00713F6A">
        <w:rPr>
          <w:rFonts w:ascii="Times New Roman" w:hAnsi="Times New Roman" w:cs="Times New Roman"/>
          <w:sz w:val="24"/>
          <w:szCs w:val="24"/>
          <w:lang w:val="en-GB"/>
        </w:rPr>
        <w:t>, 43, 46-56.</w:t>
      </w:r>
    </w:p>
    <w:p w14:paraId="2D24CE07" w14:textId="2F925E69" w:rsidR="00B21DE8" w:rsidRDefault="00B21DE8" w:rsidP="00022B75">
      <w:pPr>
        <w:spacing w:after="0" w:line="480" w:lineRule="auto"/>
        <w:contextualSpacing/>
        <w:jc w:val="both"/>
        <w:rPr>
          <w:rFonts w:ascii="Times New Roman" w:hAnsi="Times New Roman" w:cs="Times New Roman"/>
          <w:sz w:val="24"/>
          <w:szCs w:val="24"/>
        </w:rPr>
      </w:pPr>
      <w:r w:rsidRPr="008254EA">
        <w:rPr>
          <w:rFonts w:ascii="Times New Roman" w:hAnsi="Times New Roman" w:cs="Times New Roman"/>
          <w:sz w:val="24"/>
          <w:szCs w:val="24"/>
          <w:lang w:val="en-GB"/>
        </w:rPr>
        <w:t>Berry, Maya J. 2021. "Black Feminist R</w:t>
      </w:r>
      <w:r>
        <w:rPr>
          <w:rFonts w:ascii="Times New Roman" w:hAnsi="Times New Roman" w:cs="Times New Roman"/>
          <w:sz w:val="24"/>
          <w:szCs w:val="24"/>
          <w:lang w:val="en-GB"/>
        </w:rPr>
        <w:t>umba Pedagogies</w:t>
      </w:r>
      <w:r w:rsidRPr="00713F6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Dance Research Journal</w:t>
      </w:r>
      <w:r>
        <w:rPr>
          <w:rFonts w:ascii="Times New Roman" w:hAnsi="Times New Roman" w:cs="Times New Roman"/>
          <w:sz w:val="24"/>
          <w:szCs w:val="24"/>
        </w:rPr>
        <w:t xml:space="preserve">, 53/2, 27-48. </w:t>
      </w:r>
    </w:p>
    <w:p w14:paraId="66B2F297" w14:textId="45E051C5" w:rsidR="00022B75" w:rsidRPr="00C544C6" w:rsidRDefault="00022B75" w:rsidP="004031F4">
      <w:pPr>
        <w:spacing w:line="480" w:lineRule="auto"/>
        <w:contextualSpacing/>
        <w:jc w:val="both"/>
        <w:rPr>
          <w:rFonts w:ascii="Times New Roman" w:hAnsi="Times New Roman"/>
          <w:sz w:val="24"/>
          <w:szCs w:val="24"/>
        </w:rPr>
      </w:pPr>
      <w:r w:rsidRPr="00C544C6">
        <w:rPr>
          <w:rFonts w:ascii="Times New Roman" w:hAnsi="Times New Roman"/>
          <w:sz w:val="24"/>
          <w:szCs w:val="24"/>
        </w:rPr>
        <w:t>Blanco Borelli, M</w:t>
      </w:r>
      <w:r>
        <w:rPr>
          <w:rFonts w:ascii="Times New Roman" w:hAnsi="Times New Roman"/>
          <w:sz w:val="24"/>
          <w:szCs w:val="24"/>
        </w:rPr>
        <w:t>elissa</w:t>
      </w:r>
      <w:r w:rsidRPr="00C544C6">
        <w:rPr>
          <w:rFonts w:ascii="Times New Roman" w:hAnsi="Times New Roman"/>
          <w:sz w:val="24"/>
          <w:szCs w:val="24"/>
        </w:rPr>
        <w:t xml:space="preserve">. 2016. </w:t>
      </w:r>
      <w:r w:rsidRPr="00C544C6">
        <w:rPr>
          <w:rFonts w:ascii="Times New Roman" w:hAnsi="Times New Roman"/>
          <w:i/>
          <w:iCs/>
          <w:sz w:val="24"/>
          <w:szCs w:val="24"/>
        </w:rPr>
        <w:t xml:space="preserve">She Is Cuba. A Genealogy of the </w:t>
      </w:r>
      <w:proofErr w:type="spellStart"/>
      <w:r w:rsidRPr="00C544C6">
        <w:rPr>
          <w:rFonts w:ascii="Times New Roman" w:hAnsi="Times New Roman"/>
          <w:i/>
          <w:iCs/>
          <w:sz w:val="24"/>
          <w:szCs w:val="24"/>
        </w:rPr>
        <w:t>Mulata</w:t>
      </w:r>
      <w:proofErr w:type="spellEnd"/>
      <w:r w:rsidRPr="00C544C6">
        <w:rPr>
          <w:rFonts w:ascii="Times New Roman" w:hAnsi="Times New Roman"/>
          <w:i/>
          <w:iCs/>
          <w:sz w:val="24"/>
          <w:szCs w:val="24"/>
        </w:rPr>
        <w:t xml:space="preserve"> Body</w:t>
      </w:r>
      <w:r w:rsidRPr="00C544C6">
        <w:rPr>
          <w:rFonts w:ascii="Times New Roman" w:hAnsi="Times New Roman"/>
          <w:sz w:val="24"/>
          <w:szCs w:val="24"/>
        </w:rPr>
        <w:t xml:space="preserve">. Oxford and New York: Oxford University Press. </w:t>
      </w:r>
    </w:p>
    <w:p w14:paraId="19D4CC47"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8254EA">
        <w:rPr>
          <w:rFonts w:ascii="Times New Roman" w:hAnsi="Times New Roman" w:cs="Times New Roman"/>
          <w:sz w:val="24"/>
          <w:szCs w:val="24"/>
          <w:lang w:val="en-GB"/>
        </w:rPr>
        <w:t xml:space="preserve">Bloch, Natalia. </w:t>
      </w:r>
      <w:r w:rsidRPr="00713F6A">
        <w:rPr>
          <w:rFonts w:ascii="Times New Roman" w:hAnsi="Times New Roman" w:cs="Times New Roman"/>
          <w:sz w:val="24"/>
          <w:szCs w:val="24"/>
        </w:rPr>
        <w:t xml:space="preserve">2021. </w:t>
      </w:r>
      <w:r w:rsidRPr="00713F6A">
        <w:rPr>
          <w:rFonts w:ascii="Times New Roman" w:hAnsi="Times New Roman" w:cs="Times New Roman"/>
          <w:i/>
          <w:iCs/>
          <w:sz w:val="24"/>
          <w:szCs w:val="24"/>
        </w:rPr>
        <w:t xml:space="preserve">Encounters across Difference. Tourism and Overcoming Subalternity in India. </w:t>
      </w:r>
      <w:r w:rsidRPr="00713F6A">
        <w:rPr>
          <w:rFonts w:ascii="Times New Roman" w:hAnsi="Times New Roman" w:cs="Times New Roman"/>
          <w:sz w:val="24"/>
          <w:szCs w:val="24"/>
        </w:rPr>
        <w:t xml:space="preserve">Lanham, Boulder, New York, London: Lexington Books. </w:t>
      </w:r>
    </w:p>
    <w:p w14:paraId="13AD6DBA"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Bruner, Edward M. 1996. "Tourism in the Balinese </w:t>
      </w:r>
      <w:proofErr w:type="spellStart"/>
      <w:r w:rsidRPr="00713F6A">
        <w:rPr>
          <w:rFonts w:ascii="Times New Roman" w:hAnsi="Times New Roman" w:cs="Times New Roman"/>
          <w:sz w:val="24"/>
          <w:szCs w:val="24"/>
        </w:rPr>
        <w:t>Borderzone</w:t>
      </w:r>
      <w:proofErr w:type="spellEnd"/>
      <w:r w:rsidRPr="00713F6A">
        <w:rPr>
          <w:rFonts w:ascii="Times New Roman" w:hAnsi="Times New Roman" w:cs="Times New Roman"/>
          <w:sz w:val="24"/>
          <w:szCs w:val="24"/>
        </w:rPr>
        <w:t xml:space="preserve">". In: S. Lavie and T. Swedenburg (eds) </w:t>
      </w:r>
      <w:r w:rsidRPr="00713F6A">
        <w:rPr>
          <w:rFonts w:ascii="Times New Roman" w:hAnsi="Times New Roman" w:cs="Times New Roman"/>
          <w:i/>
          <w:iCs/>
          <w:sz w:val="24"/>
          <w:szCs w:val="24"/>
        </w:rPr>
        <w:t>Displacement, Diaspora, and Geographies of Identity.</w:t>
      </w:r>
      <w:r w:rsidRPr="00713F6A">
        <w:rPr>
          <w:rFonts w:ascii="Times New Roman" w:hAnsi="Times New Roman" w:cs="Times New Roman"/>
          <w:sz w:val="24"/>
          <w:szCs w:val="24"/>
        </w:rPr>
        <w:t xml:space="preserve"> Durham, NC: Duke University Press, pp. 157-179. </w:t>
      </w:r>
    </w:p>
    <w:p w14:paraId="7F57394E" w14:textId="77777777" w:rsidR="00FE09BA" w:rsidRPr="00857D85" w:rsidRDefault="00FE09BA" w:rsidP="00EA0E7D">
      <w:pPr>
        <w:spacing w:after="0" w:line="480" w:lineRule="auto"/>
        <w:contextualSpacing/>
        <w:jc w:val="both"/>
        <w:rPr>
          <w:rFonts w:ascii="Times New Roman" w:eastAsia="Gotham-Light" w:hAnsi="Times New Roman" w:cs="Times New Roman"/>
          <w:sz w:val="24"/>
          <w:szCs w:val="24"/>
        </w:rPr>
      </w:pPr>
      <w:r w:rsidRPr="00713F6A">
        <w:rPr>
          <w:rFonts w:ascii="Times New Roman" w:hAnsi="Times New Roman" w:cs="Times New Roman"/>
          <w:sz w:val="24"/>
          <w:szCs w:val="24"/>
        </w:rPr>
        <w:t xml:space="preserve">Cabezas, Amalia. 2009. </w:t>
      </w:r>
      <w:r w:rsidRPr="00713F6A">
        <w:rPr>
          <w:rFonts w:ascii="Times New Roman" w:eastAsia="Gotham-Light" w:hAnsi="Times New Roman" w:cs="Times New Roman"/>
          <w:i/>
          <w:iCs/>
          <w:sz w:val="24"/>
          <w:szCs w:val="24"/>
        </w:rPr>
        <w:t>Economies of Desire: Sex and Tourism in Cuba and the Dominican Republic</w:t>
      </w:r>
      <w:r w:rsidRPr="00713F6A">
        <w:rPr>
          <w:rFonts w:ascii="Times New Roman" w:eastAsia="Gotham-Light" w:hAnsi="Times New Roman" w:cs="Times New Roman"/>
          <w:sz w:val="24"/>
          <w:szCs w:val="24"/>
        </w:rPr>
        <w:t xml:space="preserve">. </w:t>
      </w:r>
      <w:r w:rsidRPr="00857D85">
        <w:rPr>
          <w:rFonts w:ascii="Times New Roman" w:eastAsia="Gotham-Light" w:hAnsi="Times New Roman" w:cs="Times New Roman"/>
          <w:sz w:val="24"/>
          <w:szCs w:val="24"/>
        </w:rPr>
        <w:t>Philadelphia: Temple University Press.</w:t>
      </w:r>
    </w:p>
    <w:p w14:paraId="503E6324" w14:textId="77777777" w:rsidR="00FE09BA" w:rsidRPr="008254EA" w:rsidRDefault="00FE09BA" w:rsidP="00EA0E7D">
      <w:pPr>
        <w:spacing w:after="0" w:line="480" w:lineRule="auto"/>
        <w:contextualSpacing/>
        <w:jc w:val="both"/>
        <w:rPr>
          <w:rFonts w:ascii="Times New Roman" w:hAnsi="Times New Roman" w:cs="Times New Roman"/>
          <w:sz w:val="24"/>
          <w:szCs w:val="24"/>
        </w:rPr>
      </w:pPr>
      <w:r w:rsidRPr="00857D85">
        <w:rPr>
          <w:rFonts w:ascii="Times New Roman" w:hAnsi="Times New Roman" w:cs="Times New Roman"/>
          <w:sz w:val="24"/>
          <w:szCs w:val="24"/>
        </w:rPr>
        <w:t xml:space="preserve">Carbonero, Graciela Chao. 2006. </w:t>
      </w:r>
      <w:r w:rsidRPr="00857D85">
        <w:rPr>
          <w:rFonts w:ascii="Times New Roman" w:hAnsi="Times New Roman" w:cs="Times New Roman"/>
          <w:i/>
          <w:iCs/>
          <w:sz w:val="24"/>
          <w:szCs w:val="24"/>
        </w:rPr>
        <w:t>De la contradanza cubana al casino</w:t>
      </w:r>
      <w:r w:rsidRPr="00857D85">
        <w:rPr>
          <w:rFonts w:ascii="Times New Roman" w:hAnsi="Times New Roman" w:cs="Times New Roman"/>
          <w:sz w:val="24"/>
          <w:szCs w:val="24"/>
        </w:rPr>
        <w:t xml:space="preserve">. </w:t>
      </w:r>
      <w:r w:rsidRPr="008254EA">
        <w:rPr>
          <w:rFonts w:ascii="Times New Roman" w:hAnsi="Times New Roman" w:cs="Times New Roman"/>
          <w:sz w:val="24"/>
          <w:szCs w:val="24"/>
        </w:rPr>
        <w:t>La Habana: Editorial Adagio.</w:t>
      </w:r>
    </w:p>
    <w:p w14:paraId="046E3506"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Chen, Eva. 2013. "Neoliberalism and popular women’s culture: Rethinking choice, freedom and</w:t>
      </w:r>
      <w:r w:rsidRPr="00713F6A">
        <w:rPr>
          <w:rFonts w:ascii="Times New Roman" w:hAnsi="Times New Roman" w:cs="Times New Roman"/>
          <w:spacing w:val="1"/>
          <w:sz w:val="24"/>
          <w:szCs w:val="24"/>
        </w:rPr>
        <w:t xml:space="preserve"> </w:t>
      </w:r>
      <w:r w:rsidRPr="00713F6A">
        <w:rPr>
          <w:rFonts w:ascii="Times New Roman" w:hAnsi="Times New Roman" w:cs="Times New Roman"/>
          <w:sz w:val="24"/>
          <w:szCs w:val="24"/>
        </w:rPr>
        <w:t xml:space="preserve">agency." </w:t>
      </w:r>
      <w:r w:rsidRPr="00713F6A">
        <w:rPr>
          <w:rFonts w:ascii="Times New Roman" w:hAnsi="Times New Roman" w:cs="Times New Roman"/>
          <w:i/>
          <w:sz w:val="24"/>
          <w:szCs w:val="24"/>
        </w:rPr>
        <w:t>European Journal of Cultural Studies</w:t>
      </w:r>
      <w:r w:rsidRPr="00713F6A">
        <w:rPr>
          <w:rFonts w:ascii="Times New Roman" w:hAnsi="Times New Roman" w:cs="Times New Roman"/>
          <w:sz w:val="24"/>
          <w:szCs w:val="24"/>
        </w:rPr>
        <w:t xml:space="preserve">, 164(4), 440-452. </w:t>
      </w:r>
    </w:p>
    <w:p w14:paraId="54336AB2" w14:textId="6CD04E39" w:rsidR="00FE09BA" w:rsidRPr="00713F6A" w:rsidRDefault="00FE09BA" w:rsidP="00EA0E7D">
      <w:pPr>
        <w:spacing w:after="0" w:line="480" w:lineRule="auto"/>
        <w:contextualSpacing/>
        <w:jc w:val="both"/>
        <w:rPr>
          <w:rFonts w:ascii="Times New Roman" w:hAnsi="Times New Roman" w:cs="Times New Roman"/>
          <w:sz w:val="24"/>
          <w:szCs w:val="24"/>
        </w:rPr>
      </w:pPr>
      <w:proofErr w:type="spellStart"/>
      <w:r w:rsidRPr="00713F6A">
        <w:rPr>
          <w:rFonts w:ascii="Times New Roman" w:hAnsi="Times New Roman" w:cs="Times New Roman"/>
          <w:sz w:val="24"/>
          <w:szCs w:val="24"/>
        </w:rPr>
        <w:t>Clealand</w:t>
      </w:r>
      <w:proofErr w:type="spellEnd"/>
      <w:r w:rsidRPr="00713F6A">
        <w:rPr>
          <w:rFonts w:ascii="Times New Roman" w:hAnsi="Times New Roman" w:cs="Times New Roman"/>
          <w:sz w:val="24"/>
          <w:szCs w:val="24"/>
        </w:rPr>
        <w:t xml:space="preserve">, Danielle P. 2013. "When ideology clashes with reality: racial discrimination and black identity in contemporary Cuba". </w:t>
      </w:r>
      <w:r w:rsidRPr="00713F6A">
        <w:rPr>
          <w:rFonts w:ascii="Times New Roman" w:hAnsi="Times New Roman" w:cs="Times New Roman"/>
          <w:i/>
          <w:iCs/>
          <w:sz w:val="24"/>
          <w:szCs w:val="24"/>
        </w:rPr>
        <w:t>Ethnic and Racial Studies</w:t>
      </w:r>
      <w:r w:rsidRPr="00713F6A">
        <w:rPr>
          <w:rFonts w:ascii="Times New Roman" w:hAnsi="Times New Roman" w:cs="Times New Roman"/>
          <w:sz w:val="24"/>
          <w:szCs w:val="24"/>
        </w:rPr>
        <w:t>, 36(10), 1619-1639.</w:t>
      </w:r>
    </w:p>
    <w:p w14:paraId="53911EC2" w14:textId="77777777" w:rsidR="00FE09BA" w:rsidRPr="00713F6A" w:rsidRDefault="00FE09BA" w:rsidP="00EA0E7D">
      <w:pPr>
        <w:spacing w:after="0" w:line="480" w:lineRule="auto"/>
        <w:contextualSpacing/>
        <w:jc w:val="both"/>
        <w:rPr>
          <w:rFonts w:ascii="Times New Roman" w:hAnsi="Times New Roman" w:cs="Times New Roman"/>
          <w:sz w:val="24"/>
          <w:szCs w:val="24"/>
          <w:lang w:val="es-ES"/>
        </w:rPr>
      </w:pPr>
      <w:r w:rsidRPr="00713F6A">
        <w:rPr>
          <w:rFonts w:ascii="Times New Roman" w:hAnsi="Times New Roman" w:cs="Times New Roman"/>
          <w:sz w:val="24"/>
          <w:szCs w:val="24"/>
          <w:lang w:val="en-GB"/>
        </w:rPr>
        <w:t xml:space="preserve">Clifford, James. 1996. </w:t>
      </w:r>
      <w:r w:rsidRPr="008254EA">
        <w:rPr>
          <w:rFonts w:ascii="Times New Roman" w:hAnsi="Times New Roman" w:cs="Times New Roman"/>
          <w:sz w:val="24"/>
          <w:szCs w:val="24"/>
          <w:lang w:val="en-GB"/>
        </w:rPr>
        <w:t xml:space="preserve">"Anthropology and/as Travel". </w:t>
      </w:r>
      <w:proofErr w:type="spellStart"/>
      <w:r w:rsidRPr="00713F6A">
        <w:rPr>
          <w:rFonts w:ascii="Times New Roman" w:hAnsi="Times New Roman" w:cs="Times New Roman"/>
          <w:i/>
          <w:iCs/>
          <w:sz w:val="24"/>
          <w:szCs w:val="24"/>
          <w:lang w:val="es-ES"/>
        </w:rPr>
        <w:t>Etnofoor</w:t>
      </w:r>
      <w:proofErr w:type="spellEnd"/>
      <w:r w:rsidRPr="00713F6A">
        <w:rPr>
          <w:rFonts w:ascii="Times New Roman" w:hAnsi="Times New Roman" w:cs="Times New Roman"/>
          <w:sz w:val="24"/>
          <w:szCs w:val="24"/>
          <w:lang w:val="es-ES"/>
        </w:rPr>
        <w:t xml:space="preserve">, </w:t>
      </w:r>
      <w:proofErr w:type="gramStart"/>
      <w:r w:rsidRPr="00713F6A">
        <w:rPr>
          <w:rFonts w:ascii="Times New Roman" w:hAnsi="Times New Roman" w:cs="Times New Roman"/>
          <w:sz w:val="24"/>
          <w:szCs w:val="24"/>
          <w:lang w:val="es-ES"/>
        </w:rPr>
        <w:t>IX(</w:t>
      </w:r>
      <w:proofErr w:type="gramEnd"/>
      <w:r w:rsidRPr="00713F6A">
        <w:rPr>
          <w:rFonts w:ascii="Times New Roman" w:hAnsi="Times New Roman" w:cs="Times New Roman"/>
          <w:sz w:val="24"/>
          <w:szCs w:val="24"/>
          <w:lang w:val="es-ES"/>
        </w:rPr>
        <w:t>2), 5-15.</w:t>
      </w:r>
    </w:p>
    <w:p w14:paraId="0155C821"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lang w:val="es-ES"/>
        </w:rPr>
        <w:lastRenderedPageBreak/>
        <w:t xml:space="preserve">De la Fuente, Alejandro. </w:t>
      </w:r>
      <w:r w:rsidRPr="00713F6A">
        <w:rPr>
          <w:rFonts w:ascii="Times New Roman" w:hAnsi="Times New Roman" w:cs="Times New Roman"/>
          <w:sz w:val="24"/>
          <w:szCs w:val="24"/>
          <w:lang w:val="en-GB"/>
        </w:rPr>
        <w:t>2001.</w:t>
      </w:r>
      <w:r w:rsidRPr="00713F6A">
        <w:rPr>
          <w:rFonts w:ascii="Times New Roman" w:hAnsi="Times New Roman" w:cs="Times New Roman"/>
          <w:sz w:val="24"/>
          <w:szCs w:val="24"/>
        </w:rPr>
        <w:t xml:space="preserve"> </w:t>
      </w:r>
      <w:r w:rsidRPr="00713F6A">
        <w:rPr>
          <w:rFonts w:ascii="Times New Roman" w:hAnsi="Times New Roman" w:cs="Times New Roman"/>
          <w:i/>
          <w:iCs/>
          <w:sz w:val="24"/>
          <w:szCs w:val="24"/>
        </w:rPr>
        <w:t xml:space="preserve">A Nation for All: Race, Inequality, and Politics in </w:t>
      </w:r>
      <w:proofErr w:type="gramStart"/>
      <w:r w:rsidRPr="00713F6A">
        <w:rPr>
          <w:rFonts w:ascii="Times New Roman" w:hAnsi="Times New Roman" w:cs="Times New Roman"/>
          <w:i/>
          <w:iCs/>
          <w:sz w:val="24"/>
          <w:szCs w:val="24"/>
        </w:rPr>
        <w:t>Twentieth-Century Cuba</w:t>
      </w:r>
      <w:proofErr w:type="gramEnd"/>
      <w:r w:rsidRPr="00713F6A">
        <w:rPr>
          <w:rFonts w:ascii="Times New Roman" w:hAnsi="Times New Roman" w:cs="Times New Roman"/>
          <w:sz w:val="24"/>
          <w:szCs w:val="24"/>
        </w:rPr>
        <w:t>. Chapel Hill: University of North Carolina Press.</w:t>
      </w:r>
    </w:p>
    <w:p w14:paraId="28833A58"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Ferguson, James R. 2003. "The transnational politics of Cuban music and Cuban culture". </w:t>
      </w:r>
      <w:r w:rsidRPr="00713F6A">
        <w:rPr>
          <w:rFonts w:ascii="Times New Roman" w:hAnsi="Times New Roman" w:cs="Times New Roman"/>
          <w:i/>
          <w:iCs/>
          <w:sz w:val="24"/>
          <w:szCs w:val="24"/>
        </w:rPr>
        <w:t>Culture Mandala: The Bulletin of the Centre for East-West Cultural and Economic Studies</w:t>
      </w:r>
      <w:r w:rsidRPr="00713F6A">
        <w:rPr>
          <w:rFonts w:ascii="Times New Roman" w:hAnsi="Times New Roman" w:cs="Times New Roman"/>
          <w:sz w:val="24"/>
          <w:szCs w:val="24"/>
        </w:rPr>
        <w:t xml:space="preserve">, 6 (1), 1-19. </w:t>
      </w:r>
    </w:p>
    <w:p w14:paraId="4D620F12"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Fernandez, Nadine. 1999. "</w:t>
      </w:r>
      <w:r w:rsidRPr="00713F6A">
        <w:rPr>
          <w:rFonts w:ascii="Times New Roman" w:eastAsia="Times New Roman" w:hAnsi="Times New Roman" w:cs="Times New Roman"/>
          <w:sz w:val="24"/>
          <w:szCs w:val="24"/>
        </w:rPr>
        <w:t>Back to the Future? Women, Race, and Tourism in Cuba</w:t>
      </w:r>
      <w:r w:rsidRPr="00713F6A">
        <w:rPr>
          <w:rFonts w:ascii="Times New Roman" w:hAnsi="Times New Roman" w:cs="Times New Roman"/>
          <w:sz w:val="24"/>
          <w:szCs w:val="24"/>
        </w:rPr>
        <w:t>"</w:t>
      </w:r>
      <w:r w:rsidRPr="00713F6A">
        <w:rPr>
          <w:rFonts w:ascii="Times New Roman" w:eastAsia="Times New Roman" w:hAnsi="Times New Roman" w:cs="Times New Roman"/>
          <w:sz w:val="24"/>
          <w:szCs w:val="24"/>
        </w:rPr>
        <w:t xml:space="preserve">. In: K. Kempadoo (ed.) </w:t>
      </w:r>
      <w:r w:rsidRPr="00713F6A">
        <w:rPr>
          <w:rFonts w:ascii="Times New Roman" w:eastAsia="Times New Roman" w:hAnsi="Times New Roman" w:cs="Times New Roman"/>
          <w:i/>
          <w:sz w:val="24"/>
          <w:szCs w:val="24"/>
        </w:rPr>
        <w:t>Sun, Sex and Gold: Tourism and Sex Work in the Caribbean</w:t>
      </w:r>
      <w:r w:rsidRPr="00713F6A">
        <w:rPr>
          <w:rFonts w:ascii="Times New Roman" w:eastAsia="Times New Roman" w:hAnsi="Times New Roman" w:cs="Times New Roman"/>
          <w:sz w:val="24"/>
          <w:szCs w:val="24"/>
        </w:rPr>
        <w:t xml:space="preserve">. Boulder: Rowman and Littlefield, </w:t>
      </w:r>
      <w:r w:rsidRPr="00713F6A">
        <w:rPr>
          <w:rFonts w:ascii="Times New Roman" w:hAnsi="Times New Roman" w:cs="Times New Roman"/>
          <w:sz w:val="24"/>
          <w:szCs w:val="24"/>
        </w:rPr>
        <w:t>81-89.</w:t>
      </w:r>
    </w:p>
    <w:p w14:paraId="45E8FBDB" w14:textId="77777777" w:rsidR="00FE09BA" w:rsidRPr="00713F6A" w:rsidRDefault="00FE09BA" w:rsidP="00EA0E7D">
      <w:pPr>
        <w:spacing w:after="0" w:line="480" w:lineRule="auto"/>
        <w:contextualSpacing/>
        <w:jc w:val="both"/>
        <w:rPr>
          <w:rFonts w:ascii="Times New Roman" w:hAnsi="Times New Roman" w:cs="Times New Roman"/>
          <w:bCs/>
          <w:iCs/>
          <w:sz w:val="24"/>
          <w:szCs w:val="24"/>
          <w:lang w:val="en-GB"/>
        </w:rPr>
      </w:pPr>
      <w:r w:rsidRPr="00713F6A">
        <w:rPr>
          <w:rFonts w:ascii="Times New Roman" w:hAnsi="Times New Roman" w:cs="Times New Roman"/>
          <w:sz w:val="24"/>
          <w:szCs w:val="24"/>
        </w:rPr>
        <w:t>-----, 2018. "</w:t>
      </w:r>
      <w:r w:rsidRPr="00713F6A">
        <w:rPr>
          <w:rFonts w:ascii="Times New Roman" w:hAnsi="Times New Roman" w:cs="Times New Roman"/>
          <w:bCs/>
          <w:iCs/>
          <w:sz w:val="24"/>
          <w:szCs w:val="24"/>
          <w:lang w:val="en-GB"/>
        </w:rPr>
        <w:t>The Masculine and Moral Self: Migration Narratives of Cuban Husbands in Scandinavia</w:t>
      </w:r>
      <w:r w:rsidRPr="00713F6A">
        <w:rPr>
          <w:rFonts w:ascii="Times New Roman" w:hAnsi="Times New Roman" w:cs="Times New Roman"/>
          <w:sz w:val="24"/>
          <w:szCs w:val="24"/>
        </w:rPr>
        <w:t>"</w:t>
      </w:r>
      <w:r w:rsidRPr="00713F6A">
        <w:rPr>
          <w:rFonts w:ascii="Times New Roman" w:hAnsi="Times New Roman" w:cs="Times New Roman"/>
          <w:bCs/>
          <w:iCs/>
          <w:sz w:val="24"/>
          <w:szCs w:val="24"/>
          <w:lang w:val="en-GB"/>
        </w:rPr>
        <w:t xml:space="preserve">. In: Fernandez, N. and Groes, C. (eds.) </w:t>
      </w:r>
      <w:r w:rsidRPr="00713F6A">
        <w:rPr>
          <w:rFonts w:ascii="Times New Roman" w:hAnsi="Times New Roman" w:cs="Times New Roman"/>
          <w:bCs/>
          <w:i/>
          <w:sz w:val="24"/>
          <w:szCs w:val="24"/>
          <w:lang w:val="en-GB"/>
        </w:rPr>
        <w:t>Intimate Mobilities. Sexual Economies, Marriage, and Migration in a Disparate World</w:t>
      </w:r>
      <w:r w:rsidRPr="00713F6A">
        <w:rPr>
          <w:rFonts w:ascii="Times New Roman" w:hAnsi="Times New Roman" w:cs="Times New Roman"/>
          <w:bCs/>
          <w:iCs/>
          <w:sz w:val="24"/>
          <w:szCs w:val="24"/>
          <w:lang w:val="en-GB"/>
        </w:rPr>
        <w:t>. New York and Oxford: Berghahn Books, 213-230.</w:t>
      </w:r>
    </w:p>
    <w:p w14:paraId="1612E3FE"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Forrest, David. 2002. "Lenin, the </w:t>
      </w:r>
      <w:proofErr w:type="spellStart"/>
      <w:r w:rsidRPr="00713F6A">
        <w:rPr>
          <w:rFonts w:ascii="Times New Roman" w:hAnsi="Times New Roman" w:cs="Times New Roman"/>
          <w:sz w:val="24"/>
          <w:szCs w:val="24"/>
        </w:rPr>
        <w:t>Pinguero</w:t>
      </w:r>
      <w:proofErr w:type="spellEnd"/>
      <w:r w:rsidRPr="00713F6A">
        <w:rPr>
          <w:rFonts w:ascii="Times New Roman" w:hAnsi="Times New Roman" w:cs="Times New Roman"/>
          <w:sz w:val="24"/>
          <w:szCs w:val="24"/>
        </w:rPr>
        <w:t xml:space="preserve">, and Cuban Imaginings of Maleness in Times of Scarcity". In: F. Cleaver (ed.) </w:t>
      </w:r>
      <w:r w:rsidRPr="00713F6A">
        <w:rPr>
          <w:rFonts w:ascii="Times New Roman" w:hAnsi="Times New Roman" w:cs="Times New Roman"/>
          <w:i/>
          <w:iCs/>
          <w:sz w:val="24"/>
          <w:szCs w:val="24"/>
        </w:rPr>
        <w:t>Masculinities Matter! Men, Gender and Development</w:t>
      </w:r>
      <w:r w:rsidRPr="00713F6A">
        <w:rPr>
          <w:rFonts w:ascii="Times New Roman" w:hAnsi="Times New Roman" w:cs="Times New Roman"/>
          <w:sz w:val="24"/>
          <w:szCs w:val="24"/>
        </w:rPr>
        <w:t>. London and New York: Zed Books, 84-111</w:t>
      </w:r>
    </w:p>
    <w:p w14:paraId="6DC13C2C" w14:textId="77777777" w:rsidR="00FE09BA" w:rsidRPr="00713F6A" w:rsidRDefault="00FE09BA" w:rsidP="00EA0E7D">
      <w:pPr>
        <w:spacing w:after="0" w:line="480" w:lineRule="auto"/>
        <w:contextualSpacing/>
        <w:jc w:val="both"/>
        <w:rPr>
          <w:rFonts w:ascii="Times New Roman" w:hAnsi="Times New Roman" w:cs="Times New Roman"/>
          <w:sz w:val="24"/>
          <w:szCs w:val="24"/>
          <w:lang w:val="en-GB"/>
        </w:rPr>
      </w:pPr>
      <w:r w:rsidRPr="00713F6A">
        <w:rPr>
          <w:rFonts w:ascii="Times New Roman" w:hAnsi="Times New Roman" w:cs="Times New Roman"/>
          <w:sz w:val="24"/>
          <w:szCs w:val="24"/>
        </w:rPr>
        <w:t xml:space="preserve">Frohlick, Susan. 2012. </w:t>
      </w:r>
      <w:r w:rsidRPr="00713F6A">
        <w:rPr>
          <w:rFonts w:ascii="Times New Roman" w:hAnsi="Times New Roman" w:cs="Times New Roman"/>
          <w:i/>
          <w:iCs/>
          <w:sz w:val="24"/>
          <w:szCs w:val="24"/>
        </w:rPr>
        <w:t>Sexuality, Women, and Tourism: Cross-Border Desires Through Contemporary Travel</w:t>
      </w:r>
      <w:r w:rsidRPr="00713F6A">
        <w:rPr>
          <w:rFonts w:ascii="Times New Roman" w:hAnsi="Times New Roman" w:cs="Times New Roman"/>
          <w:sz w:val="24"/>
          <w:szCs w:val="24"/>
        </w:rPr>
        <w:t xml:space="preserve">. </w:t>
      </w:r>
      <w:r w:rsidRPr="00713F6A">
        <w:rPr>
          <w:rFonts w:ascii="Times New Roman" w:hAnsi="Times New Roman" w:cs="Times New Roman"/>
          <w:sz w:val="24"/>
          <w:szCs w:val="24"/>
          <w:lang w:val="en-GB"/>
        </w:rPr>
        <w:t xml:space="preserve">London, New York: Routledge. </w:t>
      </w:r>
    </w:p>
    <w:p w14:paraId="292E46F7"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lang w:val="en-GB"/>
        </w:rPr>
      </w:pPr>
      <w:r w:rsidRPr="00713F6A">
        <w:rPr>
          <w:rFonts w:ascii="Times New Roman" w:eastAsia="Times New Roman" w:hAnsi="Times New Roman" w:cs="Times New Roman"/>
          <w:sz w:val="24"/>
          <w:szCs w:val="24"/>
        </w:rPr>
        <w:t xml:space="preserve">Fusco, Coco. 1998. </w:t>
      </w:r>
      <w:r w:rsidRPr="00713F6A">
        <w:rPr>
          <w:rFonts w:ascii="Times New Roman" w:hAnsi="Times New Roman" w:cs="Times New Roman"/>
          <w:sz w:val="24"/>
          <w:szCs w:val="24"/>
          <w:lang w:val="en-GB"/>
        </w:rPr>
        <w:t xml:space="preserve">"Hustling for Dollars: </w:t>
      </w:r>
      <w:proofErr w:type="spellStart"/>
      <w:r w:rsidRPr="00713F6A">
        <w:rPr>
          <w:rFonts w:ascii="Times New Roman" w:hAnsi="Times New Roman" w:cs="Times New Roman"/>
          <w:i/>
          <w:iCs/>
          <w:sz w:val="24"/>
          <w:szCs w:val="24"/>
          <w:lang w:val="en-GB"/>
        </w:rPr>
        <w:t>Jineterismo</w:t>
      </w:r>
      <w:proofErr w:type="spellEnd"/>
      <w:r w:rsidRPr="00713F6A">
        <w:rPr>
          <w:rFonts w:ascii="Times New Roman" w:hAnsi="Times New Roman" w:cs="Times New Roman"/>
          <w:i/>
          <w:iCs/>
          <w:sz w:val="24"/>
          <w:szCs w:val="24"/>
          <w:lang w:val="en-GB"/>
        </w:rPr>
        <w:t xml:space="preserve"> </w:t>
      </w:r>
      <w:r w:rsidRPr="00713F6A">
        <w:rPr>
          <w:rFonts w:ascii="Times New Roman" w:hAnsi="Times New Roman" w:cs="Times New Roman"/>
          <w:sz w:val="24"/>
          <w:szCs w:val="24"/>
          <w:lang w:val="en-GB"/>
        </w:rPr>
        <w:t xml:space="preserve">in Cuba". In </w:t>
      </w:r>
      <w:r w:rsidRPr="00713F6A">
        <w:rPr>
          <w:rFonts w:ascii="Times New Roman" w:hAnsi="Times New Roman" w:cs="Times New Roman"/>
          <w:i/>
          <w:iCs/>
          <w:sz w:val="24"/>
          <w:szCs w:val="24"/>
          <w:lang w:val="en-GB"/>
        </w:rPr>
        <w:t xml:space="preserve">Global Sex Workers. Rights, Resistance, and Redefinition, </w:t>
      </w:r>
      <w:r w:rsidRPr="00713F6A">
        <w:rPr>
          <w:rFonts w:ascii="Times New Roman" w:hAnsi="Times New Roman" w:cs="Times New Roman"/>
          <w:sz w:val="24"/>
          <w:szCs w:val="24"/>
          <w:lang w:val="en-GB"/>
        </w:rPr>
        <w:t xml:space="preserve">edited by Kamala Kempadoo and Jo Doezema, 151-166, London: Routledge. </w:t>
      </w:r>
    </w:p>
    <w:p w14:paraId="6F65499E" w14:textId="77777777" w:rsidR="00FE09BA" w:rsidRPr="008254EA" w:rsidRDefault="00FE09BA" w:rsidP="00EA0E7D">
      <w:pPr>
        <w:spacing w:after="0" w:line="480" w:lineRule="auto"/>
        <w:contextualSpacing/>
        <w:jc w:val="both"/>
        <w:rPr>
          <w:rFonts w:ascii="Times New Roman" w:hAnsi="Times New Roman" w:cs="Times New Roman"/>
          <w:sz w:val="24"/>
          <w:szCs w:val="24"/>
          <w:lang w:val="es-ES"/>
        </w:rPr>
      </w:pPr>
      <w:proofErr w:type="spellStart"/>
      <w:r w:rsidRPr="00713F6A">
        <w:rPr>
          <w:rFonts w:ascii="Times New Roman" w:hAnsi="Times New Roman" w:cs="Times New Roman"/>
          <w:sz w:val="24"/>
          <w:szCs w:val="24"/>
        </w:rPr>
        <w:t>Gámez</w:t>
      </w:r>
      <w:proofErr w:type="spellEnd"/>
      <w:r w:rsidRPr="00713F6A">
        <w:rPr>
          <w:rFonts w:ascii="Times New Roman" w:hAnsi="Times New Roman" w:cs="Times New Roman"/>
          <w:sz w:val="24"/>
          <w:szCs w:val="24"/>
        </w:rPr>
        <w:t xml:space="preserve"> Torres, Nora. 2012. </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Hearing the Change: Reggaeton and Emergent Values in Contemporary Cuba</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 xml:space="preserve">. </w:t>
      </w:r>
      <w:proofErr w:type="spellStart"/>
      <w:r w:rsidRPr="008254EA">
        <w:rPr>
          <w:rFonts w:ascii="Times New Roman" w:hAnsi="Times New Roman" w:cs="Times New Roman"/>
          <w:i/>
          <w:iCs/>
          <w:sz w:val="24"/>
          <w:szCs w:val="24"/>
          <w:lang w:val="es-ES"/>
        </w:rPr>
        <w:t>Latin</w:t>
      </w:r>
      <w:proofErr w:type="spellEnd"/>
      <w:r w:rsidRPr="008254EA">
        <w:rPr>
          <w:rFonts w:ascii="Times New Roman" w:hAnsi="Times New Roman" w:cs="Times New Roman"/>
          <w:i/>
          <w:iCs/>
          <w:sz w:val="24"/>
          <w:szCs w:val="24"/>
          <w:lang w:val="es-ES"/>
        </w:rPr>
        <w:t xml:space="preserve"> American Music </w:t>
      </w:r>
      <w:proofErr w:type="spellStart"/>
      <w:r w:rsidRPr="008254EA">
        <w:rPr>
          <w:rFonts w:ascii="Times New Roman" w:hAnsi="Times New Roman" w:cs="Times New Roman"/>
          <w:i/>
          <w:iCs/>
          <w:sz w:val="24"/>
          <w:szCs w:val="24"/>
          <w:lang w:val="es-ES"/>
        </w:rPr>
        <w:t>Review</w:t>
      </w:r>
      <w:proofErr w:type="spellEnd"/>
      <w:r w:rsidRPr="008254EA">
        <w:rPr>
          <w:rFonts w:ascii="Times New Roman" w:hAnsi="Times New Roman" w:cs="Times New Roman"/>
          <w:i/>
          <w:iCs/>
          <w:sz w:val="24"/>
          <w:szCs w:val="24"/>
          <w:lang w:val="es-ES"/>
        </w:rPr>
        <w:t xml:space="preserve"> / Revista de Música Latinoamericana</w:t>
      </w:r>
      <w:r w:rsidRPr="008254EA">
        <w:rPr>
          <w:rFonts w:ascii="Times New Roman" w:hAnsi="Times New Roman" w:cs="Times New Roman"/>
          <w:sz w:val="24"/>
          <w:szCs w:val="24"/>
          <w:lang w:val="es-ES"/>
        </w:rPr>
        <w:t>. 33(2), 227-260.</w:t>
      </w:r>
    </w:p>
    <w:p w14:paraId="1BC63513" w14:textId="77777777" w:rsidR="00FE09BA" w:rsidRPr="00713F6A" w:rsidRDefault="00FE09BA" w:rsidP="00EA0E7D">
      <w:pPr>
        <w:spacing w:after="0" w:line="480" w:lineRule="auto"/>
        <w:contextualSpacing/>
        <w:jc w:val="both"/>
        <w:rPr>
          <w:rFonts w:ascii="Times New Roman" w:eastAsia="Times New Roman" w:hAnsi="Times New Roman" w:cs="Times New Roman"/>
          <w:sz w:val="24"/>
          <w:szCs w:val="24"/>
        </w:rPr>
      </w:pPr>
      <w:r w:rsidRPr="008254EA">
        <w:rPr>
          <w:rFonts w:ascii="Times New Roman" w:hAnsi="Times New Roman" w:cs="Times New Roman"/>
          <w:sz w:val="24"/>
          <w:szCs w:val="24"/>
          <w:lang w:val="es-ES"/>
        </w:rPr>
        <w:t xml:space="preserve">Geertz, Clifford. </w:t>
      </w:r>
      <w:r w:rsidRPr="00713F6A">
        <w:rPr>
          <w:rFonts w:ascii="Times New Roman" w:hAnsi="Times New Roman" w:cs="Times New Roman"/>
          <w:sz w:val="24"/>
          <w:szCs w:val="24"/>
          <w:lang w:val="en-GB"/>
        </w:rPr>
        <w:t xml:space="preserve">1998. "Deep Hanging Out". </w:t>
      </w:r>
      <w:r w:rsidRPr="00713F6A">
        <w:rPr>
          <w:rFonts w:ascii="Times New Roman" w:hAnsi="Times New Roman" w:cs="Times New Roman"/>
          <w:i/>
          <w:iCs/>
          <w:sz w:val="24"/>
          <w:szCs w:val="24"/>
          <w:lang w:val="en-GB"/>
        </w:rPr>
        <w:t>The New York Review of Books</w:t>
      </w:r>
      <w:r w:rsidRPr="00713F6A">
        <w:rPr>
          <w:rFonts w:ascii="Times New Roman" w:hAnsi="Times New Roman" w:cs="Times New Roman"/>
          <w:sz w:val="24"/>
          <w:szCs w:val="24"/>
          <w:lang w:val="en-GB"/>
        </w:rPr>
        <w:t xml:space="preserve">, 45(16), 69-72. </w:t>
      </w:r>
    </w:p>
    <w:p w14:paraId="1DEEEB5A" w14:textId="77777777" w:rsidR="00FE09BA" w:rsidRPr="00891AAD" w:rsidRDefault="00FE09BA" w:rsidP="00EA0E7D">
      <w:pPr>
        <w:adjustRightInd w:val="0"/>
        <w:snapToGrid w:val="0"/>
        <w:spacing w:after="0" w:line="480" w:lineRule="auto"/>
        <w:contextualSpacing/>
        <w:jc w:val="both"/>
        <w:rPr>
          <w:rFonts w:ascii="Times New Roman" w:hAnsi="Times New Roman" w:cs="Times New Roman"/>
          <w:sz w:val="24"/>
          <w:szCs w:val="24"/>
          <w:lang w:val="es-ES"/>
        </w:rPr>
      </w:pPr>
      <w:r w:rsidRPr="00713F6A">
        <w:rPr>
          <w:rFonts w:ascii="Times New Roman" w:eastAsia="Times New Roman" w:hAnsi="Times New Roman" w:cs="Times New Roman"/>
          <w:sz w:val="24"/>
          <w:szCs w:val="24"/>
        </w:rPr>
        <w:lastRenderedPageBreak/>
        <w:t xml:space="preserve">Grazian, David. 2008. </w:t>
      </w:r>
      <w:r w:rsidRPr="00713F6A">
        <w:rPr>
          <w:rFonts w:ascii="Times New Roman" w:eastAsia="Times New Roman" w:hAnsi="Times New Roman" w:cs="Times New Roman"/>
          <w:i/>
          <w:sz w:val="24"/>
          <w:szCs w:val="24"/>
        </w:rPr>
        <w:t>On the Make: The Hustle of Urban Nightlife</w:t>
      </w:r>
      <w:r w:rsidRPr="00713F6A">
        <w:rPr>
          <w:rFonts w:ascii="Times New Roman" w:eastAsia="Times New Roman" w:hAnsi="Times New Roman" w:cs="Times New Roman"/>
          <w:sz w:val="24"/>
          <w:szCs w:val="24"/>
        </w:rPr>
        <w:t xml:space="preserve">. </w:t>
      </w:r>
      <w:r w:rsidRPr="00891AAD">
        <w:rPr>
          <w:rFonts w:ascii="Times New Roman" w:eastAsia="Times New Roman" w:hAnsi="Times New Roman" w:cs="Times New Roman"/>
          <w:sz w:val="24"/>
          <w:szCs w:val="24"/>
          <w:lang w:val="es-ES"/>
        </w:rPr>
        <w:t xml:space="preserve">Chicago: </w:t>
      </w:r>
      <w:proofErr w:type="spellStart"/>
      <w:r w:rsidRPr="00891AAD">
        <w:rPr>
          <w:rFonts w:ascii="Times New Roman" w:eastAsia="Times New Roman" w:hAnsi="Times New Roman" w:cs="Times New Roman"/>
          <w:sz w:val="24"/>
          <w:szCs w:val="24"/>
          <w:lang w:val="es-ES"/>
        </w:rPr>
        <w:t>University</w:t>
      </w:r>
      <w:proofErr w:type="spellEnd"/>
      <w:r w:rsidRPr="00891AAD">
        <w:rPr>
          <w:rFonts w:ascii="Times New Roman" w:eastAsia="Times New Roman" w:hAnsi="Times New Roman" w:cs="Times New Roman"/>
          <w:sz w:val="24"/>
          <w:szCs w:val="24"/>
          <w:lang w:val="es-ES"/>
        </w:rPr>
        <w:t xml:space="preserve"> </w:t>
      </w:r>
      <w:proofErr w:type="spellStart"/>
      <w:r w:rsidRPr="00891AAD">
        <w:rPr>
          <w:rFonts w:ascii="Times New Roman" w:eastAsia="Times New Roman" w:hAnsi="Times New Roman" w:cs="Times New Roman"/>
          <w:sz w:val="24"/>
          <w:szCs w:val="24"/>
          <w:lang w:val="es-ES"/>
        </w:rPr>
        <w:t>of</w:t>
      </w:r>
      <w:proofErr w:type="spellEnd"/>
      <w:r w:rsidRPr="00891AAD">
        <w:rPr>
          <w:rFonts w:ascii="Times New Roman" w:eastAsia="Times New Roman" w:hAnsi="Times New Roman" w:cs="Times New Roman"/>
          <w:sz w:val="24"/>
          <w:szCs w:val="24"/>
          <w:lang w:val="es-ES"/>
        </w:rPr>
        <w:t xml:space="preserve"> Chicago </w:t>
      </w:r>
      <w:proofErr w:type="spellStart"/>
      <w:r w:rsidRPr="00891AAD">
        <w:rPr>
          <w:rFonts w:ascii="Times New Roman" w:eastAsia="Times New Roman" w:hAnsi="Times New Roman" w:cs="Times New Roman"/>
          <w:sz w:val="24"/>
          <w:szCs w:val="24"/>
          <w:lang w:val="es-ES"/>
        </w:rPr>
        <w:t>Press</w:t>
      </w:r>
      <w:proofErr w:type="spellEnd"/>
      <w:r w:rsidRPr="00891AAD">
        <w:rPr>
          <w:rFonts w:ascii="Times New Roman" w:eastAsia="Times New Roman" w:hAnsi="Times New Roman" w:cs="Times New Roman"/>
          <w:sz w:val="24"/>
          <w:szCs w:val="24"/>
          <w:lang w:val="es-ES"/>
        </w:rPr>
        <w:t>.</w:t>
      </w:r>
    </w:p>
    <w:p w14:paraId="71C7A02D" w14:textId="77777777" w:rsidR="00FE09BA" w:rsidRPr="00891AAD" w:rsidRDefault="00FE09BA" w:rsidP="00EA0E7D">
      <w:pPr>
        <w:spacing w:after="0" w:line="480" w:lineRule="auto"/>
        <w:contextualSpacing/>
        <w:jc w:val="both"/>
        <w:rPr>
          <w:rFonts w:ascii="Times New Roman" w:hAnsi="Times New Roman" w:cs="Times New Roman"/>
          <w:sz w:val="24"/>
          <w:szCs w:val="24"/>
          <w:lang w:val="en-GB"/>
        </w:rPr>
      </w:pPr>
      <w:r w:rsidRPr="00891AAD">
        <w:rPr>
          <w:rFonts w:ascii="Times New Roman" w:hAnsi="Times New Roman" w:cs="Times New Roman"/>
          <w:sz w:val="24"/>
          <w:szCs w:val="24"/>
          <w:lang w:val="es-ES"/>
        </w:rPr>
        <w:t xml:space="preserve">Guanche, </w:t>
      </w:r>
      <w:proofErr w:type="spellStart"/>
      <w:r w:rsidRPr="00891AAD">
        <w:rPr>
          <w:rFonts w:ascii="Times New Roman" w:hAnsi="Times New Roman" w:cs="Times New Roman"/>
          <w:sz w:val="24"/>
          <w:szCs w:val="24"/>
          <w:lang w:val="es-ES"/>
        </w:rPr>
        <w:t>Jesus</w:t>
      </w:r>
      <w:proofErr w:type="spellEnd"/>
      <w:r w:rsidRPr="00891AAD">
        <w:rPr>
          <w:rFonts w:ascii="Times New Roman" w:hAnsi="Times New Roman" w:cs="Times New Roman"/>
          <w:sz w:val="24"/>
          <w:szCs w:val="24"/>
          <w:lang w:val="es-ES"/>
        </w:rPr>
        <w:t xml:space="preserve">. 2003. </w:t>
      </w:r>
      <w:r w:rsidRPr="00713F6A">
        <w:rPr>
          <w:rFonts w:ascii="Times New Roman" w:hAnsi="Times New Roman" w:cs="Times New Roman"/>
          <w:sz w:val="24"/>
          <w:szCs w:val="24"/>
          <w:lang w:val="es-ES"/>
        </w:rPr>
        <w:t xml:space="preserve">"África en Cuba y América: las heridas de la esclavitud". </w:t>
      </w:r>
      <w:proofErr w:type="spellStart"/>
      <w:r w:rsidRPr="00891AAD">
        <w:rPr>
          <w:rFonts w:ascii="Times New Roman" w:hAnsi="Times New Roman" w:cs="Times New Roman"/>
          <w:i/>
          <w:iCs/>
          <w:sz w:val="24"/>
          <w:szCs w:val="24"/>
          <w:lang w:val="en-GB"/>
        </w:rPr>
        <w:t>Revista</w:t>
      </w:r>
      <w:proofErr w:type="spellEnd"/>
      <w:r w:rsidRPr="00891AAD">
        <w:rPr>
          <w:rFonts w:ascii="Times New Roman" w:hAnsi="Times New Roman" w:cs="Times New Roman"/>
          <w:i/>
          <w:iCs/>
          <w:sz w:val="24"/>
          <w:szCs w:val="24"/>
          <w:lang w:val="en-GB"/>
        </w:rPr>
        <w:t xml:space="preserve"> del CESLA</w:t>
      </w:r>
      <w:r w:rsidRPr="00891AAD">
        <w:rPr>
          <w:rFonts w:ascii="Times New Roman" w:hAnsi="Times New Roman" w:cs="Times New Roman"/>
          <w:sz w:val="24"/>
          <w:szCs w:val="24"/>
          <w:lang w:val="en-GB"/>
        </w:rPr>
        <w:t>, 5, pp. 71-88.</w:t>
      </w:r>
    </w:p>
    <w:p w14:paraId="1258DF4D" w14:textId="77777777" w:rsidR="00FE09BA" w:rsidRPr="00713F6A" w:rsidRDefault="00FE09BA" w:rsidP="00EA0E7D">
      <w:pPr>
        <w:spacing w:after="0" w:line="480" w:lineRule="auto"/>
        <w:contextualSpacing/>
        <w:jc w:val="both"/>
        <w:rPr>
          <w:rFonts w:ascii="Times New Roman" w:hAnsi="Times New Roman" w:cs="Times New Roman"/>
          <w:sz w:val="24"/>
          <w:szCs w:val="24"/>
          <w:lang w:val="en-GB"/>
        </w:rPr>
      </w:pPr>
      <w:r w:rsidRPr="00891AAD">
        <w:rPr>
          <w:rFonts w:ascii="Times New Roman" w:hAnsi="Times New Roman" w:cs="Times New Roman"/>
          <w:sz w:val="24"/>
          <w:szCs w:val="24"/>
          <w:lang w:val="en-GB"/>
        </w:rPr>
        <w:t xml:space="preserve">Guerra, Lillian. 2023. </w:t>
      </w:r>
      <w:r w:rsidRPr="00713F6A">
        <w:rPr>
          <w:rFonts w:ascii="Times New Roman" w:hAnsi="Times New Roman" w:cs="Times New Roman"/>
          <w:i/>
          <w:iCs/>
          <w:sz w:val="24"/>
          <w:szCs w:val="24"/>
          <w:lang w:val="en-GB"/>
        </w:rPr>
        <w:t xml:space="preserve">Patriots &amp; Traitors in Revolutionary Cuba, 1961-1981. </w:t>
      </w:r>
      <w:r w:rsidRPr="00713F6A">
        <w:rPr>
          <w:rFonts w:ascii="Times New Roman" w:hAnsi="Times New Roman" w:cs="Times New Roman"/>
          <w:sz w:val="24"/>
          <w:szCs w:val="24"/>
          <w:lang w:val="en-GB"/>
        </w:rPr>
        <w:t xml:space="preserve">Pittsburgh: University of Pittsburgh Press. </w:t>
      </w:r>
    </w:p>
    <w:p w14:paraId="767B57AC"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lang w:val="en-GB"/>
        </w:rPr>
        <w:t xml:space="preserve">Heintz, Monica. </w:t>
      </w:r>
      <w:r w:rsidRPr="00713F6A">
        <w:rPr>
          <w:rFonts w:ascii="Times New Roman" w:hAnsi="Times New Roman" w:cs="Times New Roman"/>
          <w:sz w:val="24"/>
          <w:szCs w:val="24"/>
        </w:rPr>
        <w:t xml:space="preserve">2002. </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 xml:space="preserve">Changes in Work Ethic in </w:t>
      </w:r>
      <w:proofErr w:type="spellStart"/>
      <w:r w:rsidRPr="00713F6A">
        <w:rPr>
          <w:rFonts w:ascii="Times New Roman" w:hAnsi="Times New Roman" w:cs="Times New Roman"/>
          <w:sz w:val="24"/>
          <w:szCs w:val="24"/>
        </w:rPr>
        <w:t>Postsocialist</w:t>
      </w:r>
      <w:proofErr w:type="spellEnd"/>
      <w:r w:rsidRPr="00713F6A">
        <w:rPr>
          <w:rFonts w:ascii="Times New Roman" w:hAnsi="Times New Roman" w:cs="Times New Roman"/>
          <w:sz w:val="24"/>
          <w:szCs w:val="24"/>
        </w:rPr>
        <w:t xml:space="preserve"> Romania</w:t>
      </w:r>
      <w:r w:rsidRPr="00713F6A">
        <w:rPr>
          <w:rFonts w:ascii="Times New Roman" w:hAnsi="Times New Roman" w:cs="Times New Roman"/>
          <w:sz w:val="24"/>
          <w:szCs w:val="24"/>
          <w:lang w:val="en-GB"/>
        </w:rPr>
        <w:t>"</w:t>
      </w:r>
      <w:r w:rsidRPr="00713F6A">
        <w:rPr>
          <w:rFonts w:ascii="Times New Roman" w:hAnsi="Times New Roman" w:cs="Times New Roman"/>
          <w:i/>
          <w:iCs/>
          <w:sz w:val="24"/>
          <w:szCs w:val="24"/>
        </w:rPr>
        <w:t xml:space="preserve">. </w:t>
      </w:r>
      <w:r w:rsidRPr="00713F6A">
        <w:rPr>
          <w:rFonts w:ascii="Times New Roman" w:hAnsi="Times New Roman" w:cs="Times New Roman"/>
          <w:sz w:val="24"/>
          <w:szCs w:val="24"/>
        </w:rPr>
        <w:t xml:space="preserve">PhD Dissertation, University of Cambridge. </w:t>
      </w:r>
    </w:p>
    <w:p w14:paraId="74DF655B" w14:textId="77777777" w:rsidR="00FE09BA" w:rsidRPr="00713F6A" w:rsidRDefault="00FE09BA" w:rsidP="00EA0E7D">
      <w:pPr>
        <w:spacing w:after="0" w:line="480" w:lineRule="auto"/>
        <w:contextualSpacing/>
        <w:jc w:val="both"/>
        <w:rPr>
          <w:rFonts w:ascii="Times New Roman" w:hAnsi="Times New Roman" w:cs="Times New Roman"/>
          <w:bCs/>
          <w:iCs/>
          <w:sz w:val="24"/>
          <w:szCs w:val="24"/>
          <w:lang w:val="en-GB"/>
        </w:rPr>
      </w:pPr>
      <w:r w:rsidRPr="00713F6A">
        <w:rPr>
          <w:rFonts w:ascii="Times New Roman" w:hAnsi="Times New Roman" w:cs="Times New Roman"/>
          <w:sz w:val="24"/>
          <w:szCs w:val="24"/>
        </w:rPr>
        <w:t xml:space="preserve">Jiménez Sedano, Livia. 2019. </w:t>
      </w:r>
      <w:r w:rsidRPr="00713F6A">
        <w:rPr>
          <w:rFonts w:ascii="Times New Roman" w:hAnsi="Times New Roman" w:cs="Times New Roman"/>
          <w:sz w:val="24"/>
          <w:szCs w:val="24"/>
          <w:lang w:val="en-GB"/>
        </w:rPr>
        <w:t>"</w:t>
      </w:r>
      <w:r w:rsidRPr="00713F6A">
        <w:rPr>
          <w:rFonts w:ascii="Times New Roman" w:hAnsi="Times New Roman" w:cs="Times New Roman"/>
          <w:bCs/>
          <w:iCs/>
          <w:sz w:val="24"/>
          <w:szCs w:val="24"/>
          <w:lang w:val="en-GB"/>
        </w:rPr>
        <w:t>Bodies That Cannot Listen</w:t>
      </w:r>
      <w:r w:rsidRPr="00713F6A">
        <w:rPr>
          <w:rFonts w:ascii="Times New Roman" w:hAnsi="Times New Roman" w:cs="Times New Roman"/>
          <w:sz w:val="24"/>
          <w:szCs w:val="24"/>
          <w:lang w:val="en-GB"/>
        </w:rPr>
        <w:t>"</w:t>
      </w:r>
      <w:r w:rsidRPr="00713F6A">
        <w:rPr>
          <w:rFonts w:ascii="Times New Roman" w:hAnsi="Times New Roman" w:cs="Times New Roman"/>
          <w:bCs/>
          <w:iCs/>
          <w:sz w:val="24"/>
          <w:szCs w:val="24"/>
          <w:lang w:val="en-GB"/>
        </w:rPr>
        <w:t xml:space="preserve">. </w:t>
      </w:r>
      <w:r w:rsidRPr="00713F6A">
        <w:rPr>
          <w:rFonts w:ascii="Times New Roman" w:hAnsi="Times New Roman" w:cs="Times New Roman"/>
          <w:bCs/>
          <w:i/>
          <w:sz w:val="24"/>
          <w:szCs w:val="24"/>
          <w:lang w:val="en-GB"/>
        </w:rPr>
        <w:t xml:space="preserve">Anthropological Journal of European Cultures. </w:t>
      </w:r>
      <w:r w:rsidRPr="00713F6A">
        <w:rPr>
          <w:rFonts w:ascii="Times New Roman" w:hAnsi="Times New Roman" w:cs="Times New Roman"/>
          <w:bCs/>
          <w:iCs/>
          <w:sz w:val="24"/>
          <w:szCs w:val="24"/>
          <w:lang w:val="en-GB"/>
        </w:rPr>
        <w:t>https://doi.org/10.3167/ajec.2019.280108.</w:t>
      </w:r>
    </w:p>
    <w:p w14:paraId="39404846"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Johansson, Leanne. 2015. </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Dangerous liaisons: Risk, positionality and power in women’s anthropological fieldwork</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 xml:space="preserve">. </w:t>
      </w:r>
      <w:r w:rsidRPr="00713F6A">
        <w:rPr>
          <w:rFonts w:ascii="Times New Roman" w:hAnsi="Times New Roman" w:cs="Times New Roman"/>
          <w:i/>
          <w:iCs/>
          <w:sz w:val="24"/>
          <w:szCs w:val="24"/>
        </w:rPr>
        <w:t>Journal of Anthropological Society of Oxford</w:t>
      </w:r>
      <w:r w:rsidRPr="00713F6A">
        <w:rPr>
          <w:rFonts w:ascii="Times New Roman" w:hAnsi="Times New Roman" w:cs="Times New Roman"/>
          <w:sz w:val="24"/>
          <w:szCs w:val="24"/>
        </w:rPr>
        <w:t xml:space="preserve"> 7(1), 55-63.</w:t>
      </w:r>
    </w:p>
    <w:p w14:paraId="722174C7"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lang w:val="en-GB"/>
        </w:rPr>
      </w:pPr>
      <w:r w:rsidRPr="00713F6A">
        <w:rPr>
          <w:rFonts w:ascii="Times New Roman" w:eastAsia="Times New Roman" w:hAnsi="Times New Roman" w:cs="Times New Roman"/>
          <w:sz w:val="24"/>
          <w:szCs w:val="24"/>
        </w:rPr>
        <w:t xml:space="preserve">Kempadoo, Kamala. 2004. </w:t>
      </w:r>
      <w:r w:rsidRPr="00713F6A">
        <w:rPr>
          <w:rFonts w:ascii="Times New Roman" w:eastAsia="Times New Roman" w:hAnsi="Times New Roman" w:cs="Times New Roman"/>
          <w:i/>
          <w:sz w:val="24"/>
          <w:szCs w:val="24"/>
        </w:rPr>
        <w:t>Sexing the Caribbean: Gender, Race, and Sexual Labor</w:t>
      </w:r>
      <w:r w:rsidRPr="00713F6A">
        <w:rPr>
          <w:rFonts w:ascii="Times New Roman" w:eastAsia="Times New Roman" w:hAnsi="Times New Roman" w:cs="Times New Roman"/>
          <w:sz w:val="24"/>
          <w:szCs w:val="24"/>
        </w:rPr>
        <w:t xml:space="preserve">. </w:t>
      </w:r>
      <w:r w:rsidRPr="00713F6A">
        <w:rPr>
          <w:rFonts w:ascii="Times New Roman" w:eastAsia="Times New Roman" w:hAnsi="Times New Roman" w:cs="Times New Roman"/>
          <w:sz w:val="24"/>
          <w:szCs w:val="24"/>
          <w:lang w:val="en-GB"/>
        </w:rPr>
        <w:t xml:space="preserve">New York and London: Routledge. </w:t>
      </w:r>
    </w:p>
    <w:p w14:paraId="0889DDD9" w14:textId="77777777" w:rsidR="00FE09BA" w:rsidRDefault="00FE09BA" w:rsidP="00EA0E7D">
      <w:pPr>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Kummels, Ingrid. 2005. "Love in the Time of Diaspora: Global Markets and Local Meaning in Prostitution, Marriage and Womanhood in Cuba", </w:t>
      </w:r>
      <w:r w:rsidRPr="00713F6A">
        <w:rPr>
          <w:rFonts w:ascii="Times New Roman" w:hAnsi="Times New Roman" w:cs="Times New Roman"/>
          <w:i/>
          <w:iCs/>
          <w:sz w:val="24"/>
          <w:szCs w:val="24"/>
        </w:rPr>
        <w:t>Iberoamericana</w:t>
      </w:r>
      <w:r w:rsidRPr="00713F6A">
        <w:rPr>
          <w:rFonts w:ascii="Times New Roman" w:hAnsi="Times New Roman" w:cs="Times New Roman"/>
          <w:sz w:val="24"/>
          <w:szCs w:val="24"/>
        </w:rPr>
        <w:t>, V(20): 7-26.</w:t>
      </w:r>
    </w:p>
    <w:p w14:paraId="0DEA651E" w14:textId="3A5E5E0D" w:rsidR="00022B75" w:rsidRPr="00C544C6" w:rsidRDefault="00022B75" w:rsidP="00022B75">
      <w:pPr>
        <w:spacing w:line="480" w:lineRule="auto"/>
        <w:contextualSpacing/>
        <w:jc w:val="both"/>
        <w:rPr>
          <w:rFonts w:ascii="Times New Roman" w:hAnsi="Times New Roman"/>
          <w:sz w:val="24"/>
          <w:szCs w:val="24"/>
        </w:rPr>
      </w:pPr>
      <w:proofErr w:type="spellStart"/>
      <w:r w:rsidRPr="00022B75">
        <w:rPr>
          <w:rFonts w:ascii="Times New Roman" w:hAnsi="Times New Roman"/>
          <w:sz w:val="24"/>
          <w:szCs w:val="24"/>
          <w:lang w:val="en-GB"/>
        </w:rPr>
        <w:t>Kutzinski</w:t>
      </w:r>
      <w:proofErr w:type="spellEnd"/>
      <w:r w:rsidRPr="00022B75">
        <w:rPr>
          <w:rFonts w:ascii="Times New Roman" w:hAnsi="Times New Roman"/>
          <w:sz w:val="24"/>
          <w:szCs w:val="24"/>
          <w:lang w:val="en-GB"/>
        </w:rPr>
        <w:t>, V</w:t>
      </w:r>
      <w:r>
        <w:rPr>
          <w:rFonts w:ascii="Times New Roman" w:hAnsi="Times New Roman"/>
          <w:sz w:val="24"/>
          <w:szCs w:val="24"/>
          <w:lang w:val="en-GB"/>
        </w:rPr>
        <w:t>era</w:t>
      </w:r>
      <w:r w:rsidRPr="00022B75">
        <w:rPr>
          <w:rFonts w:ascii="Times New Roman" w:hAnsi="Times New Roman"/>
          <w:sz w:val="24"/>
          <w:szCs w:val="24"/>
          <w:lang w:val="en-GB"/>
        </w:rPr>
        <w:t xml:space="preserve">. 1993. </w:t>
      </w:r>
      <w:r w:rsidRPr="00C544C6">
        <w:rPr>
          <w:rFonts w:ascii="Times New Roman" w:hAnsi="Times New Roman"/>
          <w:i/>
          <w:iCs/>
          <w:sz w:val="24"/>
          <w:szCs w:val="24"/>
        </w:rPr>
        <w:t xml:space="preserve">Sugar’s Secrets: Race and </w:t>
      </w:r>
      <w:proofErr w:type="spellStart"/>
      <w:r w:rsidRPr="00C544C6">
        <w:rPr>
          <w:rFonts w:ascii="Times New Roman" w:hAnsi="Times New Roman"/>
          <w:i/>
          <w:iCs/>
          <w:sz w:val="24"/>
          <w:szCs w:val="24"/>
        </w:rPr>
        <w:t>Erotics</w:t>
      </w:r>
      <w:proofErr w:type="spellEnd"/>
      <w:r w:rsidRPr="00C544C6">
        <w:rPr>
          <w:rFonts w:ascii="Times New Roman" w:hAnsi="Times New Roman"/>
          <w:i/>
          <w:iCs/>
          <w:sz w:val="24"/>
          <w:szCs w:val="24"/>
        </w:rPr>
        <w:t xml:space="preserve"> of Cuban Nationalism. </w:t>
      </w:r>
      <w:r w:rsidRPr="00C544C6">
        <w:rPr>
          <w:rFonts w:ascii="Times New Roman" w:hAnsi="Times New Roman"/>
          <w:sz w:val="24"/>
          <w:szCs w:val="24"/>
        </w:rPr>
        <w:t xml:space="preserve">Charlottesville, VA: University Press of Virginia. </w:t>
      </w:r>
    </w:p>
    <w:p w14:paraId="106B834E"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Menet, Joanna. 2020. </w:t>
      </w:r>
      <w:r w:rsidRPr="00713F6A">
        <w:rPr>
          <w:rFonts w:ascii="Times New Roman" w:hAnsi="Times New Roman" w:cs="Times New Roman"/>
          <w:i/>
          <w:iCs/>
          <w:sz w:val="24"/>
          <w:szCs w:val="24"/>
        </w:rPr>
        <w:t>Entangled Mobilities in the Transnational Salsa Circuit: The Esperanto of the Body, Gender and Ethnicity</w:t>
      </w:r>
      <w:r w:rsidRPr="00713F6A">
        <w:rPr>
          <w:rFonts w:ascii="Times New Roman" w:hAnsi="Times New Roman" w:cs="Times New Roman"/>
          <w:sz w:val="24"/>
          <w:szCs w:val="24"/>
        </w:rPr>
        <w:t xml:space="preserve">. London: Routledge. </w:t>
      </w:r>
    </w:p>
    <w:p w14:paraId="07990528"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Morrison, Karen Y. 2015. </w:t>
      </w:r>
      <w:r w:rsidRPr="00713F6A">
        <w:rPr>
          <w:rFonts w:ascii="Times New Roman" w:hAnsi="Times New Roman" w:cs="Times New Roman"/>
          <w:i/>
          <w:iCs/>
          <w:sz w:val="24"/>
          <w:szCs w:val="24"/>
        </w:rPr>
        <w:t>Cuba’s Racial Crucible: The Sexual Economy of Social Identities, 1750-2000</w:t>
      </w:r>
      <w:r w:rsidRPr="00713F6A">
        <w:rPr>
          <w:rFonts w:ascii="Times New Roman" w:hAnsi="Times New Roman" w:cs="Times New Roman"/>
          <w:sz w:val="24"/>
          <w:szCs w:val="24"/>
        </w:rPr>
        <w:t xml:space="preserve">. Bloomington and Indianapolis: Indiana University Press. </w:t>
      </w:r>
    </w:p>
    <w:p w14:paraId="14677D64" w14:textId="77777777" w:rsidR="00FE09BA" w:rsidRDefault="00FE09BA" w:rsidP="00EA0E7D">
      <w:pPr>
        <w:adjustRightInd w:val="0"/>
        <w:snapToGrid w:val="0"/>
        <w:spacing w:after="0" w:line="480" w:lineRule="auto"/>
        <w:contextualSpacing/>
        <w:jc w:val="both"/>
        <w:rPr>
          <w:rFonts w:ascii="Times New Roman" w:hAnsi="Times New Roman" w:cs="Times New Roman"/>
          <w:sz w:val="24"/>
          <w:szCs w:val="24"/>
          <w:lang w:val="en-GB"/>
        </w:rPr>
      </w:pPr>
      <w:r w:rsidRPr="00713F6A">
        <w:rPr>
          <w:rFonts w:ascii="Times New Roman" w:hAnsi="Times New Roman" w:cs="Times New Roman"/>
          <w:sz w:val="24"/>
          <w:szCs w:val="24"/>
        </w:rPr>
        <w:t xml:space="preserve">Ogden, Rebecca. 2015. "Understanding Cuban Tourism: Affect and Capital in post-Special Period Cuba". </w:t>
      </w:r>
      <w:r w:rsidRPr="00713F6A">
        <w:rPr>
          <w:rFonts w:ascii="Times New Roman" w:hAnsi="Times New Roman" w:cs="Times New Roman"/>
          <w:sz w:val="24"/>
          <w:szCs w:val="24"/>
          <w:lang w:val="en-GB"/>
        </w:rPr>
        <w:t>PhD diss., The University of Manchester.</w:t>
      </w:r>
    </w:p>
    <w:p w14:paraId="10F450CC" w14:textId="0C3641BE" w:rsidR="00074F4F" w:rsidRPr="00074F4F" w:rsidRDefault="00074F4F" w:rsidP="00EA0E7D">
      <w:pPr>
        <w:adjustRightInd w:val="0"/>
        <w:snapToGrid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Perna, Vincenzo. 2016. </w:t>
      </w:r>
      <w:r>
        <w:rPr>
          <w:rFonts w:ascii="Times New Roman" w:hAnsi="Times New Roman" w:cs="Times New Roman"/>
          <w:i/>
          <w:iCs/>
          <w:sz w:val="24"/>
          <w:szCs w:val="24"/>
          <w:lang w:val="en-GB"/>
        </w:rPr>
        <w:t>Timba: The Sound of the Cuban Crisis</w:t>
      </w:r>
      <w:r>
        <w:rPr>
          <w:rFonts w:ascii="Times New Roman" w:hAnsi="Times New Roman" w:cs="Times New Roman"/>
          <w:sz w:val="24"/>
          <w:szCs w:val="24"/>
          <w:lang w:val="en-GB"/>
        </w:rPr>
        <w:t>. London and New York: Routledge.</w:t>
      </w:r>
    </w:p>
    <w:p w14:paraId="61421F19"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r w:rsidRPr="008254EA">
        <w:rPr>
          <w:rFonts w:ascii="Times New Roman" w:hAnsi="Times New Roman" w:cs="Times New Roman"/>
          <w:sz w:val="24"/>
          <w:szCs w:val="24"/>
          <w:lang w:val="es-ES"/>
        </w:rPr>
        <w:t xml:space="preserve">Perry, Marc D. 2016. </w:t>
      </w:r>
      <w:r w:rsidRPr="008254EA">
        <w:rPr>
          <w:rFonts w:ascii="Times New Roman" w:hAnsi="Times New Roman" w:cs="Times New Roman"/>
          <w:i/>
          <w:iCs/>
          <w:sz w:val="24"/>
          <w:szCs w:val="24"/>
          <w:lang w:val="es-ES"/>
        </w:rPr>
        <w:t xml:space="preserve">Negro Soy Yo. </w:t>
      </w:r>
      <w:r w:rsidRPr="00713F6A">
        <w:rPr>
          <w:rFonts w:ascii="Times New Roman" w:hAnsi="Times New Roman" w:cs="Times New Roman"/>
          <w:i/>
          <w:iCs/>
          <w:sz w:val="24"/>
          <w:szCs w:val="24"/>
        </w:rPr>
        <w:t xml:space="preserve">Hip Hop and Raced Citizenship in Neoliberal Cuba. </w:t>
      </w:r>
      <w:r w:rsidRPr="00713F6A">
        <w:rPr>
          <w:rFonts w:ascii="Times New Roman" w:hAnsi="Times New Roman" w:cs="Times New Roman"/>
          <w:sz w:val="24"/>
          <w:szCs w:val="24"/>
        </w:rPr>
        <w:t>Durham and London: Duke University Press.</w:t>
      </w:r>
    </w:p>
    <w:p w14:paraId="40AFDDA5"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8254EA">
        <w:rPr>
          <w:rFonts w:ascii="Times New Roman" w:hAnsi="Times New Roman" w:cs="Times New Roman"/>
          <w:sz w:val="24"/>
          <w:szCs w:val="24"/>
          <w:lang w:val="en-GB"/>
        </w:rPr>
        <w:t>Phillips, Emma. 2006. "‘</w:t>
      </w:r>
      <w:proofErr w:type="spellStart"/>
      <w:r w:rsidRPr="008254EA">
        <w:rPr>
          <w:rFonts w:ascii="Times New Roman" w:hAnsi="Times New Roman" w:cs="Times New Roman"/>
          <w:sz w:val="24"/>
          <w:szCs w:val="24"/>
          <w:lang w:val="en-GB"/>
        </w:rPr>
        <w:t>Cuentapropismo</w:t>
      </w:r>
      <w:proofErr w:type="spellEnd"/>
      <w:r w:rsidRPr="008254EA">
        <w:rPr>
          <w:rFonts w:ascii="Times New Roman" w:hAnsi="Times New Roman" w:cs="Times New Roman"/>
          <w:sz w:val="24"/>
          <w:szCs w:val="24"/>
          <w:lang w:val="en-GB"/>
        </w:rPr>
        <w:t xml:space="preserve">’ in a Socialist State". </w:t>
      </w:r>
      <w:r w:rsidRPr="00713F6A">
        <w:rPr>
          <w:rFonts w:ascii="Times New Roman" w:hAnsi="Times New Roman" w:cs="Times New Roman"/>
          <w:sz w:val="24"/>
          <w:szCs w:val="24"/>
          <w:lang w:val="it-IT"/>
        </w:rPr>
        <w:t xml:space="preserve">In: M.A. Font (ed.) </w:t>
      </w:r>
      <w:r w:rsidRPr="00713F6A">
        <w:rPr>
          <w:rFonts w:ascii="Times New Roman" w:hAnsi="Times New Roman" w:cs="Times New Roman"/>
          <w:i/>
          <w:iCs/>
          <w:sz w:val="24"/>
          <w:szCs w:val="24"/>
        </w:rPr>
        <w:t>Cuba: In Transition? Pathways to Renewal, Long-Term Development and Global Reintegration</w:t>
      </w:r>
      <w:r w:rsidRPr="00713F6A">
        <w:rPr>
          <w:rFonts w:ascii="Times New Roman" w:hAnsi="Times New Roman" w:cs="Times New Roman"/>
          <w:sz w:val="24"/>
          <w:szCs w:val="24"/>
        </w:rPr>
        <w:t>. New York City: Bildner Center for Western Hemisphere Studies, 107-124.</w:t>
      </w:r>
    </w:p>
    <w:p w14:paraId="35D6DB6F"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Ritter, Archibald M. and Henken, Ted. 2015. </w:t>
      </w:r>
      <w:r w:rsidRPr="00713F6A">
        <w:rPr>
          <w:rFonts w:ascii="Times New Roman" w:hAnsi="Times New Roman" w:cs="Times New Roman"/>
          <w:i/>
          <w:iCs/>
          <w:sz w:val="24"/>
          <w:szCs w:val="24"/>
        </w:rPr>
        <w:t xml:space="preserve">Entrepreneurial Cuba. The Changing Policy Landscape. </w:t>
      </w:r>
      <w:r w:rsidRPr="00713F6A">
        <w:rPr>
          <w:rFonts w:ascii="Times New Roman" w:hAnsi="Times New Roman" w:cs="Times New Roman"/>
          <w:sz w:val="24"/>
          <w:szCs w:val="24"/>
        </w:rPr>
        <w:t>Boulder and London: First Forum Press.</w:t>
      </w:r>
    </w:p>
    <w:p w14:paraId="0EACF8A9" w14:textId="77777777" w:rsidR="00FE09BA" w:rsidRPr="00713F6A" w:rsidRDefault="00FE09BA" w:rsidP="00EA0E7D">
      <w:pPr>
        <w:spacing w:after="0" w:line="480" w:lineRule="auto"/>
        <w:contextualSpacing/>
        <w:jc w:val="both"/>
        <w:rPr>
          <w:rFonts w:ascii="Times New Roman" w:hAnsi="Times New Roman" w:cs="Times New Roman"/>
          <w:sz w:val="24"/>
          <w:szCs w:val="24"/>
        </w:rPr>
      </w:pPr>
      <w:proofErr w:type="spellStart"/>
      <w:r w:rsidRPr="00713F6A">
        <w:rPr>
          <w:rFonts w:ascii="Times New Roman" w:hAnsi="Times New Roman" w:cs="Times New Roman"/>
          <w:sz w:val="24"/>
          <w:szCs w:val="24"/>
        </w:rPr>
        <w:t>Safuta</w:t>
      </w:r>
      <w:proofErr w:type="spellEnd"/>
      <w:r w:rsidRPr="00713F6A">
        <w:rPr>
          <w:rFonts w:ascii="Times New Roman" w:hAnsi="Times New Roman" w:cs="Times New Roman"/>
          <w:sz w:val="24"/>
          <w:szCs w:val="24"/>
        </w:rPr>
        <w:t xml:space="preserve">, Anna. 2018. </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Fifty shades of white. Eastern Europeans’ ‘peripheral whiteness’ in the context of domestic services provided by migrant women</w:t>
      </w:r>
      <w:r w:rsidRPr="00713F6A">
        <w:rPr>
          <w:rFonts w:ascii="Times New Roman" w:hAnsi="Times New Roman" w:cs="Times New Roman"/>
          <w:sz w:val="24"/>
          <w:szCs w:val="24"/>
          <w:lang w:val="en-GB"/>
        </w:rPr>
        <w:t>"</w:t>
      </w:r>
      <w:r w:rsidRPr="00713F6A">
        <w:rPr>
          <w:rFonts w:ascii="Times New Roman" w:hAnsi="Times New Roman" w:cs="Times New Roman"/>
          <w:sz w:val="24"/>
          <w:szCs w:val="24"/>
        </w:rPr>
        <w:t xml:space="preserve">, </w:t>
      </w:r>
      <w:hyperlink r:id="rId8" w:history="1">
        <w:proofErr w:type="spellStart"/>
        <w:r w:rsidRPr="00713F6A">
          <w:rPr>
            <w:rStyle w:val="Hyperlink"/>
            <w:rFonts w:ascii="Times New Roman" w:hAnsi="Times New Roman" w:cs="Times New Roman"/>
            <w:i/>
            <w:iCs/>
            <w:color w:val="0D0D0D"/>
            <w:sz w:val="24"/>
            <w:szCs w:val="24"/>
            <w:shd w:val="clear" w:color="auto" w:fill="FFFFFF"/>
          </w:rPr>
          <w:t>Tijdschrift</w:t>
        </w:r>
        <w:proofErr w:type="spellEnd"/>
        <w:r w:rsidRPr="00713F6A">
          <w:rPr>
            <w:rStyle w:val="Hyperlink"/>
            <w:rFonts w:ascii="Times New Roman" w:hAnsi="Times New Roman" w:cs="Times New Roman"/>
            <w:i/>
            <w:iCs/>
            <w:color w:val="0D0D0D"/>
            <w:sz w:val="24"/>
            <w:szCs w:val="24"/>
            <w:shd w:val="clear" w:color="auto" w:fill="FFFFFF"/>
          </w:rPr>
          <w:t xml:space="preserve"> </w:t>
        </w:r>
        <w:proofErr w:type="spellStart"/>
        <w:r w:rsidRPr="00713F6A">
          <w:rPr>
            <w:rStyle w:val="Hyperlink"/>
            <w:rFonts w:ascii="Times New Roman" w:hAnsi="Times New Roman" w:cs="Times New Roman"/>
            <w:i/>
            <w:iCs/>
            <w:color w:val="0D0D0D"/>
            <w:sz w:val="24"/>
            <w:szCs w:val="24"/>
            <w:shd w:val="clear" w:color="auto" w:fill="FFFFFF"/>
          </w:rPr>
          <w:t>voor</w:t>
        </w:r>
        <w:proofErr w:type="spellEnd"/>
        <w:r w:rsidRPr="00713F6A">
          <w:rPr>
            <w:rStyle w:val="Hyperlink"/>
            <w:rFonts w:ascii="Times New Roman" w:hAnsi="Times New Roman" w:cs="Times New Roman"/>
            <w:i/>
            <w:iCs/>
            <w:color w:val="0D0D0D"/>
            <w:sz w:val="24"/>
            <w:szCs w:val="24"/>
            <w:shd w:val="clear" w:color="auto" w:fill="FFFFFF"/>
          </w:rPr>
          <w:t xml:space="preserve"> </w:t>
        </w:r>
        <w:proofErr w:type="spellStart"/>
        <w:r w:rsidRPr="00713F6A">
          <w:rPr>
            <w:rStyle w:val="Hyperlink"/>
            <w:rFonts w:ascii="Times New Roman" w:hAnsi="Times New Roman" w:cs="Times New Roman"/>
            <w:i/>
            <w:iCs/>
            <w:color w:val="0D0D0D"/>
            <w:sz w:val="24"/>
            <w:szCs w:val="24"/>
            <w:shd w:val="clear" w:color="auto" w:fill="FFFFFF"/>
          </w:rPr>
          <w:t>Genderstudies</w:t>
        </w:r>
        <w:proofErr w:type="spellEnd"/>
      </w:hyperlink>
      <w:r w:rsidRPr="00713F6A">
        <w:rPr>
          <w:rFonts w:ascii="Times New Roman" w:hAnsi="Times New Roman" w:cs="Times New Roman"/>
          <w:sz w:val="24"/>
          <w:szCs w:val="24"/>
        </w:rPr>
        <w:t xml:space="preserve">, 21(3), 217-231. </w:t>
      </w:r>
    </w:p>
    <w:p w14:paraId="1CCC1BE0" w14:textId="77777777"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Sánchez Taylor, Jacqueline. 2000. "Tourism and «Embodied» Commodities: Sex Tourism in the Caribbean." In </w:t>
      </w:r>
      <w:r w:rsidRPr="00713F6A">
        <w:rPr>
          <w:rFonts w:ascii="Times New Roman" w:hAnsi="Times New Roman" w:cs="Times New Roman"/>
          <w:i/>
          <w:iCs/>
          <w:sz w:val="24"/>
          <w:szCs w:val="24"/>
        </w:rPr>
        <w:t xml:space="preserve">Tourism and Sex: Culture, Commerce and Coercion, </w:t>
      </w:r>
      <w:r w:rsidRPr="00713F6A">
        <w:rPr>
          <w:rFonts w:ascii="Times New Roman" w:hAnsi="Times New Roman" w:cs="Times New Roman"/>
          <w:sz w:val="24"/>
          <w:szCs w:val="24"/>
        </w:rPr>
        <w:t>edited by Stephen Clift,  and Simon Carter, 41-54, London and New York: Pinter.</w:t>
      </w:r>
    </w:p>
    <w:p w14:paraId="5D5627DB" w14:textId="0FDA3526" w:rsidR="00FE09BA" w:rsidRPr="00713F6A" w:rsidRDefault="00FE09BA" w:rsidP="00EA0E7D">
      <w:pPr>
        <w:adjustRightInd w:val="0"/>
        <w:snapToGrid w:val="0"/>
        <w:spacing w:after="0" w:line="480" w:lineRule="auto"/>
        <w:contextualSpacing/>
        <w:jc w:val="both"/>
        <w:rPr>
          <w:rFonts w:ascii="Times New Roman" w:hAnsi="Times New Roman" w:cs="Times New Roman"/>
          <w:sz w:val="24"/>
          <w:szCs w:val="24"/>
        </w:rPr>
      </w:pPr>
    </w:p>
    <w:p w14:paraId="4D43E156" w14:textId="77777777" w:rsidR="00FE09BA" w:rsidRPr="00713F6A" w:rsidRDefault="00FE09BA" w:rsidP="00EA0E7D">
      <w:pPr>
        <w:spacing w:after="0" w:line="480" w:lineRule="auto"/>
        <w:contextualSpacing/>
        <w:jc w:val="both"/>
        <w:rPr>
          <w:rFonts w:ascii="Times New Roman" w:eastAsia="Times New Roman" w:hAnsi="Times New Roman" w:cs="Times New Roman"/>
          <w:sz w:val="24"/>
          <w:szCs w:val="24"/>
        </w:rPr>
      </w:pPr>
      <w:r w:rsidRPr="00713F6A">
        <w:rPr>
          <w:rFonts w:ascii="Times New Roman" w:eastAsia="Times New Roman" w:hAnsi="Times New Roman" w:cs="Times New Roman"/>
          <w:sz w:val="24"/>
          <w:szCs w:val="24"/>
        </w:rPr>
        <w:t xml:space="preserve">Simoni, Valerio. 2015. </w:t>
      </w:r>
      <w:r w:rsidRPr="00713F6A">
        <w:rPr>
          <w:rFonts w:ascii="Times New Roman" w:hAnsi="Times New Roman" w:cs="Times New Roman"/>
          <w:sz w:val="24"/>
          <w:szCs w:val="24"/>
        </w:rPr>
        <w:t>"</w:t>
      </w:r>
      <w:r w:rsidRPr="00713F6A">
        <w:rPr>
          <w:rFonts w:ascii="Times New Roman" w:eastAsia="Times New Roman" w:hAnsi="Times New Roman" w:cs="Times New Roman"/>
          <w:sz w:val="24"/>
          <w:szCs w:val="24"/>
        </w:rPr>
        <w:t>Breadwinners, sex machines and romantic lovers: entangling masculinities, moralities, and pragmatic concerns in touristic Cuba</w:t>
      </w:r>
      <w:r w:rsidRPr="00713F6A">
        <w:rPr>
          <w:rFonts w:ascii="Times New Roman" w:hAnsi="Times New Roman" w:cs="Times New Roman"/>
          <w:sz w:val="24"/>
          <w:szCs w:val="24"/>
        </w:rPr>
        <w:t>"</w:t>
      </w:r>
      <w:r w:rsidRPr="00713F6A">
        <w:rPr>
          <w:rFonts w:ascii="Times New Roman" w:eastAsia="Times New Roman" w:hAnsi="Times New Roman" w:cs="Times New Roman"/>
          <w:sz w:val="24"/>
          <w:szCs w:val="24"/>
        </w:rPr>
        <w:t xml:space="preserve">. </w:t>
      </w:r>
      <w:proofErr w:type="spellStart"/>
      <w:r w:rsidRPr="00713F6A">
        <w:rPr>
          <w:rFonts w:ascii="Times New Roman" w:eastAsia="Times New Roman" w:hAnsi="Times New Roman" w:cs="Times New Roman"/>
          <w:i/>
          <w:sz w:val="24"/>
          <w:szCs w:val="24"/>
        </w:rPr>
        <w:t>Etnógrafica</w:t>
      </w:r>
      <w:proofErr w:type="spellEnd"/>
      <w:r w:rsidRPr="00713F6A">
        <w:rPr>
          <w:rFonts w:ascii="Times New Roman" w:eastAsia="Times New Roman" w:hAnsi="Times New Roman" w:cs="Times New Roman"/>
          <w:sz w:val="24"/>
          <w:szCs w:val="24"/>
        </w:rPr>
        <w:t>, 19(2), 389-411.</w:t>
      </w:r>
    </w:p>
    <w:p w14:paraId="402885D8" w14:textId="77777777" w:rsidR="00FE09BA" w:rsidRPr="00713F6A" w:rsidRDefault="00FE09BA" w:rsidP="00EA0E7D">
      <w:pPr>
        <w:spacing w:after="0" w:line="480" w:lineRule="auto"/>
        <w:contextualSpacing/>
        <w:jc w:val="both"/>
        <w:rPr>
          <w:rFonts w:ascii="Times New Roman" w:hAnsi="Times New Roman" w:cs="Times New Roman"/>
          <w:sz w:val="24"/>
          <w:szCs w:val="24"/>
          <w:shd w:val="clear" w:color="auto" w:fill="FFFFFF"/>
          <w:lang w:val="en-GB"/>
        </w:rPr>
      </w:pPr>
      <w:r w:rsidRPr="00713F6A">
        <w:rPr>
          <w:rFonts w:ascii="Times New Roman" w:hAnsi="Times New Roman" w:cs="Times New Roman"/>
          <w:sz w:val="24"/>
          <w:szCs w:val="24"/>
        </w:rPr>
        <w:t>-----, 2016. "</w:t>
      </w:r>
      <w:r w:rsidRPr="00713F6A">
        <w:rPr>
          <w:rStyle w:val="nlmarticle-title"/>
          <w:rFonts w:ascii="Times New Roman" w:hAnsi="Times New Roman" w:cs="Times New Roman"/>
          <w:sz w:val="24"/>
          <w:szCs w:val="24"/>
          <w:shd w:val="clear" w:color="auto" w:fill="FFFFFF"/>
          <w:lang w:val="en-GB"/>
        </w:rPr>
        <w:t>Ethnography, mutuality, and the utopia of love and friendship in touristic Cuba</w:t>
      </w:r>
      <w:r w:rsidRPr="00713F6A">
        <w:rPr>
          <w:rFonts w:ascii="Times New Roman" w:hAnsi="Times New Roman" w:cs="Times New Roman"/>
          <w:sz w:val="24"/>
          <w:szCs w:val="24"/>
        </w:rPr>
        <w:t>"</w:t>
      </w:r>
      <w:r w:rsidRPr="00713F6A">
        <w:rPr>
          <w:rFonts w:ascii="Times New Roman" w:hAnsi="Times New Roman" w:cs="Times New Roman"/>
          <w:sz w:val="24"/>
          <w:szCs w:val="24"/>
          <w:shd w:val="clear" w:color="auto" w:fill="FFFFFF"/>
          <w:lang w:val="en-GB"/>
        </w:rPr>
        <w:t xml:space="preserve">. </w:t>
      </w:r>
      <w:r w:rsidRPr="00713F6A">
        <w:rPr>
          <w:rFonts w:ascii="Times New Roman" w:hAnsi="Times New Roman" w:cs="Times New Roman"/>
          <w:i/>
          <w:iCs/>
          <w:sz w:val="24"/>
          <w:szCs w:val="24"/>
          <w:shd w:val="clear" w:color="auto" w:fill="FFFFFF"/>
          <w:lang w:val="en-GB"/>
        </w:rPr>
        <w:t>Journal of the Anthropological Society of Oxford</w:t>
      </w:r>
      <w:r w:rsidRPr="00713F6A">
        <w:rPr>
          <w:rFonts w:ascii="Times New Roman" w:hAnsi="Times New Roman" w:cs="Times New Roman"/>
          <w:sz w:val="24"/>
          <w:szCs w:val="24"/>
          <w:shd w:val="clear" w:color="auto" w:fill="FFFFFF"/>
          <w:lang w:val="en-GB"/>
        </w:rPr>
        <w:t xml:space="preserve"> 8(1),</w:t>
      </w:r>
      <w:r w:rsidRPr="00713F6A">
        <w:rPr>
          <w:rStyle w:val="nlmfpage"/>
          <w:rFonts w:ascii="Times New Roman" w:hAnsi="Times New Roman" w:cs="Times New Roman"/>
          <w:sz w:val="24"/>
          <w:szCs w:val="24"/>
          <w:shd w:val="clear" w:color="auto" w:fill="FFFFFF"/>
          <w:lang w:val="en-GB"/>
        </w:rPr>
        <w:t>143</w:t>
      </w:r>
      <w:r w:rsidRPr="00713F6A">
        <w:rPr>
          <w:rFonts w:ascii="Times New Roman" w:hAnsi="Times New Roman" w:cs="Times New Roman"/>
          <w:sz w:val="24"/>
          <w:szCs w:val="24"/>
          <w:shd w:val="clear" w:color="auto" w:fill="FFFFFF"/>
          <w:lang w:val="en-GB"/>
        </w:rPr>
        <w:t>–</w:t>
      </w:r>
      <w:r w:rsidRPr="00713F6A">
        <w:rPr>
          <w:rStyle w:val="nlmlpage"/>
          <w:rFonts w:ascii="Times New Roman" w:hAnsi="Times New Roman" w:cs="Times New Roman"/>
          <w:sz w:val="24"/>
          <w:szCs w:val="24"/>
          <w:shd w:val="clear" w:color="auto" w:fill="FFFFFF"/>
          <w:lang w:val="en-GB"/>
        </w:rPr>
        <w:t>167</w:t>
      </w:r>
      <w:r w:rsidRPr="00713F6A">
        <w:rPr>
          <w:rFonts w:ascii="Times New Roman" w:hAnsi="Times New Roman" w:cs="Times New Roman"/>
          <w:sz w:val="24"/>
          <w:szCs w:val="24"/>
          <w:shd w:val="clear" w:color="auto" w:fill="FFFFFF"/>
          <w:lang w:val="en-GB"/>
        </w:rPr>
        <w:t>.</w:t>
      </w:r>
    </w:p>
    <w:p w14:paraId="6DA394FE" w14:textId="77777777" w:rsidR="00FE09BA" w:rsidRPr="00713F6A" w:rsidRDefault="00FE09BA" w:rsidP="00EA0E7D">
      <w:pPr>
        <w:spacing w:after="0" w:line="480" w:lineRule="auto"/>
        <w:contextualSpacing/>
        <w:jc w:val="both"/>
        <w:rPr>
          <w:rFonts w:ascii="Times New Roman" w:hAnsi="Times New Roman" w:cs="Times New Roman"/>
          <w:sz w:val="24"/>
          <w:szCs w:val="24"/>
        </w:rPr>
      </w:pPr>
      <w:r w:rsidRPr="00713F6A">
        <w:rPr>
          <w:rFonts w:ascii="Times New Roman" w:hAnsi="Times New Roman" w:cs="Times New Roman"/>
          <w:sz w:val="24"/>
          <w:szCs w:val="24"/>
        </w:rPr>
        <w:t xml:space="preserve">Stout, Noelle. 2014. </w:t>
      </w:r>
      <w:r w:rsidRPr="00713F6A">
        <w:rPr>
          <w:rFonts w:ascii="Times New Roman" w:hAnsi="Times New Roman" w:cs="Times New Roman"/>
          <w:i/>
          <w:iCs/>
          <w:sz w:val="24"/>
          <w:szCs w:val="24"/>
        </w:rPr>
        <w:t xml:space="preserve">After Love. Queer Intimacy and Erotic Encounters in Post-Soviet Cuba. </w:t>
      </w:r>
      <w:r w:rsidRPr="00713F6A">
        <w:rPr>
          <w:rFonts w:ascii="Times New Roman" w:hAnsi="Times New Roman" w:cs="Times New Roman"/>
          <w:sz w:val="24"/>
          <w:szCs w:val="24"/>
        </w:rPr>
        <w:t xml:space="preserve">Durham and London: Duke University Press. </w:t>
      </w:r>
    </w:p>
    <w:p w14:paraId="3797D932" w14:textId="77777777" w:rsidR="00FE09BA" w:rsidRPr="00713F6A" w:rsidRDefault="00FE09BA" w:rsidP="00EA0E7D">
      <w:pPr>
        <w:adjustRightInd w:val="0"/>
        <w:snapToGrid w:val="0"/>
        <w:spacing w:after="0" w:line="480" w:lineRule="auto"/>
        <w:contextualSpacing/>
        <w:jc w:val="both"/>
        <w:rPr>
          <w:rFonts w:ascii="Times New Roman" w:eastAsia="Times New Roman" w:hAnsi="Times New Roman" w:cs="Times New Roman"/>
          <w:sz w:val="24"/>
          <w:szCs w:val="24"/>
        </w:rPr>
      </w:pPr>
      <w:r w:rsidRPr="00713F6A">
        <w:rPr>
          <w:rFonts w:ascii="Times New Roman" w:eastAsia="Times New Roman" w:hAnsi="Times New Roman" w:cs="Times New Roman"/>
          <w:sz w:val="24"/>
          <w:szCs w:val="24"/>
        </w:rPr>
        <w:t xml:space="preserve">Urry, John. 1995. </w:t>
      </w:r>
      <w:r w:rsidRPr="00713F6A">
        <w:rPr>
          <w:rFonts w:ascii="Times New Roman" w:eastAsia="Times New Roman" w:hAnsi="Times New Roman" w:cs="Times New Roman"/>
          <w:i/>
          <w:sz w:val="24"/>
          <w:szCs w:val="24"/>
        </w:rPr>
        <w:t>Consuming Places</w:t>
      </w:r>
      <w:r w:rsidRPr="00713F6A">
        <w:rPr>
          <w:rFonts w:ascii="Times New Roman" w:eastAsia="Times New Roman" w:hAnsi="Times New Roman" w:cs="Times New Roman"/>
          <w:sz w:val="24"/>
          <w:szCs w:val="24"/>
        </w:rPr>
        <w:t>. London: Routledge.</w:t>
      </w:r>
    </w:p>
    <w:p w14:paraId="577435FE" w14:textId="77777777" w:rsidR="00FE09BA" w:rsidRPr="00713F6A" w:rsidRDefault="00FE09BA" w:rsidP="00EA0E7D">
      <w:pPr>
        <w:spacing w:after="0" w:line="480" w:lineRule="auto"/>
        <w:contextualSpacing/>
        <w:jc w:val="both"/>
        <w:rPr>
          <w:rFonts w:ascii="Times New Roman" w:hAnsi="Times New Roman" w:cs="Times New Roman"/>
          <w:sz w:val="24"/>
          <w:szCs w:val="24"/>
        </w:rPr>
      </w:pPr>
    </w:p>
    <w:p w14:paraId="69EBA259" w14:textId="77777777" w:rsidR="00FE09BA" w:rsidRPr="008254EA" w:rsidRDefault="00FE09BA" w:rsidP="00EA0E7D">
      <w:pPr>
        <w:adjustRightInd w:val="0"/>
        <w:snapToGrid w:val="0"/>
        <w:spacing w:after="0" w:line="480" w:lineRule="auto"/>
        <w:ind w:firstLine="720"/>
        <w:contextualSpacing/>
        <w:jc w:val="both"/>
        <w:rPr>
          <w:rFonts w:ascii="Times New Roman" w:hAnsi="Times New Roman"/>
          <w:b/>
          <w:bCs/>
          <w:sz w:val="24"/>
          <w:szCs w:val="32"/>
        </w:rPr>
      </w:pPr>
    </w:p>
    <w:p w14:paraId="57214B8D" w14:textId="77777777" w:rsidR="00CB0DFB" w:rsidRPr="00C6566B" w:rsidRDefault="00CB0DFB" w:rsidP="00EA0E7D">
      <w:pPr>
        <w:spacing w:after="0" w:line="480" w:lineRule="auto"/>
        <w:contextualSpacing/>
        <w:jc w:val="both"/>
        <w:rPr>
          <w:rFonts w:ascii="Times New Roman" w:hAnsi="Times New Roman" w:cs="Times New Roman"/>
          <w:sz w:val="24"/>
          <w:szCs w:val="24"/>
        </w:rPr>
      </w:pPr>
    </w:p>
    <w:sectPr w:rsidR="00CB0DFB" w:rsidRPr="00C656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A715" w14:textId="77777777" w:rsidR="00D52608" w:rsidRDefault="00D52608" w:rsidP="00CC5893">
      <w:pPr>
        <w:spacing w:after="0" w:line="240" w:lineRule="auto"/>
      </w:pPr>
      <w:r>
        <w:separator/>
      </w:r>
    </w:p>
  </w:endnote>
  <w:endnote w:type="continuationSeparator" w:id="0">
    <w:p w14:paraId="05E3E235" w14:textId="77777777" w:rsidR="00D52608" w:rsidRDefault="00D52608" w:rsidP="00CC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985533"/>
      <w:docPartObj>
        <w:docPartGallery w:val="Page Numbers (Bottom of Page)"/>
        <w:docPartUnique/>
      </w:docPartObj>
    </w:sdtPr>
    <w:sdtEndPr>
      <w:rPr>
        <w:noProof/>
      </w:rPr>
    </w:sdtEndPr>
    <w:sdtContent>
      <w:p w14:paraId="186E4EFA" w14:textId="40E4F43B" w:rsidR="00AA3847" w:rsidRDefault="00AA3847">
        <w:pPr>
          <w:pStyle w:val="Footer"/>
          <w:jc w:val="center"/>
        </w:pPr>
        <w:r>
          <w:fldChar w:fldCharType="begin"/>
        </w:r>
        <w:r>
          <w:instrText xml:space="preserve"> PAGE   \* MERGEFORMAT </w:instrText>
        </w:r>
        <w:r>
          <w:fldChar w:fldCharType="separate"/>
        </w:r>
        <w:r w:rsidR="004031F4">
          <w:rPr>
            <w:noProof/>
          </w:rPr>
          <w:t>1</w:t>
        </w:r>
        <w:r>
          <w:rPr>
            <w:noProof/>
          </w:rPr>
          <w:fldChar w:fldCharType="end"/>
        </w:r>
      </w:p>
    </w:sdtContent>
  </w:sdt>
  <w:p w14:paraId="17F63D97" w14:textId="77777777" w:rsidR="00AA3847" w:rsidRDefault="00AA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9EB1" w14:textId="77777777" w:rsidR="00D52608" w:rsidRDefault="00D52608" w:rsidP="00CC5893">
      <w:pPr>
        <w:spacing w:after="0" w:line="240" w:lineRule="auto"/>
      </w:pPr>
      <w:r>
        <w:separator/>
      </w:r>
    </w:p>
  </w:footnote>
  <w:footnote w:type="continuationSeparator" w:id="0">
    <w:p w14:paraId="7701C45A" w14:textId="77777777" w:rsidR="00D52608" w:rsidRDefault="00D52608" w:rsidP="00CC5893">
      <w:pPr>
        <w:spacing w:after="0" w:line="240" w:lineRule="auto"/>
      </w:pPr>
      <w:r>
        <w:continuationSeparator/>
      </w:r>
    </w:p>
  </w:footnote>
  <w:footnote w:id="1">
    <w:p w14:paraId="35932C44" w14:textId="23AA6453" w:rsidR="00D34C35" w:rsidRPr="00D34C35" w:rsidRDefault="00D34C35">
      <w:pPr>
        <w:pStyle w:val="FootnoteText"/>
        <w:rPr>
          <w:rFonts w:ascii="Times New Roman" w:hAnsi="Times New Roman" w:cs="Times New Roman"/>
        </w:rPr>
      </w:pPr>
      <w:r>
        <w:rPr>
          <w:rStyle w:val="FootnoteReference"/>
        </w:rPr>
        <w:footnoteRef/>
      </w:r>
      <w:r>
        <w:t xml:space="preserve"> </w:t>
      </w:r>
      <w:r w:rsidR="0013571F">
        <w:rPr>
          <w:rFonts w:ascii="Times New Roman" w:hAnsi="Times New Roman" w:cs="Times New Roman"/>
        </w:rPr>
        <w:t>T</w:t>
      </w:r>
      <w:r>
        <w:rPr>
          <w:rFonts w:ascii="Times New Roman" w:hAnsi="Times New Roman" w:cs="Times New Roman"/>
        </w:rPr>
        <w:t>ranslation from Polish by the author.</w:t>
      </w:r>
    </w:p>
  </w:footnote>
  <w:footnote w:id="2">
    <w:p w14:paraId="3D5DF1AA" w14:textId="4630828C" w:rsidR="00CC5893" w:rsidRPr="00CC5893" w:rsidRDefault="00CC5893" w:rsidP="00CC5893">
      <w:pPr>
        <w:pStyle w:val="FootnoteText"/>
        <w:jc w:val="both"/>
        <w:rPr>
          <w:lang w:val="en-GB"/>
        </w:rPr>
      </w:pPr>
      <w:r>
        <w:rPr>
          <w:rStyle w:val="FootnoteReference"/>
        </w:rPr>
        <w:footnoteRef/>
      </w:r>
      <w:r>
        <w:t xml:space="preserve"> </w:t>
      </w:r>
      <w:r w:rsidRPr="00CC5893">
        <w:rPr>
          <w:rFonts w:ascii="Times New Roman" w:hAnsi="Times New Roman"/>
        </w:rPr>
        <w:t xml:space="preserve">The Trump administration rolled back </w:t>
      </w:r>
      <w:r w:rsidRPr="00CC5893">
        <w:rPr>
          <w:rFonts w:ascii="Times New Roman" w:hAnsi="Times New Roman"/>
        </w:rPr>
        <w:t>all of the reforms of the Obama era and put Cuba back on the list of State Sponsors of Terrorism.</w:t>
      </w:r>
    </w:p>
  </w:footnote>
  <w:footnote w:id="3">
    <w:p w14:paraId="7C593C2C" w14:textId="5341D41F" w:rsidR="00CC5893" w:rsidRPr="00CC5893" w:rsidRDefault="00CC5893" w:rsidP="00CC589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When I first met Mireya in 2016, she was running another dance school, owned by her brother who at the time was working in Europe. When he came back to Cuba and reclaimed his business, Mireya opened a dance school of her own. The frequent changes in location (after the episode mentioned in this article, she changed the school location two more times before the Covid pandemic and three times afterwards) were due to complicated regulations, an unstable rent market, and fluctuating prices.</w:t>
      </w:r>
    </w:p>
  </w:footnote>
  <w:footnote w:id="4">
    <w:p w14:paraId="68728311" w14:textId="7601EECE" w:rsidR="00DF03B8" w:rsidRPr="00DF03B8" w:rsidRDefault="00DF03B8">
      <w:pPr>
        <w:pStyle w:val="FootnoteText"/>
        <w:rPr>
          <w:rFonts w:ascii="Times New Roman" w:hAnsi="Times New Roman" w:cs="Times New Roman"/>
          <w:lang w:val="en-GB"/>
        </w:rPr>
      </w:pPr>
      <w:r>
        <w:rPr>
          <w:rStyle w:val="FootnoteReference"/>
        </w:rPr>
        <w:footnoteRef/>
      </w:r>
      <w:r>
        <w:t xml:space="preserve"> </w:t>
      </w:r>
      <w:r w:rsidRPr="0028187B">
        <w:rPr>
          <w:rFonts w:ascii="Times New Roman" w:hAnsi="Times New Roman" w:cs="Times New Roman"/>
          <w:i/>
          <w:iCs/>
          <w:lang w:val="en-GB"/>
        </w:rPr>
        <w:t>Negr</w:t>
      </w:r>
      <w:r w:rsidR="0020258A" w:rsidRPr="0028187B">
        <w:rPr>
          <w:rFonts w:ascii="Times New Roman" w:hAnsi="Times New Roman" w:cs="Times New Roman"/>
          <w:i/>
          <w:iCs/>
          <w:lang w:val="en-GB"/>
        </w:rPr>
        <w:t>ito</w:t>
      </w:r>
      <w:r w:rsidR="0020258A" w:rsidRPr="0028187B">
        <w:rPr>
          <w:rFonts w:ascii="Times New Roman" w:hAnsi="Times New Roman" w:cs="Times New Roman"/>
          <w:lang w:val="en-GB"/>
        </w:rPr>
        <w:t xml:space="preserve"> i</w:t>
      </w:r>
      <w:r w:rsidR="0020258A">
        <w:rPr>
          <w:rFonts w:ascii="Times New Roman" w:hAnsi="Times New Roman" w:cs="Times New Roman"/>
          <w:lang w:val="en-GB"/>
        </w:rPr>
        <w:t xml:space="preserve">s the diminutive of </w:t>
      </w:r>
      <w:r w:rsidR="0020258A">
        <w:rPr>
          <w:rFonts w:ascii="Times New Roman" w:hAnsi="Times New Roman" w:cs="Times New Roman"/>
          <w:i/>
          <w:iCs/>
          <w:lang w:val="en-GB"/>
        </w:rPr>
        <w:t xml:space="preserve">negro </w:t>
      </w:r>
      <w:r w:rsidR="0020258A">
        <w:rPr>
          <w:rFonts w:ascii="Times New Roman" w:hAnsi="Times New Roman" w:cs="Times New Roman"/>
          <w:lang w:val="en-GB"/>
        </w:rPr>
        <w:t>and is often used as a term of endearment in Cuba (at times even for people with a different racial identification).</w:t>
      </w:r>
      <w:r>
        <w:rPr>
          <w:rFonts w:ascii="Times New Roman" w:hAnsi="Times New Roman" w:cs="Times New Roman"/>
          <w:lang w:val="en-GB"/>
        </w:rPr>
        <w:t xml:space="preserve"> </w:t>
      </w:r>
    </w:p>
  </w:footnote>
  <w:footnote w:id="5">
    <w:p w14:paraId="01E9C1CD" w14:textId="0787BD2E" w:rsidR="006F2BBF" w:rsidRPr="004C4F5E" w:rsidRDefault="006F2BBF" w:rsidP="006F2BBF">
      <w:pPr>
        <w:pStyle w:val="FootnoteText"/>
        <w:jc w:val="both"/>
        <w:rPr>
          <w:lang w:val="en-GB"/>
        </w:rPr>
      </w:pPr>
      <w:r>
        <w:rPr>
          <w:rStyle w:val="FootnoteReference"/>
        </w:rPr>
        <w:footnoteRef/>
      </w:r>
      <w:r>
        <w:t xml:space="preserve"> </w:t>
      </w:r>
      <w:r w:rsidRPr="004C4F5E">
        <w:rPr>
          <w:rFonts w:ascii="Times New Roman" w:hAnsi="Times New Roman" w:cs="Times New Roman"/>
        </w:rPr>
        <w:t>The official categories used in government forms (</w:t>
      </w:r>
      <w:proofErr w:type="spellStart"/>
      <w:r w:rsidRPr="004C4F5E">
        <w:rPr>
          <w:rFonts w:ascii="Times New Roman" w:hAnsi="Times New Roman" w:cs="Times New Roman"/>
          <w:i/>
          <w:iCs/>
        </w:rPr>
        <w:t>blanco</w:t>
      </w:r>
      <w:proofErr w:type="spellEnd"/>
      <w:r w:rsidRPr="004C4F5E">
        <w:rPr>
          <w:rFonts w:ascii="Times New Roman" w:hAnsi="Times New Roman" w:cs="Times New Roman"/>
          <w:i/>
          <w:iCs/>
        </w:rPr>
        <w:t xml:space="preserve">, </w:t>
      </w:r>
      <w:proofErr w:type="spellStart"/>
      <w:r w:rsidRPr="004C4F5E">
        <w:rPr>
          <w:rFonts w:ascii="Times New Roman" w:hAnsi="Times New Roman" w:cs="Times New Roman"/>
          <w:i/>
          <w:iCs/>
        </w:rPr>
        <w:t>mulato</w:t>
      </w:r>
      <w:proofErr w:type="spellEnd"/>
      <w:r w:rsidRPr="004C4F5E">
        <w:rPr>
          <w:rFonts w:ascii="Times New Roman" w:hAnsi="Times New Roman" w:cs="Times New Roman"/>
          <w:i/>
          <w:iCs/>
        </w:rPr>
        <w:t>/mestizo, negro</w:t>
      </w:r>
      <w:r w:rsidRPr="004C4F5E">
        <w:rPr>
          <w:rFonts w:ascii="Times New Roman" w:hAnsi="Times New Roman" w:cs="Times New Roman"/>
        </w:rPr>
        <w:t>) overlap only partly with the most common informal categories (</w:t>
      </w:r>
      <w:proofErr w:type="spellStart"/>
      <w:r w:rsidRPr="004C4F5E">
        <w:rPr>
          <w:rFonts w:ascii="Times New Roman" w:hAnsi="Times New Roman" w:cs="Times New Roman"/>
          <w:i/>
          <w:iCs/>
        </w:rPr>
        <w:t>blanco</w:t>
      </w:r>
      <w:proofErr w:type="spellEnd"/>
      <w:r w:rsidRPr="004C4F5E">
        <w:rPr>
          <w:rFonts w:ascii="Times New Roman" w:hAnsi="Times New Roman" w:cs="Times New Roman"/>
          <w:i/>
          <w:iCs/>
        </w:rPr>
        <w:t xml:space="preserve">, </w:t>
      </w:r>
      <w:proofErr w:type="spellStart"/>
      <w:r w:rsidRPr="004C4F5E">
        <w:rPr>
          <w:rFonts w:ascii="Times New Roman" w:hAnsi="Times New Roman" w:cs="Times New Roman"/>
          <w:i/>
          <w:iCs/>
        </w:rPr>
        <w:t>trigueño</w:t>
      </w:r>
      <w:proofErr w:type="spellEnd"/>
      <w:r w:rsidRPr="004C4F5E">
        <w:rPr>
          <w:rFonts w:ascii="Times New Roman" w:hAnsi="Times New Roman" w:cs="Times New Roman"/>
          <w:i/>
          <w:iCs/>
        </w:rPr>
        <w:t xml:space="preserve">, mestizo, </w:t>
      </w:r>
      <w:proofErr w:type="spellStart"/>
      <w:r w:rsidRPr="004C4F5E">
        <w:rPr>
          <w:rFonts w:ascii="Times New Roman" w:hAnsi="Times New Roman" w:cs="Times New Roman"/>
          <w:i/>
          <w:iCs/>
        </w:rPr>
        <w:t>mulato</w:t>
      </w:r>
      <w:proofErr w:type="spellEnd"/>
      <w:r w:rsidRPr="004C4F5E">
        <w:rPr>
          <w:rFonts w:ascii="Times New Roman" w:hAnsi="Times New Roman" w:cs="Times New Roman"/>
          <w:i/>
          <w:iCs/>
        </w:rPr>
        <w:t xml:space="preserve">, negro </w:t>
      </w:r>
      <w:r w:rsidRPr="004C4F5E">
        <w:rPr>
          <w:rFonts w:ascii="Times New Roman" w:hAnsi="Times New Roman" w:cs="Times New Roman"/>
        </w:rPr>
        <w:t>and</w:t>
      </w:r>
      <w:r w:rsidRPr="004C4F5E">
        <w:rPr>
          <w:rFonts w:ascii="Times New Roman" w:hAnsi="Times New Roman" w:cs="Times New Roman"/>
          <w:i/>
          <w:iCs/>
        </w:rPr>
        <w:t xml:space="preserve"> chino</w:t>
      </w:r>
      <w:r w:rsidRPr="004C4F5E">
        <w:rPr>
          <w:rFonts w:ascii="Times New Roman" w:hAnsi="Times New Roman" w:cs="Times New Roman"/>
        </w:rPr>
        <w:t>), but Cubans employ more than twenty descriptive color terms (</w:t>
      </w:r>
      <w:r w:rsidR="004C4F5E" w:rsidRPr="004C4F5E">
        <w:rPr>
          <w:rFonts w:ascii="Times New Roman" w:hAnsi="Times New Roman" w:cs="Times New Roman"/>
        </w:rPr>
        <w:t xml:space="preserve">Guanche 2003, </w:t>
      </w:r>
      <w:r w:rsidRPr="004C4F5E">
        <w:rPr>
          <w:rFonts w:ascii="Times New Roman" w:hAnsi="Times New Roman" w:cs="Times New Roman"/>
        </w:rPr>
        <w:t>Alfonso Wells 2004)</w:t>
      </w:r>
    </w:p>
  </w:footnote>
  <w:footnote w:id="6">
    <w:p w14:paraId="15C24132" w14:textId="71F6FBA5" w:rsidR="005D282A" w:rsidRPr="000E3A0E" w:rsidRDefault="005D282A" w:rsidP="005D282A">
      <w:pPr>
        <w:pStyle w:val="FootnoteText"/>
        <w:rPr>
          <w:lang w:val="en-GB"/>
        </w:rPr>
      </w:pPr>
      <w:r>
        <w:rPr>
          <w:rStyle w:val="FootnoteReference"/>
        </w:rPr>
        <w:footnoteRef/>
      </w:r>
      <w:r w:rsidRPr="000E3A0E">
        <w:rPr>
          <w:lang w:val="en-GB"/>
        </w:rPr>
        <w:t xml:space="preserve"> </w:t>
      </w:r>
      <w:r w:rsidR="000E3A0E" w:rsidRPr="000E3A0E">
        <w:rPr>
          <w:rFonts w:ascii="Times New Roman" w:hAnsi="Times New Roman" w:cs="Times New Roman"/>
          <w:lang w:val="en-GB"/>
        </w:rPr>
        <w:t xml:space="preserve">Anthropologist Renato Rosaldo is often credited for coining the term (see </w:t>
      </w:r>
      <w:bookmarkStart w:id="1" w:name="_Hlk141684089"/>
      <w:r w:rsidR="000E3A0E" w:rsidRPr="000E3A0E">
        <w:rPr>
          <w:rFonts w:ascii="Times New Roman" w:hAnsi="Times New Roman" w:cs="Times New Roman"/>
          <w:lang w:val="en-GB"/>
        </w:rPr>
        <w:t>Clifford 1996</w:t>
      </w:r>
      <w:bookmarkEnd w:id="1"/>
      <w:r w:rsidR="000E3A0E" w:rsidRPr="000E3A0E">
        <w:rPr>
          <w:rFonts w:ascii="Times New Roman" w:hAnsi="Times New Roman" w:cs="Times New Roman"/>
          <w:lang w:val="en-GB"/>
        </w:rPr>
        <w:t xml:space="preserve">), which was later made more widely known by Clifford </w:t>
      </w:r>
      <w:bookmarkStart w:id="2" w:name="_Hlk141684111"/>
      <w:r w:rsidR="000E3A0E" w:rsidRPr="000E3A0E">
        <w:rPr>
          <w:rFonts w:ascii="Times New Roman" w:hAnsi="Times New Roman" w:cs="Times New Roman"/>
          <w:lang w:val="en-GB"/>
        </w:rPr>
        <w:t>Geer</w:t>
      </w:r>
      <w:r w:rsidR="005C7D3F">
        <w:rPr>
          <w:rFonts w:ascii="Times New Roman" w:hAnsi="Times New Roman" w:cs="Times New Roman"/>
          <w:lang w:val="en-GB"/>
        </w:rPr>
        <w:t>tz</w:t>
      </w:r>
      <w:r w:rsidR="000E3A0E" w:rsidRPr="000E3A0E">
        <w:rPr>
          <w:rFonts w:ascii="Times New Roman" w:hAnsi="Times New Roman" w:cs="Times New Roman"/>
          <w:lang w:val="en-GB"/>
        </w:rPr>
        <w:t xml:space="preserve"> </w:t>
      </w:r>
      <w:bookmarkEnd w:id="2"/>
      <w:r w:rsidR="000E3A0E" w:rsidRPr="000E3A0E">
        <w:rPr>
          <w:rFonts w:ascii="Times New Roman" w:hAnsi="Times New Roman" w:cs="Times New Roman"/>
          <w:lang w:val="en-GB"/>
        </w:rPr>
        <w:t>(1998).</w:t>
      </w:r>
      <w:r w:rsidR="000E3A0E">
        <w:rPr>
          <w:lang w:val="en-GB"/>
        </w:rPr>
        <w:t xml:space="preserve"> </w:t>
      </w:r>
    </w:p>
  </w:footnote>
  <w:footnote w:id="7">
    <w:p w14:paraId="53276010" w14:textId="1404E7A8" w:rsidR="00503730" w:rsidRPr="00503730" w:rsidRDefault="00503730">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Interviews with Cuban dancers and dance teachers were conducted in Spanish</w:t>
      </w:r>
      <w:r w:rsidR="00900BD6">
        <w:rPr>
          <w:rFonts w:ascii="Times New Roman" w:hAnsi="Times New Roman" w:cs="Times New Roman"/>
          <w:lang w:val="en-GB"/>
        </w:rPr>
        <w:t xml:space="preserve">, interviews with tourists and tour organizers were conducted in either English, Spanish, or Polish, based on their preference. I wrote fieldnotes and diary entries in either English, Spanish, or Romanian, the choice of language influenced by topic, urgency, and my emotional state at the time of writing. All translations in this article are mine. </w:t>
      </w:r>
    </w:p>
  </w:footnote>
  <w:footnote w:id="8">
    <w:p w14:paraId="36782921" w14:textId="57CFEB3A" w:rsidR="000E3A0E" w:rsidRPr="000E3A0E" w:rsidRDefault="000E3A0E">
      <w:pPr>
        <w:pStyle w:val="FootnoteText"/>
        <w:rPr>
          <w:rFonts w:ascii="Times New Roman" w:hAnsi="Times New Roman" w:cs="Times New Roman"/>
        </w:rPr>
      </w:pPr>
      <w:r>
        <w:rPr>
          <w:rStyle w:val="FootnoteReference"/>
        </w:rPr>
        <w:footnoteRef/>
      </w:r>
      <w:r>
        <w:t xml:space="preserve"> </w:t>
      </w:r>
      <w:r w:rsidRPr="000E3A0E">
        <w:rPr>
          <w:rFonts w:ascii="Times New Roman" w:hAnsi="Times New Roman" w:cs="Times New Roman"/>
        </w:rPr>
        <w:t xml:space="preserve">Superlative of </w:t>
      </w:r>
      <w:r w:rsidRPr="000E3A0E">
        <w:rPr>
          <w:rFonts w:ascii="Times New Roman" w:hAnsi="Times New Roman" w:cs="Times New Roman"/>
          <w:i/>
          <w:iCs/>
        </w:rPr>
        <w:t>negro</w:t>
      </w:r>
      <w:r w:rsidRPr="000E3A0E">
        <w:rPr>
          <w:rFonts w:ascii="Times New Roman" w:hAnsi="Times New Roman" w:cs="Times New Roman"/>
        </w:rPr>
        <w:t>, used in Cuba to refer not only to skin color, but also to other physical features such as height, strength.</w:t>
      </w:r>
    </w:p>
  </w:footnote>
  <w:footnote w:id="9">
    <w:p w14:paraId="61E1A3CA" w14:textId="097B09E9" w:rsidR="00832F1F" w:rsidRPr="00380AE4" w:rsidRDefault="00832F1F" w:rsidP="00832F1F">
      <w:pPr>
        <w:pStyle w:val="FootnoteText"/>
        <w:spacing w:line="480" w:lineRule="auto"/>
        <w:rPr>
          <w:rFonts w:ascii="Times New Roman" w:hAnsi="Times New Roman" w:cs="Times New Roman"/>
          <w:lang w:val="en-GB"/>
        </w:rPr>
      </w:pPr>
      <w:r w:rsidRPr="00380AE4">
        <w:rPr>
          <w:rStyle w:val="FootnoteReference"/>
          <w:rFonts w:ascii="Times New Roman" w:hAnsi="Times New Roman" w:cs="Times New Roman"/>
        </w:rPr>
        <w:footnoteRef/>
      </w:r>
      <w:r w:rsidRPr="00380AE4">
        <w:rPr>
          <w:rFonts w:ascii="Times New Roman" w:hAnsi="Times New Roman" w:cs="Times New Roman"/>
        </w:rPr>
        <w:t xml:space="preserve"> </w:t>
      </w:r>
      <w:r w:rsidRPr="00380AE4">
        <w:rPr>
          <w:rFonts w:ascii="Times New Roman" w:hAnsi="Times New Roman" w:cs="Times New Roman"/>
          <w:lang w:val="en-GB"/>
        </w:rPr>
        <w:t xml:space="preserve">https://www.powerofsomaticintelligence.com/retreat-power-of-sabrosura </w:t>
      </w:r>
      <w:r w:rsidR="00380AE4">
        <w:rPr>
          <w:rFonts w:ascii="Times New Roman" w:hAnsi="Times New Roman" w:cs="Times New Roman"/>
          <w:lang w:val="en-GB"/>
        </w:rPr>
        <w:t>[</w:t>
      </w:r>
      <w:r w:rsidRPr="00380AE4">
        <w:rPr>
          <w:rFonts w:ascii="Times New Roman" w:hAnsi="Times New Roman" w:cs="Times New Roman"/>
          <w:lang w:val="en-GB"/>
        </w:rPr>
        <w:t>accessed 31.08.2020</w:t>
      </w:r>
      <w:r w:rsidR="00380AE4">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819B2"/>
    <w:multiLevelType w:val="hybridMultilevel"/>
    <w:tmpl w:val="824AC256"/>
    <w:lvl w:ilvl="0" w:tplc="2496EF1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5F520C10"/>
    <w:multiLevelType w:val="hybridMultilevel"/>
    <w:tmpl w:val="E3E09DE2"/>
    <w:lvl w:ilvl="0" w:tplc="0D68A2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261001">
    <w:abstractNumId w:val="1"/>
  </w:num>
  <w:num w:numId="2" w16cid:durableId="118563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bYwsjAwszA0NLNQ0lEKTi0uzszPAykwNK4FAKCZRHAtAAAA"/>
  </w:docVars>
  <w:rsids>
    <w:rsidRoot w:val="00D00500"/>
    <w:rsid w:val="00002BE3"/>
    <w:rsid w:val="00010D8F"/>
    <w:rsid w:val="0002287F"/>
    <w:rsid w:val="00022B75"/>
    <w:rsid w:val="00024757"/>
    <w:rsid w:val="0004552D"/>
    <w:rsid w:val="00072DF9"/>
    <w:rsid w:val="00074F4F"/>
    <w:rsid w:val="000964EB"/>
    <w:rsid w:val="000A1BF0"/>
    <w:rsid w:val="000E3A0E"/>
    <w:rsid w:val="00124974"/>
    <w:rsid w:val="0013562A"/>
    <w:rsid w:val="0013571F"/>
    <w:rsid w:val="00137113"/>
    <w:rsid w:val="00153607"/>
    <w:rsid w:val="00166207"/>
    <w:rsid w:val="00166CB0"/>
    <w:rsid w:val="001C2005"/>
    <w:rsid w:val="001C2222"/>
    <w:rsid w:val="0020258A"/>
    <w:rsid w:val="002773C5"/>
    <w:rsid w:val="0028187B"/>
    <w:rsid w:val="002D75AB"/>
    <w:rsid w:val="00303703"/>
    <w:rsid w:val="00372D29"/>
    <w:rsid w:val="00380AE4"/>
    <w:rsid w:val="00383A6E"/>
    <w:rsid w:val="00395EF5"/>
    <w:rsid w:val="00397CD5"/>
    <w:rsid w:val="003C02DD"/>
    <w:rsid w:val="003E06B7"/>
    <w:rsid w:val="004031F4"/>
    <w:rsid w:val="00410984"/>
    <w:rsid w:val="00414789"/>
    <w:rsid w:val="00440587"/>
    <w:rsid w:val="004578C6"/>
    <w:rsid w:val="004650AF"/>
    <w:rsid w:val="004C4F5E"/>
    <w:rsid w:val="004D0B40"/>
    <w:rsid w:val="005020B6"/>
    <w:rsid w:val="00503730"/>
    <w:rsid w:val="005159E9"/>
    <w:rsid w:val="00520493"/>
    <w:rsid w:val="00532452"/>
    <w:rsid w:val="0054012A"/>
    <w:rsid w:val="00546D02"/>
    <w:rsid w:val="00552357"/>
    <w:rsid w:val="00567A88"/>
    <w:rsid w:val="00584E41"/>
    <w:rsid w:val="005B1916"/>
    <w:rsid w:val="005B4E24"/>
    <w:rsid w:val="005B593C"/>
    <w:rsid w:val="005C7D3F"/>
    <w:rsid w:val="005D282A"/>
    <w:rsid w:val="005E6BC1"/>
    <w:rsid w:val="00624C38"/>
    <w:rsid w:val="0062513C"/>
    <w:rsid w:val="00626881"/>
    <w:rsid w:val="00630340"/>
    <w:rsid w:val="00644073"/>
    <w:rsid w:val="006475CB"/>
    <w:rsid w:val="00656004"/>
    <w:rsid w:val="006719E7"/>
    <w:rsid w:val="00677D1F"/>
    <w:rsid w:val="00690F97"/>
    <w:rsid w:val="006B6BD5"/>
    <w:rsid w:val="006E7279"/>
    <w:rsid w:val="006F2BBF"/>
    <w:rsid w:val="00754ECA"/>
    <w:rsid w:val="0078519B"/>
    <w:rsid w:val="007C5EC3"/>
    <w:rsid w:val="007E0A63"/>
    <w:rsid w:val="0080544D"/>
    <w:rsid w:val="008254EA"/>
    <w:rsid w:val="00832F1F"/>
    <w:rsid w:val="008473C6"/>
    <w:rsid w:val="00851951"/>
    <w:rsid w:val="00856C4F"/>
    <w:rsid w:val="00857D85"/>
    <w:rsid w:val="008725AE"/>
    <w:rsid w:val="00891AAD"/>
    <w:rsid w:val="008A38FA"/>
    <w:rsid w:val="00900BD6"/>
    <w:rsid w:val="009400AE"/>
    <w:rsid w:val="00962B5B"/>
    <w:rsid w:val="00970219"/>
    <w:rsid w:val="009A290C"/>
    <w:rsid w:val="009B798B"/>
    <w:rsid w:val="009E2077"/>
    <w:rsid w:val="009E7300"/>
    <w:rsid w:val="00A105B5"/>
    <w:rsid w:val="00A17E63"/>
    <w:rsid w:val="00A311DA"/>
    <w:rsid w:val="00A42859"/>
    <w:rsid w:val="00A57AB0"/>
    <w:rsid w:val="00A926BE"/>
    <w:rsid w:val="00AA3847"/>
    <w:rsid w:val="00AB0BFA"/>
    <w:rsid w:val="00B21DE8"/>
    <w:rsid w:val="00B348CE"/>
    <w:rsid w:val="00B42087"/>
    <w:rsid w:val="00B94FEF"/>
    <w:rsid w:val="00BC094B"/>
    <w:rsid w:val="00BC45A6"/>
    <w:rsid w:val="00BD0899"/>
    <w:rsid w:val="00BF0944"/>
    <w:rsid w:val="00C005B9"/>
    <w:rsid w:val="00C6566B"/>
    <w:rsid w:val="00C759AC"/>
    <w:rsid w:val="00C82E84"/>
    <w:rsid w:val="00CA55AA"/>
    <w:rsid w:val="00CA7E65"/>
    <w:rsid w:val="00CB0DFB"/>
    <w:rsid w:val="00CB2C5A"/>
    <w:rsid w:val="00CC5893"/>
    <w:rsid w:val="00D00500"/>
    <w:rsid w:val="00D158AC"/>
    <w:rsid w:val="00D31ADB"/>
    <w:rsid w:val="00D34C35"/>
    <w:rsid w:val="00D353B3"/>
    <w:rsid w:val="00D41417"/>
    <w:rsid w:val="00D52608"/>
    <w:rsid w:val="00D63D0C"/>
    <w:rsid w:val="00D85BAA"/>
    <w:rsid w:val="00DA12DC"/>
    <w:rsid w:val="00DA689C"/>
    <w:rsid w:val="00DB6B94"/>
    <w:rsid w:val="00DE71EB"/>
    <w:rsid w:val="00DF03B8"/>
    <w:rsid w:val="00E337D4"/>
    <w:rsid w:val="00E63451"/>
    <w:rsid w:val="00E72626"/>
    <w:rsid w:val="00E72E47"/>
    <w:rsid w:val="00E75425"/>
    <w:rsid w:val="00E9081D"/>
    <w:rsid w:val="00E9119E"/>
    <w:rsid w:val="00EA0E7D"/>
    <w:rsid w:val="00EB7770"/>
    <w:rsid w:val="00EF702C"/>
    <w:rsid w:val="00F27025"/>
    <w:rsid w:val="00F305CE"/>
    <w:rsid w:val="00F3098F"/>
    <w:rsid w:val="00FA2977"/>
    <w:rsid w:val="00FC4C42"/>
    <w:rsid w:val="00FD3B22"/>
    <w:rsid w:val="00FE09BA"/>
    <w:rsid w:val="00FF6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9E48"/>
  <w15:chartTrackingRefBased/>
  <w15:docId w15:val="{CB240EEB-BA7A-4868-93D1-E728408C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DF9"/>
    <w:rPr>
      <w:lang w:val="en-US"/>
    </w:rPr>
  </w:style>
  <w:style w:type="paragraph" w:styleId="Heading1">
    <w:name w:val="heading 1"/>
    <w:basedOn w:val="Normal"/>
    <w:link w:val="Heading1Char"/>
    <w:uiPriority w:val="9"/>
    <w:qFormat/>
    <w:rsid w:val="005C7D3F"/>
    <w:pPr>
      <w:widowControl w:val="0"/>
      <w:autoSpaceDE w:val="0"/>
      <w:autoSpaceDN w:val="0"/>
      <w:spacing w:after="0" w:line="240" w:lineRule="auto"/>
      <w:ind w:left="100"/>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5893"/>
    <w:pPr>
      <w:spacing w:after="0" w:line="240" w:lineRule="auto"/>
    </w:pPr>
    <w:rPr>
      <w:sz w:val="20"/>
      <w:szCs w:val="20"/>
    </w:rPr>
  </w:style>
  <w:style w:type="character" w:customStyle="1" w:styleId="FootnoteTextChar">
    <w:name w:val="Footnote Text Char"/>
    <w:basedOn w:val="DefaultParagraphFont"/>
    <w:link w:val="FootnoteText"/>
    <w:uiPriority w:val="99"/>
    <w:rsid w:val="00CC5893"/>
    <w:rPr>
      <w:sz w:val="20"/>
      <w:szCs w:val="20"/>
      <w:lang w:val="en-US"/>
    </w:rPr>
  </w:style>
  <w:style w:type="character" w:styleId="FootnoteReference">
    <w:name w:val="footnote reference"/>
    <w:basedOn w:val="DefaultParagraphFont"/>
    <w:uiPriority w:val="99"/>
    <w:semiHidden/>
    <w:unhideWhenUsed/>
    <w:rsid w:val="00CC5893"/>
    <w:rPr>
      <w:vertAlign w:val="superscript"/>
    </w:rPr>
  </w:style>
  <w:style w:type="paragraph" w:styleId="ListParagraph">
    <w:name w:val="List Paragraph"/>
    <w:basedOn w:val="Normal"/>
    <w:uiPriority w:val="34"/>
    <w:qFormat/>
    <w:rsid w:val="0002287F"/>
    <w:pPr>
      <w:ind w:left="720"/>
      <w:contextualSpacing/>
    </w:pPr>
  </w:style>
  <w:style w:type="paragraph" w:customStyle="1" w:styleId="Default">
    <w:name w:val="Default"/>
    <w:rsid w:val="00A57A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AA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847"/>
    <w:rPr>
      <w:lang w:val="en-US"/>
    </w:rPr>
  </w:style>
  <w:style w:type="paragraph" w:styleId="Footer">
    <w:name w:val="footer"/>
    <w:basedOn w:val="Normal"/>
    <w:link w:val="FooterChar"/>
    <w:uiPriority w:val="99"/>
    <w:unhideWhenUsed/>
    <w:rsid w:val="00AA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847"/>
    <w:rPr>
      <w:lang w:val="en-US"/>
    </w:rPr>
  </w:style>
  <w:style w:type="paragraph" w:styleId="Revision">
    <w:name w:val="Revision"/>
    <w:hidden/>
    <w:uiPriority w:val="99"/>
    <w:semiHidden/>
    <w:rsid w:val="0020258A"/>
    <w:pPr>
      <w:spacing w:after="0" w:line="240" w:lineRule="auto"/>
    </w:pPr>
    <w:rPr>
      <w:lang w:val="en-US"/>
    </w:rPr>
  </w:style>
  <w:style w:type="character" w:customStyle="1" w:styleId="Heading1Char">
    <w:name w:val="Heading 1 Char"/>
    <w:basedOn w:val="DefaultParagraphFont"/>
    <w:link w:val="Heading1"/>
    <w:uiPriority w:val="9"/>
    <w:rsid w:val="005C7D3F"/>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FE09BA"/>
    <w:rPr>
      <w:color w:val="0000FF"/>
      <w:u w:val="single"/>
    </w:rPr>
  </w:style>
  <w:style w:type="character" w:customStyle="1" w:styleId="nlmarticle-title">
    <w:name w:val="nlm_article-title"/>
    <w:basedOn w:val="DefaultParagraphFont"/>
    <w:rsid w:val="00FE09BA"/>
  </w:style>
  <w:style w:type="character" w:customStyle="1" w:styleId="nlmfpage">
    <w:name w:val="nlm_fpage"/>
    <w:basedOn w:val="DefaultParagraphFont"/>
    <w:rsid w:val="00FE09BA"/>
  </w:style>
  <w:style w:type="character" w:customStyle="1" w:styleId="nlmlpage">
    <w:name w:val="nlm_lpage"/>
    <w:basedOn w:val="DefaultParagraphFont"/>
    <w:rsid w:val="00FE09BA"/>
  </w:style>
  <w:style w:type="paragraph" w:styleId="BalloonText">
    <w:name w:val="Balloon Text"/>
    <w:basedOn w:val="Normal"/>
    <w:link w:val="BalloonTextChar"/>
    <w:uiPriority w:val="99"/>
    <w:semiHidden/>
    <w:unhideWhenUsed/>
    <w:rsid w:val="002D7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A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online.com/content/journals/138831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BE8-4936-4B60-B128-A8C97955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9308</Words>
  <Characters>53058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3</cp:revision>
  <dcterms:created xsi:type="dcterms:W3CDTF">2024-01-21T03:01:00Z</dcterms:created>
  <dcterms:modified xsi:type="dcterms:W3CDTF">2025-07-23T14:45:00Z</dcterms:modified>
</cp:coreProperties>
</file>